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F" w:rsidRPr="001953FF" w:rsidRDefault="00A06EB1" w:rsidP="001953FF">
      <w:pPr>
        <w:spacing w:line="500" w:lineRule="exact"/>
        <w:ind w:firstLineChars="200" w:firstLine="640"/>
        <w:jc w:val="left"/>
        <w:rPr>
          <w:rFonts w:ascii="方正小标宋简体" w:eastAsia="方正小标宋简体" w:hAnsi="Times New Roman" w:cs="Times New Roman"/>
          <w:bCs/>
          <w:kern w:val="44"/>
          <w:sz w:val="32"/>
          <w:szCs w:val="32"/>
        </w:rPr>
      </w:pPr>
      <w:r>
        <w:rPr>
          <w:rFonts w:ascii="方正小标宋简体" w:eastAsia="方正小标宋简体" w:hAnsi="Times New Roman" w:cs="Times New Roman" w:hint="eastAsia"/>
          <w:bCs/>
          <w:kern w:val="44"/>
          <w:sz w:val="32"/>
          <w:szCs w:val="32"/>
        </w:rPr>
        <w:t>20</w:t>
      </w:r>
      <w:r w:rsidR="00077327">
        <w:rPr>
          <w:rFonts w:ascii="方正小标宋简体" w:eastAsia="方正小标宋简体" w:hAnsi="Times New Roman" w:cs="Times New Roman" w:hint="eastAsia"/>
          <w:bCs/>
          <w:kern w:val="44"/>
          <w:sz w:val="32"/>
          <w:szCs w:val="32"/>
        </w:rPr>
        <w:t>20</w:t>
      </w:r>
      <w:r w:rsidR="001953FF" w:rsidRPr="001953FF">
        <w:rPr>
          <w:rFonts w:ascii="方正小标宋简体" w:eastAsia="方正小标宋简体" w:hAnsi="Times New Roman" w:cs="Times New Roman" w:hint="eastAsia"/>
          <w:bCs/>
          <w:kern w:val="44"/>
          <w:sz w:val="32"/>
          <w:szCs w:val="32"/>
        </w:rPr>
        <w:t>年1~6月浙江省重点排污单位监测评价报告</w:t>
      </w:r>
    </w:p>
    <w:p w:rsidR="001953FF" w:rsidRDefault="001953FF" w:rsidP="007E4A5A">
      <w:pPr>
        <w:spacing w:line="500" w:lineRule="exact"/>
        <w:ind w:firstLineChars="200" w:firstLine="560"/>
        <w:rPr>
          <w:rFonts w:ascii="Times New Roman" w:eastAsia="仿宋_GB2312" w:hAnsi="Times New Roman" w:cs="Times New Roman"/>
          <w:bCs/>
          <w:kern w:val="44"/>
          <w:sz w:val="28"/>
          <w:szCs w:val="28"/>
        </w:rPr>
      </w:pPr>
    </w:p>
    <w:p w:rsidR="0018343B" w:rsidRDefault="0018343B" w:rsidP="007E4A5A">
      <w:pPr>
        <w:spacing w:line="50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为了与各类</w:t>
      </w:r>
      <w:r w:rsidR="00672622">
        <w:rPr>
          <w:rFonts w:ascii="Times New Roman" w:eastAsia="仿宋_GB2312" w:hAnsi="Times New Roman" w:cs="Times New Roman" w:hint="eastAsia"/>
          <w:bCs/>
          <w:kern w:val="44"/>
          <w:sz w:val="28"/>
          <w:szCs w:val="28"/>
        </w:rPr>
        <w:t>统计及</w:t>
      </w:r>
      <w:r>
        <w:rPr>
          <w:rFonts w:ascii="Times New Roman" w:eastAsia="仿宋_GB2312" w:hAnsi="Times New Roman" w:cs="Times New Roman" w:hint="eastAsia"/>
          <w:bCs/>
          <w:kern w:val="44"/>
          <w:sz w:val="28"/>
          <w:szCs w:val="28"/>
        </w:rPr>
        <w:t>考核工作的衔接，各市</w:t>
      </w:r>
      <w:r w:rsidR="00E15DE3">
        <w:rPr>
          <w:rFonts w:ascii="Times New Roman" w:eastAsia="仿宋_GB2312" w:hAnsi="Times New Roman" w:cs="Times New Roman" w:hint="eastAsia"/>
          <w:bCs/>
          <w:kern w:val="44"/>
          <w:sz w:val="28"/>
          <w:szCs w:val="28"/>
        </w:rPr>
        <w:t>生态环境局</w:t>
      </w:r>
      <w:r w:rsidR="004E03A7">
        <w:rPr>
          <w:rFonts w:ascii="Times New Roman" w:eastAsia="仿宋_GB2312" w:hAnsi="Times New Roman" w:cs="Times New Roman" w:hint="eastAsia"/>
          <w:bCs/>
          <w:kern w:val="44"/>
          <w:sz w:val="28"/>
          <w:szCs w:val="28"/>
        </w:rPr>
        <w:t>按照污染类别的分类规则</w:t>
      </w:r>
      <w:r>
        <w:rPr>
          <w:rFonts w:ascii="Times New Roman" w:eastAsia="仿宋_GB2312" w:hAnsi="Times New Roman" w:cs="Times New Roman" w:hint="eastAsia"/>
          <w:bCs/>
          <w:kern w:val="44"/>
          <w:sz w:val="28"/>
          <w:szCs w:val="28"/>
        </w:rPr>
        <w:t>对</w:t>
      </w:r>
      <w:r w:rsidR="00A06EB1">
        <w:rPr>
          <w:rFonts w:ascii="Times New Roman" w:eastAsia="仿宋_GB2312" w:hAnsi="Times New Roman" w:cs="Times New Roman" w:hint="eastAsia"/>
          <w:bCs/>
          <w:kern w:val="44"/>
          <w:sz w:val="28"/>
          <w:szCs w:val="28"/>
        </w:rPr>
        <w:t>20</w:t>
      </w:r>
      <w:r w:rsidR="00077327">
        <w:rPr>
          <w:rFonts w:ascii="Times New Roman" w:eastAsia="仿宋_GB2312" w:hAnsi="Times New Roman" w:cs="Times New Roman" w:hint="eastAsia"/>
          <w:bCs/>
          <w:kern w:val="44"/>
          <w:sz w:val="28"/>
          <w:szCs w:val="28"/>
        </w:rPr>
        <w:t>20</w:t>
      </w:r>
      <w:r w:rsidR="00826653">
        <w:rPr>
          <w:rFonts w:ascii="Times New Roman" w:eastAsia="仿宋_GB2312" w:hAnsi="Times New Roman" w:cs="Times New Roman" w:hint="eastAsia"/>
          <w:bCs/>
          <w:kern w:val="44"/>
          <w:sz w:val="28"/>
          <w:szCs w:val="28"/>
        </w:rPr>
        <w:t>年重点排污单位进行了分类</w:t>
      </w:r>
      <w:r w:rsidR="004E03A7">
        <w:rPr>
          <w:rFonts w:ascii="Times New Roman" w:eastAsia="仿宋_GB2312" w:hAnsi="Times New Roman" w:cs="Times New Roman" w:hint="eastAsia"/>
          <w:bCs/>
          <w:kern w:val="44"/>
          <w:sz w:val="28"/>
          <w:szCs w:val="28"/>
        </w:rPr>
        <w:t>汇总。</w:t>
      </w:r>
      <w:r w:rsidR="007F256A">
        <w:rPr>
          <w:rFonts w:ascii="Times New Roman" w:eastAsia="仿宋_GB2312" w:hAnsi="Times New Roman" w:cs="Times New Roman" w:hint="eastAsia"/>
          <w:bCs/>
          <w:kern w:val="44"/>
          <w:sz w:val="28"/>
          <w:szCs w:val="28"/>
        </w:rPr>
        <w:t>我中心基于此分类规则，</w:t>
      </w:r>
      <w:r w:rsidR="00EA512E">
        <w:rPr>
          <w:rFonts w:ascii="Times New Roman" w:eastAsia="仿宋_GB2312" w:hAnsi="Times New Roman" w:cs="Times New Roman" w:hint="eastAsia"/>
          <w:bCs/>
          <w:kern w:val="44"/>
          <w:sz w:val="28"/>
          <w:szCs w:val="28"/>
        </w:rPr>
        <w:t>编写</w:t>
      </w:r>
      <w:r w:rsidR="00672622">
        <w:rPr>
          <w:rFonts w:ascii="Times New Roman" w:eastAsia="仿宋_GB2312" w:hAnsi="Times New Roman" w:cs="Times New Roman" w:hint="eastAsia"/>
          <w:bCs/>
          <w:kern w:val="44"/>
          <w:sz w:val="28"/>
          <w:szCs w:val="28"/>
        </w:rPr>
        <w:t>了</w:t>
      </w:r>
      <w:r w:rsidR="00EA512E">
        <w:rPr>
          <w:rFonts w:ascii="Times New Roman" w:eastAsia="仿宋_GB2312" w:hAnsi="Times New Roman" w:cs="Times New Roman" w:hint="eastAsia"/>
          <w:bCs/>
          <w:kern w:val="44"/>
          <w:sz w:val="28"/>
          <w:szCs w:val="28"/>
        </w:rPr>
        <w:t>20</w:t>
      </w:r>
      <w:r w:rsidR="00077327">
        <w:rPr>
          <w:rFonts w:ascii="Times New Roman" w:eastAsia="仿宋_GB2312" w:hAnsi="Times New Roman" w:cs="Times New Roman" w:hint="eastAsia"/>
          <w:bCs/>
          <w:kern w:val="44"/>
          <w:sz w:val="28"/>
          <w:szCs w:val="28"/>
        </w:rPr>
        <w:t>20</w:t>
      </w:r>
      <w:r w:rsidR="00EA512E">
        <w:rPr>
          <w:rFonts w:ascii="Times New Roman" w:eastAsia="仿宋_GB2312" w:hAnsi="Times New Roman" w:cs="Times New Roman" w:hint="eastAsia"/>
          <w:bCs/>
          <w:kern w:val="44"/>
          <w:sz w:val="28"/>
          <w:szCs w:val="28"/>
        </w:rPr>
        <w:t>年</w:t>
      </w:r>
      <w:r w:rsidR="00EA512E">
        <w:rPr>
          <w:rFonts w:ascii="Times New Roman" w:eastAsia="仿宋_GB2312" w:hAnsi="Times New Roman" w:cs="Times New Roman" w:hint="eastAsia"/>
          <w:bCs/>
          <w:kern w:val="44"/>
          <w:sz w:val="28"/>
          <w:szCs w:val="28"/>
        </w:rPr>
        <w:t>1~6</w:t>
      </w:r>
      <w:r w:rsidR="00EA512E">
        <w:rPr>
          <w:rFonts w:ascii="Times New Roman" w:eastAsia="仿宋_GB2312" w:hAnsi="Times New Roman" w:cs="Times New Roman" w:hint="eastAsia"/>
          <w:bCs/>
          <w:kern w:val="44"/>
          <w:sz w:val="28"/>
          <w:szCs w:val="28"/>
        </w:rPr>
        <w:t>月</w:t>
      </w:r>
      <w:r w:rsidR="007F256A">
        <w:rPr>
          <w:rFonts w:ascii="Times New Roman" w:eastAsia="仿宋_GB2312" w:hAnsi="Times New Roman" w:cs="Times New Roman" w:hint="eastAsia"/>
          <w:bCs/>
          <w:kern w:val="44"/>
          <w:sz w:val="28"/>
          <w:szCs w:val="28"/>
        </w:rPr>
        <w:t>浙江省</w:t>
      </w:r>
      <w:r w:rsidR="00EA512E">
        <w:rPr>
          <w:rFonts w:ascii="Times New Roman" w:eastAsia="仿宋_GB2312" w:hAnsi="Times New Roman" w:cs="Times New Roman" w:hint="eastAsia"/>
          <w:bCs/>
          <w:kern w:val="44"/>
          <w:sz w:val="28"/>
          <w:szCs w:val="28"/>
        </w:rPr>
        <w:t>重点排污单位监测</w:t>
      </w:r>
      <w:r w:rsidR="00E017D9">
        <w:rPr>
          <w:rFonts w:ascii="Times New Roman" w:eastAsia="仿宋_GB2312" w:hAnsi="Times New Roman" w:cs="Times New Roman" w:hint="eastAsia"/>
          <w:bCs/>
          <w:kern w:val="44"/>
          <w:sz w:val="28"/>
          <w:szCs w:val="28"/>
        </w:rPr>
        <w:t>评价</w:t>
      </w:r>
      <w:r w:rsidR="00EA512E">
        <w:rPr>
          <w:rFonts w:ascii="Times New Roman" w:eastAsia="仿宋_GB2312" w:hAnsi="Times New Roman" w:cs="Times New Roman" w:hint="eastAsia"/>
          <w:bCs/>
          <w:kern w:val="44"/>
          <w:sz w:val="28"/>
          <w:szCs w:val="28"/>
        </w:rPr>
        <w:t>报告。</w:t>
      </w:r>
    </w:p>
    <w:p w:rsidR="00C460EE" w:rsidRPr="00444539" w:rsidRDefault="00C460EE" w:rsidP="00730A0F">
      <w:pPr>
        <w:spacing w:line="540" w:lineRule="exact"/>
        <w:ind w:firstLineChars="200" w:firstLine="562"/>
        <w:rPr>
          <w:rFonts w:ascii="楷体_GB2312" w:eastAsia="楷体_GB2312" w:hAnsi="华文楷体"/>
          <w:b/>
          <w:bCs/>
          <w:kern w:val="44"/>
          <w:sz w:val="28"/>
          <w:szCs w:val="28"/>
        </w:rPr>
      </w:pPr>
      <w:r w:rsidRPr="00444539">
        <w:rPr>
          <w:rFonts w:ascii="楷体_GB2312" w:eastAsia="楷体_GB2312" w:hAnsi="华文楷体" w:hint="eastAsia"/>
          <w:b/>
          <w:bCs/>
          <w:kern w:val="44"/>
          <w:sz w:val="28"/>
          <w:szCs w:val="28"/>
        </w:rPr>
        <w:t>一、监测概况</w:t>
      </w:r>
    </w:p>
    <w:p w:rsidR="000D1A76" w:rsidRDefault="002F34D5" w:rsidP="000D1A76">
      <w:pPr>
        <w:spacing w:line="54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20</w:t>
      </w:r>
      <w:r w:rsidR="00AA68CE">
        <w:rPr>
          <w:rFonts w:ascii="Times New Roman" w:eastAsia="仿宋_GB2312" w:hAnsi="Times New Roman" w:cs="Times New Roman" w:hint="eastAsia"/>
          <w:bCs/>
          <w:kern w:val="44"/>
          <w:sz w:val="28"/>
          <w:szCs w:val="28"/>
        </w:rPr>
        <w:t>20</w:t>
      </w:r>
      <w:r>
        <w:rPr>
          <w:rFonts w:ascii="Times New Roman" w:eastAsia="仿宋_GB2312" w:hAnsi="Times New Roman" w:cs="Times New Roman" w:hint="eastAsia"/>
          <w:bCs/>
          <w:kern w:val="44"/>
          <w:sz w:val="28"/>
          <w:szCs w:val="28"/>
        </w:rPr>
        <w:t>年</w:t>
      </w:r>
      <w:r w:rsidR="000D1A76" w:rsidRPr="000D1A76">
        <w:rPr>
          <w:rFonts w:ascii="Times New Roman" w:eastAsia="仿宋_GB2312" w:hAnsi="Times New Roman" w:cs="Times New Roman"/>
          <w:bCs/>
          <w:kern w:val="44"/>
          <w:sz w:val="28"/>
          <w:szCs w:val="28"/>
        </w:rPr>
        <w:t>1~6</w:t>
      </w:r>
      <w:r w:rsidR="000D1A76" w:rsidRPr="000D1A76">
        <w:rPr>
          <w:rFonts w:ascii="Times New Roman" w:eastAsia="仿宋_GB2312" w:hAnsi="Times New Roman" w:cs="Times New Roman" w:hint="eastAsia"/>
          <w:bCs/>
          <w:kern w:val="44"/>
          <w:sz w:val="28"/>
          <w:szCs w:val="28"/>
        </w:rPr>
        <w:t>月，全省共监测重点排污单位</w:t>
      </w:r>
      <w:r w:rsidR="00C95802">
        <w:rPr>
          <w:rFonts w:ascii="Times New Roman" w:eastAsia="仿宋_GB2312" w:hAnsi="Times New Roman" w:cs="Times New Roman" w:hint="eastAsia"/>
          <w:bCs/>
          <w:kern w:val="44"/>
          <w:sz w:val="28"/>
          <w:szCs w:val="28"/>
        </w:rPr>
        <w:t>2818</w:t>
      </w:r>
      <w:r w:rsidR="000D1A76" w:rsidRPr="000D1A76">
        <w:rPr>
          <w:rFonts w:ascii="Times New Roman" w:eastAsia="仿宋_GB2312" w:hAnsi="Times New Roman" w:cs="Times New Roman" w:hint="eastAsia"/>
          <w:bCs/>
          <w:kern w:val="44"/>
          <w:sz w:val="28"/>
          <w:szCs w:val="28"/>
        </w:rPr>
        <w:t>家，其中</w:t>
      </w:r>
      <w:r w:rsidR="000D1A76">
        <w:rPr>
          <w:rFonts w:ascii="Times New Roman" w:eastAsia="仿宋_GB2312" w:hAnsi="Times New Roman" w:cs="Times New Roman" w:hint="eastAsia"/>
          <w:bCs/>
          <w:kern w:val="44"/>
          <w:sz w:val="28"/>
          <w:szCs w:val="28"/>
        </w:rPr>
        <w:t>水环境</w:t>
      </w:r>
      <w:r w:rsidR="000D1A76" w:rsidRPr="000D1A76">
        <w:rPr>
          <w:rFonts w:ascii="Times New Roman" w:eastAsia="仿宋_GB2312" w:hAnsi="Times New Roman" w:cs="Times New Roman" w:hint="eastAsia"/>
          <w:bCs/>
          <w:kern w:val="44"/>
          <w:sz w:val="28"/>
          <w:szCs w:val="28"/>
        </w:rPr>
        <w:t>重点排污单位</w:t>
      </w:r>
      <w:r w:rsidR="00C95802">
        <w:rPr>
          <w:rFonts w:ascii="Times New Roman" w:eastAsia="仿宋_GB2312" w:hAnsi="Times New Roman" w:cs="Times New Roman" w:hint="eastAsia"/>
          <w:bCs/>
          <w:kern w:val="44"/>
          <w:sz w:val="28"/>
          <w:szCs w:val="28"/>
        </w:rPr>
        <w:t>1615</w:t>
      </w:r>
      <w:r w:rsidR="000D1A76" w:rsidRPr="000D1A76">
        <w:rPr>
          <w:rFonts w:ascii="Times New Roman" w:eastAsia="仿宋_GB2312" w:hAnsi="Times New Roman" w:cs="Times New Roman" w:hint="eastAsia"/>
          <w:bCs/>
          <w:kern w:val="44"/>
          <w:sz w:val="28"/>
          <w:szCs w:val="28"/>
        </w:rPr>
        <w:t>家（主要为工业废水排污单位</w:t>
      </w:r>
      <w:r w:rsidR="00C95802">
        <w:rPr>
          <w:rFonts w:ascii="Times New Roman" w:eastAsia="仿宋_GB2312" w:hAnsi="Times New Roman" w:cs="Times New Roman" w:hint="eastAsia"/>
          <w:bCs/>
          <w:kern w:val="44"/>
          <w:sz w:val="28"/>
          <w:szCs w:val="28"/>
        </w:rPr>
        <w:t>1171</w:t>
      </w:r>
      <w:r w:rsidR="000D1A76" w:rsidRPr="000D1A76">
        <w:rPr>
          <w:rFonts w:ascii="Times New Roman" w:eastAsia="仿宋_GB2312" w:hAnsi="Times New Roman" w:cs="Times New Roman" w:hint="eastAsia"/>
          <w:bCs/>
          <w:kern w:val="44"/>
          <w:sz w:val="28"/>
          <w:szCs w:val="28"/>
        </w:rPr>
        <w:t>家、集中式污水处理厂</w:t>
      </w:r>
      <w:r w:rsidR="00C95802">
        <w:rPr>
          <w:rFonts w:ascii="Times New Roman" w:eastAsia="仿宋_GB2312" w:hAnsi="Times New Roman" w:cs="Times New Roman" w:hint="eastAsia"/>
          <w:bCs/>
          <w:kern w:val="44"/>
          <w:sz w:val="28"/>
          <w:szCs w:val="28"/>
        </w:rPr>
        <w:t>274</w:t>
      </w:r>
      <w:r w:rsidR="000D1A76" w:rsidRPr="000D1A76">
        <w:rPr>
          <w:rFonts w:ascii="Times New Roman" w:eastAsia="仿宋_GB2312" w:hAnsi="Times New Roman" w:cs="Times New Roman" w:hint="eastAsia"/>
          <w:bCs/>
          <w:kern w:val="44"/>
          <w:sz w:val="28"/>
          <w:szCs w:val="28"/>
        </w:rPr>
        <w:t>家、重金属废水排污单位</w:t>
      </w:r>
      <w:r w:rsidR="00C95802">
        <w:rPr>
          <w:rFonts w:ascii="Times New Roman" w:eastAsia="仿宋_GB2312" w:hAnsi="Times New Roman" w:cs="Times New Roman" w:hint="eastAsia"/>
          <w:bCs/>
          <w:kern w:val="44"/>
          <w:sz w:val="28"/>
          <w:szCs w:val="28"/>
        </w:rPr>
        <w:t>147</w:t>
      </w:r>
      <w:r w:rsidR="000D1A76" w:rsidRPr="000D1A76">
        <w:rPr>
          <w:rFonts w:ascii="Times New Roman" w:eastAsia="仿宋_GB2312" w:hAnsi="Times New Roman" w:cs="Times New Roman" w:hint="eastAsia"/>
          <w:bCs/>
          <w:kern w:val="44"/>
          <w:sz w:val="28"/>
          <w:szCs w:val="28"/>
        </w:rPr>
        <w:t>家、规模化畜禽养殖场</w:t>
      </w:r>
      <w:r w:rsidR="00C95802">
        <w:rPr>
          <w:rFonts w:ascii="Times New Roman" w:eastAsia="仿宋_GB2312" w:hAnsi="Times New Roman" w:cs="Times New Roman" w:hint="eastAsia"/>
          <w:bCs/>
          <w:kern w:val="44"/>
          <w:sz w:val="28"/>
          <w:szCs w:val="28"/>
        </w:rPr>
        <w:t>23</w:t>
      </w:r>
      <w:r w:rsidR="000D1A76" w:rsidRPr="000D1A76">
        <w:rPr>
          <w:rFonts w:ascii="Times New Roman" w:eastAsia="仿宋_GB2312" w:hAnsi="Times New Roman" w:cs="Times New Roman" w:hint="eastAsia"/>
          <w:bCs/>
          <w:kern w:val="44"/>
          <w:sz w:val="28"/>
          <w:szCs w:val="28"/>
        </w:rPr>
        <w:t>家）、</w:t>
      </w:r>
      <w:r w:rsidR="000D1A76">
        <w:rPr>
          <w:rFonts w:ascii="Times New Roman" w:eastAsia="仿宋_GB2312" w:hAnsi="Times New Roman" w:cs="Times New Roman" w:hint="eastAsia"/>
          <w:bCs/>
          <w:kern w:val="44"/>
          <w:sz w:val="28"/>
          <w:szCs w:val="28"/>
        </w:rPr>
        <w:t>大气环境</w:t>
      </w:r>
      <w:r w:rsidR="000D1A76" w:rsidRPr="000D1A76">
        <w:rPr>
          <w:rFonts w:ascii="Times New Roman" w:eastAsia="仿宋_GB2312" w:hAnsi="Times New Roman" w:cs="Times New Roman" w:hint="eastAsia"/>
          <w:bCs/>
          <w:kern w:val="44"/>
          <w:sz w:val="28"/>
          <w:szCs w:val="28"/>
        </w:rPr>
        <w:t>重点排污单位</w:t>
      </w:r>
      <w:r w:rsidR="00C95802">
        <w:rPr>
          <w:rFonts w:ascii="Times New Roman" w:eastAsia="仿宋_GB2312" w:hAnsi="Times New Roman" w:cs="Times New Roman" w:hint="eastAsia"/>
          <w:bCs/>
          <w:kern w:val="44"/>
          <w:sz w:val="28"/>
          <w:szCs w:val="28"/>
        </w:rPr>
        <w:t>402</w:t>
      </w:r>
      <w:r w:rsidR="000D1A76" w:rsidRPr="000D1A76">
        <w:rPr>
          <w:rFonts w:ascii="Times New Roman" w:eastAsia="仿宋_GB2312" w:hAnsi="Times New Roman" w:cs="Times New Roman" w:hint="eastAsia"/>
          <w:bCs/>
          <w:kern w:val="44"/>
          <w:sz w:val="28"/>
          <w:szCs w:val="28"/>
        </w:rPr>
        <w:t>家（主要为工业废气</w:t>
      </w:r>
      <w:r w:rsidR="00AA68CE">
        <w:rPr>
          <w:rFonts w:ascii="Times New Roman" w:eastAsia="仿宋_GB2312" w:hAnsi="Times New Roman" w:cs="Times New Roman" w:hint="eastAsia"/>
          <w:bCs/>
          <w:kern w:val="44"/>
          <w:sz w:val="28"/>
          <w:szCs w:val="28"/>
        </w:rPr>
        <w:t>排污单位</w:t>
      </w:r>
      <w:r w:rsidR="00C95802">
        <w:rPr>
          <w:rFonts w:ascii="Times New Roman" w:eastAsia="仿宋_GB2312" w:hAnsi="Times New Roman" w:cs="Times New Roman" w:hint="eastAsia"/>
          <w:bCs/>
          <w:kern w:val="44"/>
          <w:sz w:val="28"/>
          <w:szCs w:val="28"/>
        </w:rPr>
        <w:t>377</w:t>
      </w:r>
      <w:r w:rsidR="000D1A76" w:rsidRPr="000D1A76">
        <w:rPr>
          <w:rFonts w:ascii="Times New Roman" w:eastAsia="仿宋_GB2312" w:hAnsi="Times New Roman" w:cs="Times New Roman" w:hint="eastAsia"/>
          <w:bCs/>
          <w:kern w:val="44"/>
          <w:sz w:val="28"/>
          <w:szCs w:val="28"/>
        </w:rPr>
        <w:t>家、重金属废气排污单位</w:t>
      </w:r>
      <w:r w:rsidR="00C95802">
        <w:rPr>
          <w:rFonts w:ascii="Times New Roman" w:eastAsia="仿宋_GB2312" w:hAnsi="Times New Roman" w:cs="Times New Roman" w:hint="eastAsia"/>
          <w:bCs/>
          <w:kern w:val="44"/>
          <w:sz w:val="28"/>
          <w:szCs w:val="28"/>
        </w:rPr>
        <w:t>25</w:t>
      </w:r>
      <w:r w:rsidR="000D1A76" w:rsidRPr="000D1A76">
        <w:rPr>
          <w:rFonts w:ascii="Times New Roman" w:eastAsia="仿宋_GB2312" w:hAnsi="Times New Roman" w:cs="Times New Roman" w:hint="eastAsia"/>
          <w:bCs/>
          <w:kern w:val="44"/>
          <w:sz w:val="28"/>
          <w:szCs w:val="28"/>
        </w:rPr>
        <w:t>家）、土壤</w:t>
      </w:r>
      <w:r w:rsidR="000D1A76">
        <w:rPr>
          <w:rFonts w:ascii="Times New Roman" w:eastAsia="仿宋_GB2312" w:hAnsi="Times New Roman" w:cs="Times New Roman" w:hint="eastAsia"/>
          <w:bCs/>
          <w:kern w:val="44"/>
          <w:sz w:val="28"/>
          <w:szCs w:val="28"/>
        </w:rPr>
        <w:t>环境</w:t>
      </w:r>
      <w:r w:rsidR="000D1A76" w:rsidRPr="000D1A76">
        <w:rPr>
          <w:rFonts w:ascii="Times New Roman" w:eastAsia="仿宋_GB2312" w:hAnsi="Times New Roman" w:cs="Times New Roman" w:hint="eastAsia"/>
          <w:bCs/>
          <w:kern w:val="44"/>
          <w:sz w:val="28"/>
          <w:szCs w:val="28"/>
        </w:rPr>
        <w:t>重点排污单位</w:t>
      </w:r>
      <w:r w:rsidR="00C95802">
        <w:rPr>
          <w:rFonts w:ascii="Times New Roman" w:eastAsia="仿宋_GB2312" w:hAnsi="Times New Roman" w:cs="Times New Roman" w:hint="eastAsia"/>
          <w:bCs/>
          <w:kern w:val="44"/>
          <w:sz w:val="28"/>
          <w:szCs w:val="28"/>
        </w:rPr>
        <w:t>625</w:t>
      </w:r>
      <w:r w:rsidR="000D1A76" w:rsidRPr="000D1A76">
        <w:rPr>
          <w:rFonts w:ascii="Times New Roman" w:eastAsia="仿宋_GB2312" w:hAnsi="Times New Roman" w:cs="Times New Roman" w:hint="eastAsia"/>
          <w:bCs/>
          <w:kern w:val="44"/>
          <w:sz w:val="28"/>
          <w:szCs w:val="28"/>
        </w:rPr>
        <w:t>家（主要为危险废物产生、处置单位</w:t>
      </w:r>
      <w:r w:rsidR="00C95802">
        <w:rPr>
          <w:rFonts w:ascii="Times New Roman" w:eastAsia="仿宋_GB2312" w:hAnsi="Times New Roman" w:cs="Times New Roman" w:hint="eastAsia"/>
          <w:bCs/>
          <w:kern w:val="44"/>
          <w:sz w:val="28"/>
          <w:szCs w:val="28"/>
        </w:rPr>
        <w:t>530</w:t>
      </w:r>
      <w:r w:rsidR="000D1A76" w:rsidRPr="000D1A76">
        <w:rPr>
          <w:rFonts w:ascii="Times New Roman" w:eastAsia="仿宋_GB2312" w:hAnsi="Times New Roman" w:cs="Times New Roman" w:hint="eastAsia"/>
          <w:bCs/>
          <w:kern w:val="44"/>
          <w:sz w:val="28"/>
          <w:szCs w:val="28"/>
        </w:rPr>
        <w:t>家、</w:t>
      </w:r>
      <w:r w:rsidR="006E3562">
        <w:rPr>
          <w:rFonts w:ascii="Times New Roman" w:eastAsia="仿宋_GB2312" w:hAnsi="Times New Roman" w:cs="Times New Roman" w:hint="eastAsia"/>
          <w:bCs/>
          <w:kern w:val="44"/>
          <w:sz w:val="28"/>
          <w:szCs w:val="28"/>
        </w:rPr>
        <w:t>其他类土壤排污单位</w:t>
      </w:r>
      <w:r w:rsidR="00C95802">
        <w:rPr>
          <w:rFonts w:ascii="Times New Roman" w:eastAsia="仿宋_GB2312" w:hAnsi="Times New Roman" w:cs="Times New Roman" w:hint="eastAsia"/>
          <w:bCs/>
          <w:kern w:val="44"/>
          <w:sz w:val="28"/>
          <w:szCs w:val="28"/>
        </w:rPr>
        <w:t>95</w:t>
      </w:r>
      <w:r w:rsidR="006E3562">
        <w:rPr>
          <w:rFonts w:ascii="Times New Roman" w:eastAsia="仿宋_GB2312" w:hAnsi="Times New Roman" w:cs="Times New Roman" w:hint="eastAsia"/>
          <w:bCs/>
          <w:kern w:val="44"/>
          <w:sz w:val="28"/>
          <w:szCs w:val="28"/>
        </w:rPr>
        <w:t>家</w:t>
      </w:r>
      <w:r w:rsidR="000D1A76" w:rsidRPr="000D1A76">
        <w:rPr>
          <w:rFonts w:ascii="Times New Roman" w:eastAsia="仿宋_GB2312" w:hAnsi="Times New Roman" w:cs="Times New Roman" w:hint="eastAsia"/>
          <w:bCs/>
          <w:kern w:val="44"/>
          <w:sz w:val="28"/>
          <w:szCs w:val="28"/>
        </w:rPr>
        <w:t>）、其他重点排污单位</w:t>
      </w:r>
      <w:r w:rsidR="00C95802">
        <w:rPr>
          <w:rFonts w:ascii="Times New Roman" w:eastAsia="仿宋_GB2312" w:hAnsi="Times New Roman" w:cs="Times New Roman" w:hint="eastAsia"/>
          <w:bCs/>
          <w:kern w:val="44"/>
          <w:sz w:val="28"/>
          <w:szCs w:val="28"/>
        </w:rPr>
        <w:t>176</w:t>
      </w:r>
      <w:r w:rsidR="000D1A76" w:rsidRPr="000D1A76">
        <w:rPr>
          <w:rFonts w:ascii="Times New Roman" w:eastAsia="仿宋_GB2312" w:hAnsi="Times New Roman" w:cs="Times New Roman" w:hint="eastAsia"/>
          <w:bCs/>
          <w:kern w:val="44"/>
          <w:sz w:val="28"/>
          <w:szCs w:val="28"/>
        </w:rPr>
        <w:t>家。</w:t>
      </w:r>
    </w:p>
    <w:p w:rsidR="00652E4B" w:rsidRPr="00850B0D" w:rsidRDefault="00C43CC5" w:rsidP="000D1A76">
      <w:pPr>
        <w:spacing w:line="540" w:lineRule="exact"/>
        <w:ind w:firstLineChars="200" w:firstLine="562"/>
        <w:rPr>
          <w:rFonts w:ascii="楷体" w:eastAsia="楷体" w:hAnsi="楷体" w:cs="Times New Roman"/>
          <w:b/>
          <w:bCs/>
          <w:kern w:val="44"/>
          <w:sz w:val="28"/>
          <w:szCs w:val="28"/>
        </w:rPr>
      </w:pPr>
      <w:r w:rsidRPr="00850B0D">
        <w:rPr>
          <w:rFonts w:ascii="楷体" w:eastAsia="楷体" w:hAnsi="楷体" w:cs="Times New Roman" w:hint="eastAsia"/>
          <w:b/>
          <w:bCs/>
          <w:kern w:val="44"/>
          <w:sz w:val="28"/>
          <w:szCs w:val="28"/>
        </w:rPr>
        <w:t>二、</w:t>
      </w:r>
      <w:r w:rsidR="0018343B" w:rsidRPr="00850B0D">
        <w:rPr>
          <w:rFonts w:ascii="楷体" w:eastAsia="楷体" w:hAnsi="楷体" w:cs="Times New Roman" w:hint="eastAsia"/>
          <w:b/>
          <w:bCs/>
          <w:kern w:val="44"/>
          <w:sz w:val="28"/>
          <w:szCs w:val="28"/>
        </w:rPr>
        <w:t>水环境</w:t>
      </w:r>
      <w:r w:rsidRPr="00850B0D">
        <w:rPr>
          <w:rFonts w:ascii="楷体" w:eastAsia="楷体" w:hAnsi="楷体" w:cs="Times New Roman" w:hint="eastAsia"/>
          <w:b/>
          <w:bCs/>
          <w:kern w:val="44"/>
          <w:sz w:val="28"/>
          <w:szCs w:val="28"/>
        </w:rPr>
        <w:t>重点</w:t>
      </w:r>
      <w:r w:rsidR="008453C3" w:rsidRPr="00850B0D">
        <w:rPr>
          <w:rFonts w:ascii="楷体" w:eastAsia="楷体" w:hAnsi="楷体" w:cs="Times New Roman" w:hint="eastAsia"/>
          <w:b/>
          <w:bCs/>
          <w:kern w:val="44"/>
          <w:sz w:val="28"/>
          <w:szCs w:val="28"/>
        </w:rPr>
        <w:t>排污单位</w:t>
      </w:r>
    </w:p>
    <w:p w:rsidR="008453C3" w:rsidRPr="008453C3" w:rsidRDefault="000A57F3" w:rsidP="008453C3">
      <w:pPr>
        <w:spacing w:line="500" w:lineRule="exact"/>
        <w:ind w:firstLineChars="200" w:firstLine="562"/>
        <w:rPr>
          <w:rFonts w:ascii="仿宋_GB2312" w:eastAsia="仿宋_GB2312" w:hAnsi="华文楷体"/>
          <w:b/>
          <w:bCs/>
          <w:kern w:val="44"/>
          <w:sz w:val="28"/>
          <w:szCs w:val="28"/>
        </w:rPr>
      </w:pPr>
      <w:r w:rsidRPr="008453C3">
        <w:rPr>
          <w:rFonts w:ascii="仿宋_GB2312" w:eastAsia="仿宋_GB2312" w:hAnsi="华文楷体" w:hint="eastAsia"/>
          <w:b/>
          <w:bCs/>
          <w:kern w:val="44"/>
          <w:sz w:val="28"/>
          <w:szCs w:val="28"/>
        </w:rPr>
        <w:t>（一）</w:t>
      </w:r>
      <w:r w:rsidR="000D1A76">
        <w:rPr>
          <w:rFonts w:ascii="仿宋_GB2312" w:eastAsia="仿宋_GB2312" w:hAnsi="华文楷体" w:hint="eastAsia"/>
          <w:b/>
          <w:bCs/>
          <w:kern w:val="44"/>
          <w:sz w:val="28"/>
          <w:szCs w:val="28"/>
        </w:rPr>
        <w:t>有工业废水产生的</w:t>
      </w:r>
      <w:r w:rsidR="00826653">
        <w:rPr>
          <w:rFonts w:ascii="仿宋_GB2312" w:eastAsia="仿宋_GB2312" w:hAnsi="华文楷体" w:hint="eastAsia"/>
          <w:b/>
          <w:bCs/>
          <w:kern w:val="44"/>
          <w:sz w:val="28"/>
          <w:szCs w:val="28"/>
        </w:rPr>
        <w:t>重点</w:t>
      </w:r>
      <w:r w:rsidR="000D1A76">
        <w:rPr>
          <w:rFonts w:ascii="仿宋_GB2312" w:eastAsia="仿宋_GB2312" w:hAnsi="华文楷体" w:hint="eastAsia"/>
          <w:b/>
          <w:bCs/>
          <w:kern w:val="44"/>
          <w:sz w:val="28"/>
          <w:szCs w:val="28"/>
        </w:rPr>
        <w:t>排污单位</w:t>
      </w:r>
    </w:p>
    <w:p w:rsidR="000D1A76" w:rsidRPr="00FD066A" w:rsidRDefault="000D1A76" w:rsidP="00FD066A">
      <w:pPr>
        <w:spacing w:line="50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1.达标情况</w:t>
      </w:r>
    </w:p>
    <w:p w:rsidR="00612601" w:rsidRPr="006E3429" w:rsidRDefault="00612601" w:rsidP="00612601">
      <w:pPr>
        <w:spacing w:line="500" w:lineRule="exact"/>
        <w:ind w:firstLineChars="200" w:firstLine="560"/>
        <w:rPr>
          <w:rFonts w:ascii="Times New Roman" w:eastAsia="仿宋_GB2312" w:hAnsi="Times New Roman" w:cs="Times New Roman"/>
          <w:bCs/>
          <w:kern w:val="44"/>
          <w:sz w:val="28"/>
          <w:szCs w:val="28"/>
        </w:rPr>
      </w:pPr>
      <w:r w:rsidRPr="006E3429">
        <w:rPr>
          <w:rFonts w:ascii="Times New Roman" w:eastAsia="仿宋_GB2312" w:hAnsi="Times New Roman" w:cs="Times New Roman"/>
          <w:bCs/>
          <w:kern w:val="44"/>
          <w:sz w:val="28"/>
          <w:szCs w:val="28"/>
        </w:rPr>
        <w:t>全省</w:t>
      </w:r>
      <w:r>
        <w:rPr>
          <w:rFonts w:ascii="Times New Roman" w:eastAsia="仿宋_GB2312" w:hAnsi="Times New Roman" w:cs="Times New Roman"/>
          <w:bCs/>
          <w:kern w:val="44"/>
          <w:sz w:val="28"/>
          <w:szCs w:val="28"/>
        </w:rPr>
        <w:t>共</w:t>
      </w:r>
      <w:r w:rsidR="008E5DBB">
        <w:rPr>
          <w:rFonts w:ascii="Times New Roman" w:eastAsia="仿宋_GB2312" w:hAnsi="Times New Roman" w:cs="Times New Roman"/>
          <w:bCs/>
          <w:kern w:val="44"/>
          <w:sz w:val="28"/>
          <w:szCs w:val="28"/>
        </w:rPr>
        <w:t>对</w:t>
      </w:r>
      <w:r>
        <w:rPr>
          <w:rFonts w:ascii="Times New Roman" w:eastAsia="仿宋_GB2312" w:hAnsi="Times New Roman" w:cs="Times New Roman"/>
          <w:bCs/>
          <w:kern w:val="44"/>
          <w:sz w:val="28"/>
          <w:szCs w:val="28"/>
        </w:rPr>
        <w:t>有工业废水产生</w:t>
      </w:r>
      <w:r w:rsidR="008E5DBB">
        <w:rPr>
          <w:rFonts w:ascii="Times New Roman" w:eastAsia="仿宋_GB2312" w:hAnsi="Times New Roman" w:cs="Times New Roman"/>
          <w:bCs/>
          <w:kern w:val="44"/>
          <w:sz w:val="28"/>
          <w:szCs w:val="28"/>
        </w:rPr>
        <w:t>的</w:t>
      </w:r>
      <w:r w:rsidR="008E5DBB">
        <w:rPr>
          <w:rFonts w:ascii="Times New Roman" w:eastAsia="仿宋_GB2312" w:hAnsi="Times New Roman" w:cs="Times New Roman" w:hint="eastAsia"/>
          <w:bCs/>
          <w:kern w:val="44"/>
          <w:sz w:val="28"/>
          <w:szCs w:val="28"/>
        </w:rPr>
        <w:t>1171</w:t>
      </w:r>
      <w:r w:rsidR="008E5DBB" w:rsidRPr="006E3429">
        <w:rPr>
          <w:rFonts w:ascii="Times New Roman" w:eastAsia="仿宋_GB2312" w:hAnsi="Times New Roman" w:cs="Times New Roman"/>
          <w:bCs/>
          <w:kern w:val="44"/>
          <w:sz w:val="28"/>
          <w:szCs w:val="28"/>
        </w:rPr>
        <w:t>家</w:t>
      </w:r>
      <w:r>
        <w:rPr>
          <w:rFonts w:ascii="Times New Roman" w:eastAsia="仿宋_GB2312" w:hAnsi="Times New Roman" w:cs="Times New Roman"/>
          <w:bCs/>
          <w:kern w:val="44"/>
          <w:sz w:val="28"/>
          <w:szCs w:val="28"/>
        </w:rPr>
        <w:t>重点排污单位</w:t>
      </w:r>
      <w:r w:rsidR="008E5DBB">
        <w:rPr>
          <w:rFonts w:ascii="Times New Roman" w:eastAsia="仿宋_GB2312" w:hAnsi="Times New Roman" w:cs="Times New Roman"/>
          <w:bCs/>
          <w:kern w:val="44"/>
          <w:sz w:val="28"/>
          <w:szCs w:val="28"/>
        </w:rPr>
        <w:t>开展监督性监测</w:t>
      </w:r>
      <w:r>
        <w:rPr>
          <w:rFonts w:ascii="Times New Roman" w:eastAsia="仿宋_GB2312" w:hAnsi="Times New Roman" w:cs="Times New Roman"/>
          <w:bCs/>
          <w:kern w:val="44"/>
          <w:sz w:val="28"/>
          <w:szCs w:val="28"/>
        </w:rPr>
        <w:t>，总体达标率为</w:t>
      </w:r>
      <w:r>
        <w:rPr>
          <w:rFonts w:ascii="Times New Roman" w:eastAsia="仿宋_GB2312" w:hAnsi="Times New Roman" w:cs="Times New Roman" w:hint="eastAsia"/>
          <w:bCs/>
          <w:kern w:val="44"/>
          <w:sz w:val="28"/>
          <w:szCs w:val="28"/>
        </w:rPr>
        <w:t>93.7</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监测家数同比减少</w:t>
      </w:r>
      <w:r>
        <w:rPr>
          <w:rFonts w:ascii="Times New Roman" w:eastAsia="仿宋_GB2312" w:hAnsi="Times New Roman" w:cs="Times New Roman" w:hint="eastAsia"/>
          <w:bCs/>
          <w:kern w:val="44"/>
          <w:sz w:val="28"/>
          <w:szCs w:val="28"/>
        </w:rPr>
        <w:t>18.7%</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各设区市达标率范围为</w:t>
      </w:r>
      <w:r>
        <w:rPr>
          <w:rFonts w:ascii="Times New Roman" w:eastAsia="仿宋_GB2312" w:hAnsi="Times New Roman" w:cs="Times New Roman" w:hint="eastAsia"/>
          <w:bCs/>
          <w:kern w:val="44"/>
          <w:sz w:val="28"/>
          <w:szCs w:val="28"/>
        </w:rPr>
        <w:t>80.9</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100</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sidRPr="006E3429">
        <w:rPr>
          <w:rFonts w:ascii="Times New Roman" w:eastAsia="仿宋_GB2312" w:hAnsi="Times New Roman" w:cs="Times New Roman"/>
          <w:bCs/>
          <w:kern w:val="44"/>
          <w:sz w:val="28"/>
          <w:szCs w:val="28"/>
        </w:rPr>
        <w:t>涉及</w:t>
      </w:r>
      <w:r>
        <w:rPr>
          <w:rFonts w:ascii="Times New Roman" w:eastAsia="仿宋_GB2312" w:hAnsi="Times New Roman" w:cs="Times New Roman" w:hint="eastAsia"/>
          <w:bCs/>
          <w:kern w:val="44"/>
          <w:sz w:val="28"/>
          <w:szCs w:val="28"/>
        </w:rPr>
        <w:t>34</w:t>
      </w:r>
      <w:r w:rsidRPr="006E3429">
        <w:rPr>
          <w:rFonts w:ascii="Times New Roman" w:eastAsia="仿宋_GB2312" w:hAnsi="Times New Roman" w:cs="Times New Roman"/>
          <w:bCs/>
          <w:kern w:val="44"/>
          <w:sz w:val="28"/>
          <w:szCs w:val="28"/>
        </w:rPr>
        <w:t>个行业大类</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达标率范围为</w:t>
      </w:r>
      <w:r>
        <w:rPr>
          <w:rFonts w:ascii="Times New Roman" w:eastAsia="仿宋_GB2312" w:hAnsi="Times New Roman" w:cs="Times New Roman" w:hint="eastAsia"/>
          <w:bCs/>
          <w:kern w:val="44"/>
          <w:sz w:val="28"/>
          <w:szCs w:val="28"/>
        </w:rPr>
        <w:t>89.2</w:t>
      </w:r>
      <w:r w:rsidRPr="006E3429">
        <w:rPr>
          <w:rFonts w:ascii="Times New Roman" w:eastAsia="仿宋_GB2312" w:hAnsi="Times New Roman" w:cs="Times New Roman"/>
          <w:bCs/>
          <w:kern w:val="44"/>
          <w:sz w:val="28"/>
          <w:szCs w:val="28"/>
        </w:rPr>
        <w:t>-100%</w:t>
      </w:r>
      <w:r>
        <w:rPr>
          <w:rFonts w:ascii="Times New Roman" w:eastAsia="仿宋_GB2312" w:hAnsi="Times New Roman" w:cs="Times New Roman" w:hint="eastAsia"/>
          <w:bCs/>
          <w:kern w:val="44"/>
          <w:sz w:val="28"/>
          <w:szCs w:val="28"/>
        </w:rPr>
        <w:t xml:space="preserve"> </w:t>
      </w:r>
      <w:r>
        <w:rPr>
          <w:rFonts w:ascii="Times New Roman" w:eastAsia="仿宋_GB2312" w:hAnsi="Times New Roman" w:cs="Times New Roman" w:hint="eastAsia"/>
          <w:bCs/>
          <w:kern w:val="44"/>
          <w:sz w:val="28"/>
          <w:szCs w:val="28"/>
        </w:rPr>
        <w:t>。</w:t>
      </w:r>
    </w:p>
    <w:p w:rsidR="00612601" w:rsidRDefault="00612601" w:rsidP="00612601">
      <w:pPr>
        <w:spacing w:line="500" w:lineRule="exact"/>
        <w:ind w:firstLineChars="500" w:firstLine="1205"/>
        <w:rPr>
          <w:rFonts w:ascii="Times New Roman" w:eastAsia="仿宋_GB2312" w:hAnsi="Times New Roman" w:cs="Times New Roman"/>
          <w:b/>
          <w:bCs/>
          <w:kern w:val="44"/>
          <w:sz w:val="24"/>
          <w:szCs w:val="24"/>
        </w:rPr>
      </w:pPr>
      <w:r w:rsidRPr="006E3429">
        <w:rPr>
          <w:rFonts w:ascii="Times New Roman" w:eastAsia="仿宋_GB2312" w:hAnsi="Times New Roman" w:cs="Times New Roman" w:hint="eastAsia"/>
          <w:b/>
          <w:bCs/>
          <w:kern w:val="44"/>
          <w:sz w:val="24"/>
          <w:szCs w:val="24"/>
        </w:rPr>
        <w:t>表</w:t>
      </w:r>
      <w:r w:rsidRPr="006E3429">
        <w:rPr>
          <w:rFonts w:ascii="Times New Roman" w:eastAsia="仿宋_GB2312" w:hAnsi="Times New Roman" w:cs="Times New Roman" w:hint="eastAsia"/>
          <w:b/>
          <w:bCs/>
          <w:kern w:val="44"/>
          <w:sz w:val="24"/>
          <w:szCs w:val="24"/>
        </w:rPr>
        <w:t xml:space="preserve">1    </w:t>
      </w:r>
      <w:r w:rsidRPr="006E3429">
        <w:rPr>
          <w:rFonts w:ascii="Times New Roman" w:eastAsia="仿宋_GB2312" w:hAnsi="Times New Roman" w:cs="Times New Roman" w:hint="eastAsia"/>
          <w:b/>
          <w:bCs/>
          <w:kern w:val="44"/>
          <w:sz w:val="24"/>
          <w:szCs w:val="24"/>
        </w:rPr>
        <w:t>各设区市工业废水</w:t>
      </w:r>
      <w:r>
        <w:rPr>
          <w:rFonts w:ascii="Times New Roman" w:eastAsia="仿宋_GB2312" w:hAnsi="Times New Roman" w:cs="Times New Roman" w:hint="eastAsia"/>
          <w:b/>
          <w:bCs/>
          <w:kern w:val="44"/>
          <w:sz w:val="24"/>
          <w:szCs w:val="24"/>
        </w:rPr>
        <w:t>重点排污单位</w:t>
      </w:r>
      <w:r w:rsidRPr="006E3429">
        <w:rPr>
          <w:rFonts w:ascii="Times New Roman" w:eastAsia="仿宋_GB2312" w:hAnsi="Times New Roman" w:cs="Times New Roman" w:hint="eastAsia"/>
          <w:b/>
          <w:bCs/>
          <w:kern w:val="44"/>
          <w:sz w:val="24"/>
          <w:szCs w:val="24"/>
        </w:rPr>
        <w:t>达标情况汇总表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
        <w:gridCol w:w="726"/>
        <w:gridCol w:w="612"/>
        <w:gridCol w:w="636"/>
        <w:gridCol w:w="624"/>
        <w:gridCol w:w="636"/>
        <w:gridCol w:w="636"/>
        <w:gridCol w:w="636"/>
        <w:gridCol w:w="636"/>
        <w:gridCol w:w="606"/>
        <w:gridCol w:w="576"/>
        <w:gridCol w:w="576"/>
        <w:gridCol w:w="636"/>
        <w:gridCol w:w="614"/>
      </w:tblGrid>
      <w:tr w:rsidR="00612601" w:rsidRPr="006E3429" w:rsidTr="004562BA">
        <w:trPr>
          <w:trHeight w:val="408"/>
          <w:jc w:val="center"/>
        </w:trPr>
        <w:tc>
          <w:tcPr>
            <w:tcW w:w="620" w:type="pct"/>
            <w:gridSpan w:val="2"/>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设区市</w:t>
            </w:r>
          </w:p>
        </w:tc>
        <w:tc>
          <w:tcPr>
            <w:tcW w:w="338"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全省</w:t>
            </w:r>
          </w:p>
        </w:tc>
        <w:tc>
          <w:tcPr>
            <w:tcW w:w="351"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杭州</w:t>
            </w:r>
          </w:p>
        </w:tc>
        <w:tc>
          <w:tcPr>
            <w:tcW w:w="380"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宁波</w:t>
            </w:r>
          </w:p>
        </w:tc>
        <w:tc>
          <w:tcPr>
            <w:tcW w:w="382"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温州</w:t>
            </w:r>
          </w:p>
        </w:tc>
        <w:tc>
          <w:tcPr>
            <w:tcW w:w="351"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嘉兴</w:t>
            </w:r>
          </w:p>
        </w:tc>
        <w:tc>
          <w:tcPr>
            <w:tcW w:w="382"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湖州</w:t>
            </w:r>
          </w:p>
        </w:tc>
        <w:tc>
          <w:tcPr>
            <w:tcW w:w="351"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绍兴</w:t>
            </w:r>
          </w:p>
        </w:tc>
        <w:tc>
          <w:tcPr>
            <w:tcW w:w="380"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金华</w:t>
            </w:r>
          </w:p>
        </w:tc>
        <w:tc>
          <w:tcPr>
            <w:tcW w:w="351"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衢州</w:t>
            </w:r>
          </w:p>
        </w:tc>
        <w:tc>
          <w:tcPr>
            <w:tcW w:w="351"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舟山</w:t>
            </w:r>
          </w:p>
        </w:tc>
        <w:tc>
          <w:tcPr>
            <w:tcW w:w="382"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台州</w:t>
            </w:r>
          </w:p>
        </w:tc>
        <w:tc>
          <w:tcPr>
            <w:tcW w:w="380" w:type="pc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丽水</w:t>
            </w:r>
          </w:p>
        </w:tc>
      </w:tr>
      <w:tr w:rsidR="00612601" w:rsidRPr="00B96F96" w:rsidTr="004562BA">
        <w:trPr>
          <w:trHeight w:val="321"/>
          <w:jc w:val="center"/>
        </w:trPr>
        <w:tc>
          <w:tcPr>
            <w:tcW w:w="205" w:type="pct"/>
            <w:vMerge w:val="restart"/>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总体</w:t>
            </w:r>
          </w:p>
        </w:tc>
        <w:tc>
          <w:tcPr>
            <w:tcW w:w="414" w:type="pct"/>
            <w:shd w:val="clear" w:color="auto" w:fill="auto"/>
            <w:vAlign w:val="center"/>
          </w:tcPr>
          <w:p w:rsidR="00612601" w:rsidRPr="006E3429" w:rsidRDefault="00612601" w:rsidP="00E31DDA">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6E3429">
              <w:rPr>
                <w:rFonts w:ascii="仿宋_GB2312" w:eastAsia="仿宋_GB2312" w:hint="eastAsia"/>
                <w:bCs/>
                <w:kern w:val="44"/>
                <w:sz w:val="24"/>
                <w:szCs w:val="24"/>
              </w:rPr>
              <w:t>（家）</w:t>
            </w:r>
          </w:p>
        </w:tc>
        <w:tc>
          <w:tcPr>
            <w:tcW w:w="338" w:type="pct"/>
            <w:shd w:val="clear" w:color="auto" w:fill="auto"/>
            <w:vAlign w:val="center"/>
          </w:tcPr>
          <w:p w:rsidR="00612601" w:rsidRPr="006E3429" w:rsidRDefault="00612601" w:rsidP="00E31DDA">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1171</w:t>
            </w:r>
          </w:p>
        </w:tc>
        <w:tc>
          <w:tcPr>
            <w:tcW w:w="351" w:type="pct"/>
            <w:shd w:val="clear" w:color="auto" w:fill="auto"/>
            <w:vAlign w:val="center"/>
          </w:tcPr>
          <w:p w:rsidR="00612601" w:rsidRPr="00CA40CF" w:rsidRDefault="00612601" w:rsidP="00E31DDA">
            <w:pPr>
              <w:widowControl/>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178</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103</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76</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164</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65</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251</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108</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42</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8</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146</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30</w:t>
            </w:r>
          </w:p>
        </w:tc>
      </w:tr>
      <w:tr w:rsidR="00612601" w:rsidRPr="00B96F96" w:rsidTr="004562BA">
        <w:trPr>
          <w:trHeight w:val="321"/>
          <w:jc w:val="center"/>
        </w:trPr>
        <w:tc>
          <w:tcPr>
            <w:tcW w:w="205" w:type="pct"/>
            <w:vMerge/>
            <w:shd w:val="clear" w:color="auto" w:fill="auto"/>
            <w:vAlign w:val="center"/>
          </w:tcPr>
          <w:p w:rsidR="00612601" w:rsidRPr="006E3429" w:rsidRDefault="00612601" w:rsidP="00E31DDA">
            <w:pPr>
              <w:spacing w:line="300" w:lineRule="exact"/>
              <w:ind w:leftChars="-20" w:left="-42" w:rightChars="-20" w:right="-42"/>
              <w:jc w:val="center"/>
              <w:outlineLvl w:val="1"/>
              <w:rPr>
                <w:rFonts w:ascii="仿宋_GB2312" w:eastAsia="仿宋_GB2312"/>
                <w:bCs/>
                <w:kern w:val="44"/>
                <w:sz w:val="24"/>
                <w:szCs w:val="24"/>
              </w:rPr>
            </w:pPr>
          </w:p>
        </w:tc>
        <w:tc>
          <w:tcPr>
            <w:tcW w:w="414" w:type="pct"/>
            <w:shd w:val="clear" w:color="auto" w:fill="auto"/>
            <w:vAlign w:val="center"/>
          </w:tcPr>
          <w:p w:rsidR="00612601" w:rsidRPr="006E3429" w:rsidRDefault="00612601" w:rsidP="00E31DDA">
            <w:pPr>
              <w:spacing w:line="300" w:lineRule="exact"/>
              <w:ind w:leftChars="-50" w:left="-105" w:rightChars="-50" w:right="-105"/>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达标率（%）</w:t>
            </w:r>
          </w:p>
        </w:tc>
        <w:tc>
          <w:tcPr>
            <w:tcW w:w="338" w:type="pct"/>
            <w:shd w:val="clear" w:color="auto" w:fill="auto"/>
            <w:vAlign w:val="center"/>
          </w:tcPr>
          <w:p w:rsidR="00612601" w:rsidRPr="006E3429" w:rsidRDefault="00612601" w:rsidP="00E31DDA">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93.7</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95.5</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100</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94.7</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97.0</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97.7</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80.9</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100</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100</w:t>
            </w:r>
          </w:p>
        </w:tc>
        <w:tc>
          <w:tcPr>
            <w:tcW w:w="351"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100</w:t>
            </w:r>
          </w:p>
        </w:tc>
        <w:tc>
          <w:tcPr>
            <w:tcW w:w="382"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95.2</w:t>
            </w:r>
          </w:p>
        </w:tc>
        <w:tc>
          <w:tcPr>
            <w:tcW w:w="380" w:type="pct"/>
            <w:shd w:val="clear" w:color="auto" w:fill="auto"/>
            <w:vAlign w:val="center"/>
          </w:tcPr>
          <w:p w:rsidR="00612601" w:rsidRPr="00CA40CF" w:rsidRDefault="00612601" w:rsidP="00E31DDA">
            <w:pPr>
              <w:jc w:val="center"/>
              <w:rPr>
                <w:rFonts w:ascii="Times New Roman" w:eastAsia="仿宋_GB2312" w:hAnsi="Times New Roman" w:cs="Times New Roman"/>
                <w:bCs/>
                <w:kern w:val="44"/>
                <w:sz w:val="24"/>
                <w:szCs w:val="24"/>
              </w:rPr>
            </w:pPr>
            <w:r w:rsidRPr="00CA40CF">
              <w:rPr>
                <w:rFonts w:ascii="Times New Roman" w:eastAsia="仿宋_GB2312" w:hAnsi="Times New Roman" w:cs="Times New Roman" w:hint="eastAsia"/>
                <w:bCs/>
                <w:kern w:val="44"/>
                <w:sz w:val="24"/>
                <w:szCs w:val="24"/>
              </w:rPr>
              <w:t>100</w:t>
            </w:r>
          </w:p>
        </w:tc>
      </w:tr>
    </w:tbl>
    <w:p w:rsidR="00612601" w:rsidRPr="006E3429" w:rsidRDefault="00612601" w:rsidP="00612601">
      <w:pPr>
        <w:spacing w:line="500" w:lineRule="exact"/>
        <w:ind w:firstLineChars="500" w:firstLine="1205"/>
        <w:rPr>
          <w:rFonts w:ascii="Times New Roman" w:eastAsia="仿宋_GB2312" w:hAnsi="Times New Roman" w:cs="Times New Roman"/>
          <w:b/>
          <w:bCs/>
          <w:kern w:val="44"/>
          <w:sz w:val="24"/>
          <w:szCs w:val="24"/>
        </w:rPr>
      </w:pPr>
    </w:p>
    <w:p w:rsidR="00612601" w:rsidRPr="00351FB8" w:rsidRDefault="00147D72" w:rsidP="00612601">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32F6CE31">
            <wp:extent cx="4688205" cy="270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205" cy="2707005"/>
                    </a:xfrm>
                    <a:prstGeom prst="rect">
                      <a:avLst/>
                    </a:prstGeom>
                    <a:noFill/>
                  </pic:spPr>
                </pic:pic>
              </a:graphicData>
            </a:graphic>
          </wp:inline>
        </w:drawing>
      </w:r>
    </w:p>
    <w:p w:rsidR="00612601" w:rsidRPr="004A7F0A" w:rsidRDefault="00612601" w:rsidP="00612601">
      <w:pPr>
        <w:jc w:val="right"/>
        <w:rPr>
          <w:rFonts w:ascii="华文楷体" w:eastAsia="华文楷体" w:hAnsi="华文楷体"/>
          <w:bCs/>
          <w:kern w:val="44"/>
          <w:sz w:val="26"/>
          <w:szCs w:val="26"/>
        </w:rPr>
      </w:pPr>
    </w:p>
    <w:p w:rsidR="00612601" w:rsidRPr="00CC5182" w:rsidRDefault="00612601" w:rsidP="00612601">
      <w:pPr>
        <w:spacing w:line="400" w:lineRule="exact"/>
        <w:ind w:firstLineChars="800" w:firstLine="192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图1   工业废水行业分布及达标情况</w:t>
      </w:r>
    </w:p>
    <w:p w:rsidR="00612601" w:rsidRDefault="00612601" w:rsidP="00612601">
      <w:pPr>
        <w:spacing w:line="520" w:lineRule="exact"/>
        <w:ind w:firstLineChars="200" w:firstLine="560"/>
        <w:rPr>
          <w:rFonts w:ascii="Times New Roman" w:eastAsia="仿宋_GB2312" w:hAnsi="Times New Roman" w:cs="Times New Roman"/>
          <w:bCs/>
          <w:kern w:val="44"/>
          <w:sz w:val="28"/>
          <w:szCs w:val="28"/>
        </w:rPr>
      </w:pPr>
    </w:p>
    <w:p w:rsidR="00612601" w:rsidRDefault="00612601" w:rsidP="00612601">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与上年同期相比</w:t>
      </w:r>
      <w:r>
        <w:rPr>
          <w:rFonts w:ascii="Times New Roman" w:eastAsia="仿宋_GB2312" w:hAnsi="Times New Roman" w:cs="Times New Roman"/>
          <w:bCs/>
          <w:kern w:val="44"/>
          <w:sz w:val="28"/>
          <w:szCs w:val="28"/>
        </w:rPr>
        <w:t>，全省工业废水重点排污单位</w:t>
      </w:r>
      <w:r w:rsidRPr="007E4A5A">
        <w:rPr>
          <w:rFonts w:ascii="Times New Roman" w:eastAsia="仿宋_GB2312" w:hAnsi="Times New Roman" w:cs="Times New Roman"/>
          <w:bCs/>
          <w:kern w:val="44"/>
          <w:sz w:val="28"/>
          <w:szCs w:val="28"/>
        </w:rPr>
        <w:t>达标率</w:t>
      </w:r>
      <w:r>
        <w:rPr>
          <w:rFonts w:ascii="Times New Roman" w:eastAsia="仿宋_GB2312" w:hAnsi="Times New Roman" w:cs="Times New Roman" w:hint="eastAsia"/>
          <w:bCs/>
          <w:kern w:val="44"/>
          <w:sz w:val="28"/>
          <w:szCs w:val="28"/>
        </w:rPr>
        <w:t>下降</w:t>
      </w:r>
      <w:r w:rsidRPr="007E4A5A">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0.5</w:t>
      </w:r>
      <w:r>
        <w:rPr>
          <w:rFonts w:ascii="Times New Roman" w:eastAsia="仿宋_GB2312" w:hAnsi="Times New Roman" w:cs="Times New Roman"/>
          <w:bCs/>
          <w:kern w:val="44"/>
          <w:sz w:val="28"/>
          <w:szCs w:val="28"/>
        </w:rPr>
        <w:t>个百分点。</w:t>
      </w:r>
    </w:p>
    <w:p w:rsidR="00612601" w:rsidRDefault="00612601" w:rsidP="00612601">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Pr>
          <w:rFonts w:ascii="Times New Roman" w:eastAsia="仿宋_GB2312" w:hAnsi="Times New Roman" w:cs="Times New Roman" w:hint="eastAsia"/>
          <w:bCs/>
          <w:kern w:val="44"/>
          <w:sz w:val="28"/>
          <w:szCs w:val="28"/>
        </w:rPr>
        <w:t>，衢州、舟山和丽水与上年同期持平；温州、绍兴和台州有所下降，降幅为</w:t>
      </w:r>
      <w:r>
        <w:rPr>
          <w:rFonts w:ascii="Times New Roman" w:eastAsia="仿宋_GB2312" w:hAnsi="Times New Roman" w:cs="Times New Roman" w:hint="eastAsia"/>
          <w:bCs/>
          <w:kern w:val="44"/>
          <w:sz w:val="28"/>
          <w:szCs w:val="28"/>
        </w:rPr>
        <w:t>1.2-3.9</w:t>
      </w:r>
      <w:r>
        <w:rPr>
          <w:rFonts w:ascii="Times New Roman" w:eastAsia="仿宋_GB2312" w:hAnsi="Times New Roman" w:cs="Times New Roman" w:hint="eastAsia"/>
          <w:bCs/>
          <w:kern w:val="44"/>
          <w:sz w:val="28"/>
          <w:szCs w:val="28"/>
        </w:rPr>
        <w:t>个百分点；其余各市均有所上升</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升</w:t>
      </w:r>
      <w:r>
        <w:rPr>
          <w:rFonts w:ascii="Times New Roman" w:eastAsia="仿宋_GB2312" w:hAnsi="Times New Roman" w:cs="Times New Roman" w:hint="eastAsia"/>
          <w:bCs/>
          <w:kern w:val="44"/>
          <w:sz w:val="28"/>
          <w:szCs w:val="28"/>
        </w:rPr>
        <w:t>幅为</w:t>
      </w:r>
      <w:r>
        <w:rPr>
          <w:rFonts w:ascii="Times New Roman" w:eastAsia="仿宋_GB2312" w:hAnsi="Times New Roman" w:cs="Times New Roman" w:hint="eastAsia"/>
          <w:bCs/>
          <w:kern w:val="44"/>
          <w:sz w:val="28"/>
          <w:szCs w:val="28"/>
        </w:rPr>
        <w:t>0.4-2.8</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r w:rsidRPr="002A2D40">
        <w:rPr>
          <w:rFonts w:ascii="Times New Roman" w:eastAsia="仿宋_GB2312" w:hAnsi="Times New Roman" w:cs="Times New Roman"/>
          <w:bCs/>
          <w:kern w:val="44"/>
          <w:sz w:val="28"/>
          <w:szCs w:val="28"/>
        </w:rPr>
        <w:t>各主要行业中</w:t>
      </w:r>
      <w:r w:rsidRPr="00B81AEB">
        <w:rPr>
          <w:rFonts w:ascii="Times New Roman" w:eastAsia="仿宋_GB2312" w:hAnsi="Times New Roman" w:cs="Times New Roman" w:hint="eastAsia"/>
          <w:bCs/>
          <w:kern w:val="44"/>
          <w:sz w:val="28"/>
          <w:szCs w:val="28"/>
        </w:rPr>
        <w:t>酒、饮料和精制茶制造业</w:t>
      </w:r>
      <w:r w:rsidRPr="002A2D40">
        <w:rPr>
          <w:rFonts w:ascii="Times New Roman" w:eastAsia="仿宋_GB2312" w:hAnsi="Times New Roman" w:cs="Times New Roman"/>
          <w:bCs/>
          <w:kern w:val="44"/>
          <w:sz w:val="28"/>
          <w:szCs w:val="28"/>
        </w:rPr>
        <w:t>达标率持平</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造纸和纸制品业、</w:t>
      </w:r>
      <w:r w:rsidRPr="00B81AEB">
        <w:rPr>
          <w:rFonts w:ascii="Times New Roman" w:eastAsia="仿宋_GB2312" w:hAnsi="Times New Roman" w:cs="Times New Roman" w:hint="eastAsia"/>
          <w:bCs/>
          <w:kern w:val="44"/>
          <w:sz w:val="28"/>
          <w:szCs w:val="28"/>
        </w:rPr>
        <w:t>化学原料和化学制品制造业</w:t>
      </w:r>
      <w:r>
        <w:rPr>
          <w:rFonts w:ascii="Times New Roman" w:eastAsia="仿宋_GB2312" w:hAnsi="Times New Roman" w:cs="Times New Roman" w:hint="eastAsia"/>
          <w:bCs/>
          <w:kern w:val="44"/>
          <w:sz w:val="28"/>
          <w:szCs w:val="28"/>
        </w:rPr>
        <w:t>、农副食品加工业和</w:t>
      </w:r>
      <w:r w:rsidRPr="00F67355">
        <w:rPr>
          <w:rFonts w:ascii="Times New Roman" w:eastAsia="仿宋_GB2312" w:hAnsi="Times New Roman" w:cs="Times New Roman" w:hint="eastAsia"/>
          <w:bCs/>
          <w:kern w:val="44"/>
          <w:sz w:val="28"/>
          <w:szCs w:val="28"/>
        </w:rPr>
        <w:t>计算机、通信和其他电子设备制造业</w:t>
      </w:r>
      <w:r>
        <w:rPr>
          <w:rFonts w:ascii="Times New Roman" w:eastAsia="仿宋_GB2312" w:hAnsi="Times New Roman" w:cs="Times New Roman" w:hint="eastAsia"/>
          <w:bCs/>
          <w:kern w:val="44"/>
          <w:sz w:val="28"/>
          <w:szCs w:val="28"/>
        </w:rPr>
        <w:t>有所上升，升幅为</w:t>
      </w:r>
      <w:r>
        <w:rPr>
          <w:rFonts w:ascii="Times New Roman" w:eastAsia="仿宋_GB2312" w:hAnsi="Times New Roman" w:cs="Times New Roman" w:hint="eastAsia"/>
          <w:bCs/>
          <w:kern w:val="44"/>
          <w:sz w:val="28"/>
          <w:szCs w:val="28"/>
        </w:rPr>
        <w:t>0.2-6.9</w:t>
      </w:r>
      <w:r>
        <w:rPr>
          <w:rFonts w:ascii="Times New Roman" w:eastAsia="仿宋_GB2312" w:hAnsi="Times New Roman" w:cs="Times New Roman" w:hint="eastAsia"/>
          <w:bCs/>
          <w:kern w:val="44"/>
          <w:sz w:val="28"/>
          <w:szCs w:val="28"/>
        </w:rPr>
        <w:t>个百分点；</w:t>
      </w:r>
      <w:r w:rsidRPr="002A2D40">
        <w:rPr>
          <w:rFonts w:ascii="Times New Roman" w:eastAsia="仿宋_GB2312" w:hAnsi="Times New Roman" w:cs="Times New Roman"/>
          <w:bCs/>
          <w:kern w:val="44"/>
          <w:sz w:val="28"/>
          <w:szCs w:val="28"/>
        </w:rPr>
        <w:t>其余各行业</w:t>
      </w:r>
      <w:r w:rsidRPr="002A2D40">
        <w:rPr>
          <w:rFonts w:ascii="Times New Roman" w:eastAsia="仿宋_GB2312" w:hAnsi="Times New Roman" w:cs="Times New Roman" w:hint="eastAsia"/>
          <w:bCs/>
          <w:kern w:val="44"/>
          <w:sz w:val="28"/>
          <w:szCs w:val="28"/>
        </w:rPr>
        <w:t>均有所</w:t>
      </w:r>
      <w:r>
        <w:rPr>
          <w:rFonts w:ascii="Times New Roman" w:eastAsia="仿宋_GB2312" w:hAnsi="Times New Roman" w:cs="Times New Roman" w:hint="eastAsia"/>
          <w:bCs/>
          <w:kern w:val="44"/>
          <w:sz w:val="28"/>
          <w:szCs w:val="28"/>
        </w:rPr>
        <w:t>下降</w:t>
      </w:r>
      <w:r w:rsidRPr="002A2D40">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降幅</w:t>
      </w:r>
      <w:r w:rsidRPr="002A2D40">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0.7-4.7</w:t>
      </w:r>
      <w:r w:rsidRPr="002A2D40">
        <w:rPr>
          <w:rFonts w:ascii="Times New Roman" w:eastAsia="仿宋_GB2312" w:hAnsi="Times New Roman" w:cs="Times New Roman"/>
          <w:bCs/>
          <w:kern w:val="44"/>
          <w:sz w:val="28"/>
          <w:szCs w:val="28"/>
        </w:rPr>
        <w:t>个百分点。</w:t>
      </w:r>
    </w:p>
    <w:p w:rsidR="00612601" w:rsidRDefault="00612601" w:rsidP="00612601">
      <w:pPr>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 xml:space="preserve">      </w:t>
      </w:r>
      <w:r w:rsidR="00147D72">
        <w:rPr>
          <w:rFonts w:ascii="Times New Roman" w:eastAsia="仿宋_GB2312" w:hAnsi="Times New Roman" w:cs="Times New Roman"/>
          <w:bCs/>
          <w:noProof/>
          <w:kern w:val="44"/>
          <w:sz w:val="28"/>
          <w:szCs w:val="28"/>
        </w:rPr>
        <w:lastRenderedPageBreak/>
        <w:drawing>
          <wp:inline distT="0" distB="0" distL="0" distR="0" wp14:anchorId="3E70CFE1">
            <wp:extent cx="4974590" cy="2603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2603500"/>
                    </a:xfrm>
                    <a:prstGeom prst="rect">
                      <a:avLst/>
                    </a:prstGeom>
                    <a:noFill/>
                  </pic:spPr>
                </pic:pic>
              </a:graphicData>
            </a:graphic>
          </wp:inline>
        </w:drawing>
      </w:r>
    </w:p>
    <w:p w:rsidR="00612601" w:rsidRPr="002A2D40" w:rsidRDefault="00612601" w:rsidP="00612601">
      <w:pPr>
        <w:ind w:firstLineChars="700" w:firstLine="1687"/>
        <w:rPr>
          <w:rFonts w:ascii="Times New Roman" w:eastAsia="仿宋_GB2312" w:hAnsi="Times New Roman" w:cs="Times New Roman"/>
          <w:bCs/>
          <w:kern w:val="44"/>
          <w:sz w:val="28"/>
          <w:szCs w:val="28"/>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w:t>
      </w:r>
      <w:r w:rsidRPr="00CC5182">
        <w:rPr>
          <w:rFonts w:ascii="仿宋_GB2312" w:eastAsia="仿宋_GB2312" w:hAnsi="华文楷体" w:hint="eastAsia"/>
          <w:b/>
          <w:bCs/>
          <w:kern w:val="44"/>
          <w:sz w:val="24"/>
          <w:szCs w:val="24"/>
        </w:rPr>
        <w:t>各设区市达标率变化情况</w:t>
      </w:r>
    </w:p>
    <w:p w:rsidR="00612601" w:rsidRPr="00122B2D" w:rsidRDefault="00147D72" w:rsidP="00612601">
      <w:pPr>
        <w:jc w:val="center"/>
        <w:rPr>
          <w:rFonts w:ascii="Times New Roman" w:eastAsia="仿宋_GB2312" w:hAnsi="Times New Roman" w:cs="Times New Roman"/>
          <w:bCs/>
          <w:kern w:val="44"/>
          <w:sz w:val="28"/>
          <w:szCs w:val="28"/>
        </w:rPr>
      </w:pPr>
      <w:r>
        <w:rPr>
          <w:rFonts w:ascii="Times New Roman" w:eastAsia="仿宋_GB2312" w:hAnsi="Times New Roman" w:cs="Times New Roman"/>
          <w:bCs/>
          <w:noProof/>
          <w:kern w:val="44"/>
          <w:sz w:val="28"/>
          <w:szCs w:val="28"/>
        </w:rPr>
        <w:drawing>
          <wp:inline distT="0" distB="0" distL="0" distR="0" wp14:anchorId="6F10B24F">
            <wp:extent cx="5238750" cy="3158869"/>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r="11717"/>
                    <a:stretch/>
                  </pic:blipFill>
                  <pic:spPr bwMode="auto">
                    <a:xfrm>
                      <a:off x="0" y="0"/>
                      <a:ext cx="5237068" cy="3157855"/>
                    </a:xfrm>
                    <a:prstGeom prst="rect">
                      <a:avLst/>
                    </a:prstGeom>
                    <a:noFill/>
                    <a:ln>
                      <a:noFill/>
                    </a:ln>
                    <a:extLst>
                      <a:ext uri="{53640926-AAD7-44D8-BBD7-CCE9431645EC}">
                        <a14:shadowObscured xmlns:a14="http://schemas.microsoft.com/office/drawing/2010/main"/>
                      </a:ext>
                    </a:extLst>
                  </pic:spPr>
                </pic:pic>
              </a:graphicData>
            </a:graphic>
          </wp:inline>
        </w:drawing>
      </w:r>
    </w:p>
    <w:p w:rsidR="00612601" w:rsidRDefault="00612601" w:rsidP="00612601">
      <w:pPr>
        <w:spacing w:line="400" w:lineRule="exact"/>
        <w:ind w:firstLineChars="800" w:firstLine="1928"/>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工业废水各主要行业</w:t>
      </w:r>
      <w:r w:rsidRPr="00CC5182">
        <w:rPr>
          <w:rFonts w:ascii="仿宋_GB2312" w:eastAsia="仿宋_GB2312" w:hAnsi="华文楷体" w:hint="eastAsia"/>
          <w:b/>
          <w:bCs/>
          <w:kern w:val="44"/>
          <w:sz w:val="24"/>
          <w:szCs w:val="24"/>
        </w:rPr>
        <w:t>达标率变化情况</w:t>
      </w:r>
    </w:p>
    <w:p w:rsidR="00612601" w:rsidRPr="00F1759B" w:rsidRDefault="00612601" w:rsidP="00612601">
      <w:pPr>
        <w:spacing w:line="520" w:lineRule="exact"/>
        <w:rPr>
          <w:rFonts w:ascii="仿宋_GB2312" w:eastAsia="仿宋_GB2312" w:hAnsi="华文楷体"/>
          <w:bCs/>
          <w:kern w:val="44"/>
          <w:sz w:val="28"/>
          <w:szCs w:val="28"/>
        </w:rPr>
      </w:pPr>
    </w:p>
    <w:p w:rsidR="00612601" w:rsidRPr="00EF693A" w:rsidRDefault="00612601" w:rsidP="00612601">
      <w:pPr>
        <w:spacing w:line="520" w:lineRule="exact"/>
        <w:ind w:firstLineChars="200" w:firstLine="560"/>
        <w:rPr>
          <w:rFonts w:ascii="仿宋_GB2312" w:eastAsia="仿宋_GB2312" w:hAnsi="华文楷体"/>
          <w:bCs/>
          <w:kern w:val="44"/>
          <w:sz w:val="28"/>
          <w:szCs w:val="28"/>
        </w:rPr>
      </w:pPr>
      <w:r>
        <w:rPr>
          <w:rFonts w:ascii="仿宋_GB2312" w:eastAsia="仿宋_GB2312" w:hAnsi="华文楷体" w:hint="eastAsia"/>
          <w:bCs/>
          <w:kern w:val="44"/>
          <w:sz w:val="28"/>
          <w:szCs w:val="28"/>
        </w:rPr>
        <w:t>2.</w:t>
      </w:r>
      <w:r w:rsidRPr="00EF693A">
        <w:rPr>
          <w:rFonts w:ascii="仿宋_GB2312" w:eastAsia="仿宋_GB2312" w:hAnsi="华文楷体" w:hint="eastAsia"/>
          <w:bCs/>
          <w:kern w:val="44"/>
          <w:sz w:val="28"/>
          <w:szCs w:val="28"/>
        </w:rPr>
        <w:t>超标分析</w:t>
      </w:r>
    </w:p>
    <w:p w:rsidR="00612601" w:rsidRPr="007E4A5A" w:rsidRDefault="00612601" w:rsidP="00612601">
      <w:pPr>
        <w:spacing w:line="52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工业废水重点排污单位</w:t>
      </w:r>
      <w:r w:rsidRPr="007E4A5A">
        <w:rPr>
          <w:rFonts w:ascii="Times New Roman" w:eastAsia="仿宋_GB2312" w:hAnsi="Times New Roman" w:cs="Times New Roman"/>
          <w:bCs/>
          <w:noProof/>
          <w:kern w:val="44"/>
          <w:sz w:val="28"/>
          <w:szCs w:val="28"/>
        </w:rPr>
        <w:t>共</w:t>
      </w:r>
      <w:r>
        <w:rPr>
          <w:rFonts w:ascii="Times New Roman" w:eastAsia="仿宋_GB2312" w:hAnsi="Times New Roman" w:cs="Times New Roman" w:hint="eastAsia"/>
          <w:bCs/>
          <w:noProof/>
          <w:kern w:val="44"/>
          <w:sz w:val="28"/>
          <w:szCs w:val="28"/>
        </w:rPr>
        <w:t>78</w:t>
      </w:r>
      <w:r w:rsidRPr="007E4A5A">
        <w:rPr>
          <w:rFonts w:ascii="Times New Roman" w:eastAsia="仿宋_GB2312" w:hAnsi="Times New Roman" w:cs="Times New Roman"/>
          <w:bCs/>
          <w:noProof/>
          <w:kern w:val="44"/>
          <w:sz w:val="28"/>
          <w:szCs w:val="28"/>
        </w:rPr>
        <w:t>家，</w:t>
      </w:r>
      <w:r>
        <w:rPr>
          <w:rFonts w:ascii="Times New Roman" w:eastAsia="仿宋_GB2312" w:hAnsi="Times New Roman" w:cs="Times New Roman"/>
          <w:bCs/>
          <w:noProof/>
          <w:kern w:val="44"/>
          <w:sz w:val="28"/>
          <w:szCs w:val="28"/>
        </w:rPr>
        <w:t>其中绍兴</w:t>
      </w:r>
      <w:r w:rsidRPr="007E4A5A">
        <w:rPr>
          <w:rFonts w:ascii="Times New Roman" w:eastAsia="仿宋_GB2312" w:hAnsi="Times New Roman" w:cs="Times New Roman"/>
          <w:bCs/>
          <w:noProof/>
          <w:kern w:val="44"/>
          <w:sz w:val="28"/>
          <w:szCs w:val="28"/>
        </w:rPr>
        <w:t>市超标企业占比</w:t>
      </w:r>
      <w:r>
        <w:rPr>
          <w:rFonts w:ascii="Times New Roman" w:eastAsia="仿宋_GB2312" w:hAnsi="Times New Roman" w:cs="Times New Roman" w:hint="eastAsia"/>
          <w:bCs/>
          <w:noProof/>
          <w:kern w:val="44"/>
          <w:sz w:val="28"/>
          <w:szCs w:val="28"/>
        </w:rPr>
        <w:t>较高，</w:t>
      </w:r>
      <w:r w:rsidRPr="007E4A5A">
        <w:rPr>
          <w:rFonts w:ascii="Times New Roman" w:eastAsia="仿宋_GB2312" w:hAnsi="Times New Roman" w:cs="Times New Roman"/>
          <w:bCs/>
          <w:noProof/>
          <w:kern w:val="44"/>
          <w:sz w:val="28"/>
          <w:szCs w:val="28"/>
        </w:rPr>
        <w:t>为</w:t>
      </w:r>
      <w:r>
        <w:rPr>
          <w:rFonts w:ascii="Times New Roman" w:eastAsia="仿宋_GB2312" w:hAnsi="Times New Roman" w:cs="Times New Roman" w:hint="eastAsia"/>
          <w:bCs/>
          <w:noProof/>
          <w:kern w:val="44"/>
          <w:sz w:val="28"/>
          <w:szCs w:val="28"/>
        </w:rPr>
        <w:t>62.8</w:t>
      </w:r>
      <w:r w:rsidRPr="007E4A5A">
        <w:rPr>
          <w:rFonts w:ascii="Times New Roman" w:eastAsia="仿宋_GB2312" w:hAnsi="Times New Roman" w:cs="Times New Roman"/>
          <w:bCs/>
          <w:noProof/>
          <w:kern w:val="44"/>
          <w:sz w:val="28"/>
          <w:szCs w:val="28"/>
        </w:rPr>
        <w:t>%</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超标行业以纺织业占比最高，达到</w:t>
      </w:r>
      <w:r>
        <w:rPr>
          <w:rFonts w:ascii="Times New Roman" w:eastAsia="仿宋_GB2312" w:hAnsi="Times New Roman" w:cs="Times New Roman" w:hint="eastAsia"/>
          <w:bCs/>
          <w:noProof/>
          <w:kern w:val="44"/>
          <w:sz w:val="28"/>
          <w:szCs w:val="28"/>
        </w:rPr>
        <w:t>83.3</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，超标指标以化学需氧量和五日生化需氧量为主，均占超标指标总个数</w:t>
      </w:r>
      <w:r w:rsidR="00CE78B3">
        <w:rPr>
          <w:rFonts w:ascii="Times New Roman" w:eastAsia="仿宋_GB2312" w:hAnsi="Times New Roman" w:cs="Times New Roman" w:hint="eastAsia"/>
          <w:bCs/>
          <w:noProof/>
          <w:kern w:val="44"/>
          <w:sz w:val="28"/>
          <w:szCs w:val="28"/>
        </w:rPr>
        <w:t>（</w:t>
      </w:r>
      <w:r w:rsidR="00CE78B3">
        <w:rPr>
          <w:rFonts w:ascii="Times New Roman" w:eastAsia="仿宋_GB2312" w:hAnsi="Times New Roman" w:cs="Times New Roman" w:hint="eastAsia"/>
          <w:bCs/>
          <w:noProof/>
          <w:kern w:val="44"/>
          <w:sz w:val="28"/>
          <w:szCs w:val="28"/>
        </w:rPr>
        <w:t>227</w:t>
      </w:r>
      <w:r w:rsidR="00CE78B3">
        <w:rPr>
          <w:rFonts w:ascii="Times New Roman" w:eastAsia="仿宋_GB2312" w:hAnsi="Times New Roman" w:cs="Times New Roman" w:hint="eastAsia"/>
          <w:bCs/>
          <w:noProof/>
          <w:kern w:val="44"/>
          <w:sz w:val="28"/>
          <w:szCs w:val="28"/>
        </w:rPr>
        <w:t>个）</w:t>
      </w:r>
      <w:r>
        <w:rPr>
          <w:rFonts w:ascii="Times New Roman" w:eastAsia="仿宋_GB2312" w:hAnsi="Times New Roman" w:cs="Times New Roman" w:hint="eastAsia"/>
          <w:bCs/>
          <w:noProof/>
          <w:kern w:val="44"/>
          <w:sz w:val="28"/>
          <w:szCs w:val="28"/>
        </w:rPr>
        <w:t>的</w:t>
      </w:r>
      <w:r>
        <w:rPr>
          <w:rFonts w:ascii="Times New Roman" w:eastAsia="仿宋_GB2312" w:hAnsi="Times New Roman" w:cs="Times New Roman" w:hint="eastAsia"/>
          <w:bCs/>
          <w:noProof/>
          <w:kern w:val="44"/>
          <w:sz w:val="28"/>
          <w:szCs w:val="28"/>
        </w:rPr>
        <w:t>16.7</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w:t>
      </w:r>
    </w:p>
    <w:p w:rsidR="00612601" w:rsidRDefault="00612601" w:rsidP="00612601">
      <w:pPr>
        <w:spacing w:line="500" w:lineRule="exact"/>
        <w:rPr>
          <w:rFonts w:ascii="Times New Roman" w:eastAsia="仿宋_GB2312" w:hAnsi="Times New Roman" w:cs="Times New Roman"/>
          <w:b/>
          <w:bCs/>
          <w:kern w:val="44"/>
          <w:sz w:val="24"/>
          <w:szCs w:val="24"/>
        </w:rPr>
      </w:pPr>
    </w:p>
    <w:p w:rsidR="00612601" w:rsidRPr="003705B6" w:rsidRDefault="00612601" w:rsidP="00612601">
      <w:pPr>
        <w:spacing w:line="500" w:lineRule="exact"/>
        <w:ind w:firstLineChars="600" w:firstLine="1446"/>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lastRenderedPageBreak/>
        <w:t>表</w:t>
      </w:r>
      <w:r w:rsidRPr="003705B6">
        <w:rPr>
          <w:rFonts w:ascii="Times New Roman" w:eastAsia="仿宋_GB2312" w:hAnsi="Times New Roman" w:cs="Times New Roman" w:hint="eastAsia"/>
          <w:b/>
          <w:bCs/>
          <w:kern w:val="44"/>
          <w:sz w:val="24"/>
          <w:szCs w:val="24"/>
        </w:rPr>
        <w:t xml:space="preserve">2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工业废水重点排污单位</w:t>
      </w:r>
      <w:r w:rsidRPr="003705B6">
        <w:rPr>
          <w:rFonts w:ascii="Times New Roman" w:eastAsia="仿宋_GB2312" w:hAnsi="Times New Roman" w:cs="Times New Roman" w:hint="eastAsia"/>
          <w:b/>
          <w:bCs/>
          <w:kern w:val="44"/>
          <w:sz w:val="24"/>
          <w:szCs w:val="24"/>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20"/>
        <w:gridCol w:w="636"/>
        <w:gridCol w:w="658"/>
        <w:gridCol w:w="649"/>
        <w:gridCol w:w="520"/>
        <w:gridCol w:w="520"/>
        <w:gridCol w:w="649"/>
        <w:gridCol w:w="520"/>
        <w:gridCol w:w="649"/>
        <w:gridCol w:w="390"/>
        <w:gridCol w:w="649"/>
        <w:gridCol w:w="660"/>
      </w:tblGrid>
      <w:tr w:rsidR="00612601" w:rsidRPr="002726BC" w:rsidTr="004562BA">
        <w:trPr>
          <w:trHeight w:val="600"/>
          <w:jc w:val="center"/>
        </w:trPr>
        <w:tc>
          <w:tcPr>
            <w:tcW w:w="8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设区市</w:t>
            </w:r>
          </w:p>
        </w:tc>
        <w:tc>
          <w:tcPr>
            <w:tcW w:w="305"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
                <w:bCs/>
                <w:kern w:val="44"/>
                <w:sz w:val="24"/>
                <w:szCs w:val="24"/>
              </w:rPr>
            </w:pPr>
            <w:r w:rsidRPr="002726BC">
              <w:rPr>
                <w:rFonts w:ascii="仿宋_GB2312" w:eastAsia="仿宋_GB2312" w:hint="eastAsia"/>
                <w:b/>
                <w:bCs/>
                <w:kern w:val="44"/>
                <w:sz w:val="24"/>
                <w:szCs w:val="24"/>
              </w:rPr>
              <w:t>全省</w:t>
            </w:r>
          </w:p>
        </w:tc>
        <w:tc>
          <w:tcPr>
            <w:tcW w:w="373"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杭州</w:t>
            </w:r>
          </w:p>
        </w:tc>
        <w:tc>
          <w:tcPr>
            <w:tcW w:w="386"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宁波</w:t>
            </w:r>
          </w:p>
        </w:tc>
        <w:tc>
          <w:tcPr>
            <w:tcW w:w="3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温州</w:t>
            </w:r>
          </w:p>
        </w:tc>
        <w:tc>
          <w:tcPr>
            <w:tcW w:w="305"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嘉兴</w:t>
            </w:r>
          </w:p>
        </w:tc>
        <w:tc>
          <w:tcPr>
            <w:tcW w:w="305"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湖州</w:t>
            </w:r>
          </w:p>
        </w:tc>
        <w:tc>
          <w:tcPr>
            <w:tcW w:w="3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绍兴</w:t>
            </w:r>
          </w:p>
        </w:tc>
        <w:tc>
          <w:tcPr>
            <w:tcW w:w="305"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金华</w:t>
            </w:r>
          </w:p>
        </w:tc>
        <w:tc>
          <w:tcPr>
            <w:tcW w:w="3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衢州</w:t>
            </w:r>
          </w:p>
        </w:tc>
        <w:tc>
          <w:tcPr>
            <w:tcW w:w="229"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舟山</w:t>
            </w:r>
          </w:p>
        </w:tc>
        <w:tc>
          <w:tcPr>
            <w:tcW w:w="3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台州</w:t>
            </w:r>
          </w:p>
        </w:tc>
        <w:tc>
          <w:tcPr>
            <w:tcW w:w="387"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丽水</w:t>
            </w:r>
          </w:p>
        </w:tc>
      </w:tr>
      <w:tr w:rsidR="00612601" w:rsidRPr="002726BC" w:rsidTr="004562BA">
        <w:trPr>
          <w:trHeight w:val="600"/>
          <w:jc w:val="center"/>
        </w:trPr>
        <w:tc>
          <w:tcPr>
            <w:tcW w:w="8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超标废水重点源数（家）</w:t>
            </w:r>
          </w:p>
        </w:tc>
        <w:tc>
          <w:tcPr>
            <w:tcW w:w="305" w:type="pct"/>
            <w:shd w:val="clear" w:color="auto" w:fill="auto"/>
            <w:vAlign w:val="center"/>
          </w:tcPr>
          <w:p w:rsidR="00612601" w:rsidRPr="00091092" w:rsidRDefault="00612601" w:rsidP="00E31DD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78</w:t>
            </w:r>
          </w:p>
        </w:tc>
        <w:tc>
          <w:tcPr>
            <w:tcW w:w="373"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386"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49</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81" w:type="pct"/>
            <w:shd w:val="clear" w:color="auto" w:fill="auto"/>
            <w:vAlign w:val="center"/>
          </w:tcPr>
          <w:p w:rsidR="00612601" w:rsidRPr="00647421" w:rsidRDefault="00612601" w:rsidP="00E31DDA">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229" w:type="pct"/>
            <w:shd w:val="clear" w:color="auto" w:fill="auto"/>
            <w:vAlign w:val="center"/>
          </w:tcPr>
          <w:p w:rsidR="00612601" w:rsidRPr="00647421" w:rsidRDefault="00612601" w:rsidP="00E31DDA">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387"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r>
      <w:tr w:rsidR="00612601" w:rsidRPr="002726BC" w:rsidTr="004562BA">
        <w:trPr>
          <w:trHeight w:val="600"/>
          <w:jc w:val="center"/>
        </w:trPr>
        <w:tc>
          <w:tcPr>
            <w:tcW w:w="881" w:type="pct"/>
            <w:shd w:val="clear" w:color="auto" w:fill="auto"/>
            <w:vAlign w:val="center"/>
          </w:tcPr>
          <w:p w:rsidR="00612601" w:rsidRPr="002726BC" w:rsidRDefault="00612601" w:rsidP="00E31DDA">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超标企业占比（%）</w:t>
            </w:r>
          </w:p>
        </w:tc>
        <w:tc>
          <w:tcPr>
            <w:tcW w:w="305" w:type="pct"/>
            <w:shd w:val="clear" w:color="auto" w:fill="auto"/>
            <w:vAlign w:val="center"/>
          </w:tcPr>
          <w:p w:rsidR="00612601" w:rsidRPr="00091092" w:rsidRDefault="00612601" w:rsidP="00E31DD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373"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10.3</w:t>
            </w:r>
          </w:p>
        </w:tc>
        <w:tc>
          <w:tcPr>
            <w:tcW w:w="386"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5.1</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6.4</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2.6</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62.8</w:t>
            </w:r>
          </w:p>
        </w:tc>
        <w:tc>
          <w:tcPr>
            <w:tcW w:w="305"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81" w:type="pct"/>
            <w:shd w:val="clear" w:color="auto" w:fill="auto"/>
            <w:vAlign w:val="center"/>
          </w:tcPr>
          <w:p w:rsidR="00612601" w:rsidRPr="00647421" w:rsidRDefault="00612601" w:rsidP="00E31DDA">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229" w:type="pct"/>
            <w:shd w:val="clear" w:color="auto" w:fill="auto"/>
            <w:vAlign w:val="center"/>
          </w:tcPr>
          <w:p w:rsidR="00612601" w:rsidRPr="00647421" w:rsidRDefault="00612601" w:rsidP="00E31DDA">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381"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12.8</w:t>
            </w:r>
          </w:p>
        </w:tc>
        <w:tc>
          <w:tcPr>
            <w:tcW w:w="387" w:type="pct"/>
            <w:shd w:val="clear" w:color="auto" w:fill="auto"/>
            <w:vAlign w:val="center"/>
          </w:tcPr>
          <w:p w:rsidR="00612601" w:rsidRPr="00647421" w:rsidRDefault="00612601" w:rsidP="00E31DDA">
            <w:pPr>
              <w:jc w:val="center"/>
              <w:rPr>
                <w:rFonts w:ascii="Times New Roman" w:hAnsi="Times New Roman" w:cs="Times New Roman"/>
                <w:sz w:val="24"/>
                <w:szCs w:val="24"/>
              </w:rPr>
            </w:pPr>
            <w:r>
              <w:rPr>
                <w:rFonts w:ascii="Times New Roman" w:hAnsi="Times New Roman" w:cs="Times New Roman" w:hint="eastAsia"/>
                <w:sz w:val="24"/>
                <w:szCs w:val="24"/>
              </w:rPr>
              <w:t>/</w:t>
            </w:r>
          </w:p>
        </w:tc>
      </w:tr>
    </w:tbl>
    <w:p w:rsidR="00612601" w:rsidRPr="004A7F0A" w:rsidRDefault="00612601" w:rsidP="00612601">
      <w:pPr>
        <w:spacing w:line="400" w:lineRule="exact"/>
        <w:ind w:firstLineChars="200" w:firstLine="520"/>
        <w:rPr>
          <w:rFonts w:ascii="华文楷体" w:eastAsia="华文楷体" w:hAnsi="华文楷体"/>
          <w:bCs/>
          <w:noProof/>
          <w:kern w:val="44"/>
          <w:sz w:val="26"/>
          <w:szCs w:val="26"/>
        </w:rPr>
      </w:pPr>
    </w:p>
    <w:p w:rsidR="00612601" w:rsidRDefault="00612601" w:rsidP="00612601">
      <w:pPr>
        <w:ind w:firstLineChars="200" w:firstLine="420"/>
        <w:jc w:val="center"/>
        <w:rPr>
          <w:rFonts w:ascii="华文楷体" w:eastAsia="华文楷体" w:hAnsi="华文楷体"/>
          <w:bCs/>
          <w:noProof/>
          <w:kern w:val="44"/>
          <w:sz w:val="26"/>
          <w:szCs w:val="26"/>
        </w:rPr>
      </w:pPr>
      <w:r>
        <w:rPr>
          <w:noProof/>
        </w:rPr>
        <w:drawing>
          <wp:inline distT="0" distB="0" distL="0" distR="0" wp14:anchorId="59D0DA56" wp14:editId="3C54F7B3">
            <wp:extent cx="4829175" cy="2962275"/>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2601" w:rsidRDefault="00612601" w:rsidP="00612601">
      <w:pPr>
        <w:spacing w:line="400" w:lineRule="exact"/>
        <w:ind w:firstLineChars="1000" w:firstLine="2409"/>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图4  工业废水超标行业分布</w:t>
      </w:r>
      <w:r>
        <w:rPr>
          <w:rFonts w:ascii="仿宋_GB2312" w:eastAsia="仿宋_GB2312" w:hAnsi="华文楷体" w:hint="eastAsia"/>
          <w:b/>
          <w:bCs/>
          <w:kern w:val="44"/>
          <w:sz w:val="24"/>
          <w:szCs w:val="24"/>
        </w:rPr>
        <w:t>图</w:t>
      </w:r>
    </w:p>
    <w:p w:rsidR="00612601" w:rsidRPr="00CC5182" w:rsidRDefault="00612601" w:rsidP="00612601">
      <w:pPr>
        <w:spacing w:line="400" w:lineRule="exact"/>
        <w:ind w:firstLineChars="1000" w:firstLine="2409"/>
        <w:jc w:val="left"/>
        <w:rPr>
          <w:rFonts w:ascii="仿宋_GB2312" w:eastAsia="仿宋_GB2312" w:hAnsi="华文楷体"/>
          <w:b/>
          <w:bCs/>
          <w:kern w:val="44"/>
          <w:sz w:val="24"/>
          <w:szCs w:val="24"/>
        </w:rPr>
      </w:pPr>
    </w:p>
    <w:p w:rsidR="00612601" w:rsidRPr="004A7F0A" w:rsidRDefault="00612601" w:rsidP="00612601">
      <w:pPr>
        <w:jc w:val="left"/>
        <w:rPr>
          <w:rFonts w:ascii="华文楷体" w:eastAsia="华文楷体" w:hAnsi="华文楷体"/>
          <w:bCs/>
          <w:noProof/>
          <w:kern w:val="44"/>
          <w:sz w:val="26"/>
          <w:szCs w:val="26"/>
        </w:rPr>
      </w:pPr>
      <w:r>
        <w:rPr>
          <w:noProof/>
        </w:rPr>
        <w:drawing>
          <wp:inline distT="0" distB="0" distL="0" distR="0" wp14:anchorId="22AF5B6E" wp14:editId="3C5356CA">
            <wp:extent cx="5274310" cy="2732405"/>
            <wp:effectExtent l="0" t="0" r="254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2601" w:rsidRPr="00CC5182" w:rsidRDefault="00612601" w:rsidP="0061260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图5  工业废水超标</w:t>
      </w:r>
      <w:r>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612601" w:rsidRDefault="00612601" w:rsidP="00730A0F">
      <w:pPr>
        <w:spacing w:line="400" w:lineRule="exact"/>
        <w:ind w:firstLineChars="200" w:firstLine="562"/>
        <w:rPr>
          <w:rFonts w:ascii="仿宋_GB2312" w:eastAsia="仿宋_GB2312" w:hAnsi="华文楷体"/>
          <w:b/>
          <w:bCs/>
          <w:kern w:val="44"/>
          <w:sz w:val="28"/>
          <w:szCs w:val="28"/>
        </w:rPr>
      </w:pPr>
    </w:p>
    <w:p w:rsidR="003C1280" w:rsidRDefault="003C1280" w:rsidP="00730A0F">
      <w:pPr>
        <w:spacing w:line="400" w:lineRule="exact"/>
        <w:ind w:firstLineChars="200" w:firstLine="562"/>
        <w:rPr>
          <w:rFonts w:ascii="仿宋_GB2312" w:eastAsia="仿宋_GB2312" w:hAnsi="华文楷体"/>
          <w:b/>
          <w:bCs/>
          <w:kern w:val="44"/>
          <w:sz w:val="28"/>
          <w:szCs w:val="28"/>
        </w:rPr>
      </w:pP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lastRenderedPageBreak/>
        <w:t>（二）</w:t>
      </w:r>
      <w:r w:rsidR="00032B34">
        <w:rPr>
          <w:rFonts w:ascii="仿宋_GB2312" w:eastAsia="仿宋_GB2312" w:hAnsi="华文楷体" w:hint="eastAsia"/>
          <w:b/>
          <w:bCs/>
          <w:kern w:val="44"/>
          <w:sz w:val="28"/>
          <w:szCs w:val="28"/>
        </w:rPr>
        <w:t>集中式</w:t>
      </w:r>
      <w:r>
        <w:rPr>
          <w:rFonts w:ascii="仿宋_GB2312" w:eastAsia="仿宋_GB2312" w:hAnsi="华文楷体" w:hint="eastAsia"/>
          <w:b/>
          <w:bCs/>
          <w:kern w:val="44"/>
          <w:sz w:val="28"/>
          <w:szCs w:val="28"/>
        </w:rPr>
        <w:t>污水处理厂</w:t>
      </w:r>
    </w:p>
    <w:p w:rsidR="007E02CE" w:rsidRPr="00FD066A" w:rsidRDefault="007E02CE" w:rsidP="00FD066A">
      <w:pPr>
        <w:spacing w:line="52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1.监测情况</w:t>
      </w:r>
    </w:p>
    <w:p w:rsidR="003C1280" w:rsidRPr="00135207" w:rsidRDefault="00032B34" w:rsidP="003C1280">
      <w:pPr>
        <w:spacing w:line="54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t>全省共对</w:t>
      </w:r>
      <w:r w:rsidRPr="00135207">
        <w:rPr>
          <w:rFonts w:ascii="Times New Roman" w:eastAsia="仿宋_GB2312" w:hAnsi="Times New Roman"/>
          <w:bCs/>
          <w:noProof/>
          <w:kern w:val="44"/>
          <w:sz w:val="28"/>
          <w:szCs w:val="28"/>
        </w:rPr>
        <w:t>274</w:t>
      </w:r>
      <w:r w:rsidRPr="00135207">
        <w:rPr>
          <w:rFonts w:ascii="Times New Roman" w:eastAsia="仿宋_GB2312" w:hAnsi="Times New Roman" w:hint="eastAsia"/>
          <w:bCs/>
          <w:noProof/>
          <w:kern w:val="44"/>
          <w:sz w:val="28"/>
          <w:szCs w:val="28"/>
        </w:rPr>
        <w:t>家</w:t>
      </w:r>
      <w:r>
        <w:rPr>
          <w:rFonts w:ascii="Times New Roman" w:eastAsia="仿宋_GB2312" w:hAnsi="Times New Roman" w:hint="eastAsia"/>
          <w:bCs/>
          <w:noProof/>
          <w:kern w:val="44"/>
          <w:sz w:val="28"/>
          <w:szCs w:val="28"/>
        </w:rPr>
        <w:t>集中式</w:t>
      </w:r>
      <w:r w:rsidR="003C1280" w:rsidRPr="00135207">
        <w:rPr>
          <w:rFonts w:ascii="Times New Roman" w:eastAsia="仿宋_GB2312" w:hAnsi="Times New Roman" w:hint="eastAsia"/>
          <w:bCs/>
          <w:noProof/>
          <w:kern w:val="44"/>
          <w:sz w:val="28"/>
          <w:szCs w:val="28"/>
        </w:rPr>
        <w:t>污水处理厂</w:t>
      </w:r>
      <w:r w:rsidR="00E6788C">
        <w:rPr>
          <w:rFonts w:ascii="Times New Roman" w:eastAsia="仿宋_GB2312" w:hAnsi="Times New Roman" w:hint="eastAsia"/>
          <w:bCs/>
          <w:noProof/>
          <w:kern w:val="44"/>
          <w:sz w:val="28"/>
          <w:szCs w:val="28"/>
        </w:rPr>
        <w:t>（以下简称污水厂）</w:t>
      </w:r>
      <w:r>
        <w:rPr>
          <w:rFonts w:ascii="Times New Roman" w:eastAsia="仿宋_GB2312" w:hAnsi="Times New Roman" w:hint="eastAsia"/>
          <w:bCs/>
          <w:noProof/>
          <w:kern w:val="44"/>
          <w:sz w:val="28"/>
          <w:szCs w:val="28"/>
        </w:rPr>
        <w:t>开展了监督性监测</w:t>
      </w:r>
      <w:r w:rsidR="003C1280" w:rsidRPr="00135207">
        <w:rPr>
          <w:rFonts w:ascii="Times New Roman" w:eastAsia="仿宋_GB2312" w:hAnsi="Times New Roman" w:hint="eastAsia"/>
          <w:bCs/>
          <w:noProof/>
          <w:kern w:val="44"/>
          <w:sz w:val="28"/>
          <w:szCs w:val="28"/>
        </w:rPr>
        <w:t>，日均处理水量合计</w:t>
      </w:r>
      <w:r w:rsidR="003C1280" w:rsidRPr="00135207">
        <w:rPr>
          <w:rFonts w:ascii="Times New Roman" w:eastAsia="仿宋_GB2312" w:hAnsi="Times New Roman" w:hint="eastAsia"/>
          <w:bCs/>
          <w:noProof/>
          <w:kern w:val="44"/>
          <w:sz w:val="28"/>
          <w:szCs w:val="28"/>
        </w:rPr>
        <w:t>1</w:t>
      </w:r>
      <w:r w:rsidR="003C1280" w:rsidRPr="00135207">
        <w:rPr>
          <w:rFonts w:ascii="Times New Roman" w:eastAsia="仿宋_GB2312" w:hAnsi="Times New Roman"/>
          <w:bCs/>
          <w:noProof/>
          <w:kern w:val="44"/>
          <w:sz w:val="28"/>
          <w:szCs w:val="28"/>
        </w:rPr>
        <w:t>268.9</w:t>
      </w:r>
      <w:r w:rsidR="003C1280" w:rsidRPr="00135207">
        <w:rPr>
          <w:rFonts w:ascii="Times New Roman" w:eastAsia="仿宋_GB2312" w:hAnsi="Times New Roman" w:hint="eastAsia"/>
          <w:bCs/>
          <w:noProof/>
          <w:kern w:val="44"/>
          <w:sz w:val="28"/>
          <w:szCs w:val="28"/>
        </w:rPr>
        <w:t>万吨，总体运行负荷</w:t>
      </w:r>
      <w:r w:rsidR="003C1280" w:rsidRPr="00135207">
        <w:rPr>
          <w:rFonts w:ascii="Times New Roman" w:eastAsia="仿宋_GB2312" w:hAnsi="Times New Roman" w:hint="eastAsia"/>
          <w:bCs/>
          <w:noProof/>
          <w:kern w:val="44"/>
          <w:sz w:val="28"/>
          <w:szCs w:val="28"/>
        </w:rPr>
        <w:t>8</w:t>
      </w:r>
      <w:r w:rsidR="003C1280" w:rsidRPr="00135207">
        <w:rPr>
          <w:rFonts w:ascii="Times New Roman" w:eastAsia="仿宋_GB2312" w:hAnsi="Times New Roman"/>
          <w:bCs/>
          <w:noProof/>
          <w:kern w:val="44"/>
          <w:sz w:val="28"/>
          <w:szCs w:val="28"/>
        </w:rPr>
        <w:t>2.6</w:t>
      </w:r>
      <w:r w:rsidR="003C1280" w:rsidRPr="00135207">
        <w:rPr>
          <w:rFonts w:ascii="Times New Roman" w:eastAsia="仿宋_GB2312" w:hAnsi="Times New Roman" w:hint="eastAsia"/>
          <w:bCs/>
          <w:noProof/>
          <w:kern w:val="44"/>
          <w:sz w:val="28"/>
          <w:szCs w:val="28"/>
        </w:rPr>
        <w:t>%</w:t>
      </w:r>
      <w:r w:rsidR="003C1280" w:rsidRPr="00135207">
        <w:rPr>
          <w:rFonts w:ascii="Times New Roman" w:eastAsia="仿宋_GB2312" w:hAnsi="Times New Roman" w:hint="eastAsia"/>
          <w:bCs/>
          <w:noProof/>
          <w:kern w:val="44"/>
          <w:sz w:val="28"/>
          <w:szCs w:val="28"/>
        </w:rPr>
        <w:t>。各设区市日均处理水量范围为</w:t>
      </w:r>
      <w:r w:rsidR="003C1280" w:rsidRPr="00135207">
        <w:rPr>
          <w:rFonts w:ascii="Times New Roman" w:eastAsia="仿宋_GB2312" w:hAnsi="Times New Roman" w:hint="eastAsia"/>
          <w:bCs/>
          <w:noProof/>
          <w:kern w:val="44"/>
          <w:sz w:val="28"/>
          <w:szCs w:val="28"/>
        </w:rPr>
        <w:t>1</w:t>
      </w:r>
      <w:r w:rsidR="003C1280" w:rsidRPr="00135207">
        <w:rPr>
          <w:rFonts w:ascii="Times New Roman" w:eastAsia="仿宋_GB2312" w:hAnsi="Times New Roman"/>
          <w:bCs/>
          <w:noProof/>
          <w:kern w:val="44"/>
          <w:sz w:val="28"/>
          <w:szCs w:val="28"/>
        </w:rPr>
        <w:t>5.6</w:t>
      </w:r>
      <w:r w:rsidR="003C1280" w:rsidRPr="00135207">
        <w:rPr>
          <w:rFonts w:ascii="Times New Roman" w:eastAsia="仿宋_GB2312" w:hAnsi="Times New Roman" w:hint="eastAsia"/>
          <w:bCs/>
          <w:noProof/>
          <w:kern w:val="44"/>
          <w:sz w:val="28"/>
          <w:szCs w:val="28"/>
        </w:rPr>
        <w:t>-</w:t>
      </w:r>
      <w:r w:rsidR="003C1280" w:rsidRPr="00135207">
        <w:rPr>
          <w:rFonts w:ascii="Times New Roman" w:eastAsia="仿宋_GB2312" w:hAnsi="Times New Roman"/>
          <w:bCs/>
          <w:noProof/>
          <w:kern w:val="44"/>
          <w:sz w:val="28"/>
          <w:szCs w:val="28"/>
        </w:rPr>
        <w:t>285.9</w:t>
      </w:r>
      <w:r w:rsidR="003C1280" w:rsidRPr="00135207">
        <w:rPr>
          <w:rFonts w:ascii="Times New Roman" w:eastAsia="仿宋_GB2312" w:hAnsi="Times New Roman" w:hint="eastAsia"/>
          <w:bCs/>
          <w:noProof/>
          <w:kern w:val="44"/>
          <w:sz w:val="28"/>
          <w:szCs w:val="28"/>
        </w:rPr>
        <w:t>万吨，运行负荷范围为</w:t>
      </w:r>
      <w:r w:rsidR="003C1280" w:rsidRPr="00135207">
        <w:rPr>
          <w:rFonts w:ascii="Times New Roman" w:eastAsia="仿宋_GB2312" w:hAnsi="Times New Roman"/>
          <w:bCs/>
          <w:noProof/>
          <w:kern w:val="44"/>
          <w:sz w:val="28"/>
          <w:szCs w:val="28"/>
        </w:rPr>
        <w:t>7</w:t>
      </w:r>
      <w:r w:rsidR="00851AA8">
        <w:rPr>
          <w:rFonts w:ascii="Times New Roman" w:eastAsia="仿宋_GB2312" w:hAnsi="Times New Roman" w:hint="eastAsia"/>
          <w:bCs/>
          <w:noProof/>
          <w:kern w:val="44"/>
          <w:sz w:val="28"/>
          <w:szCs w:val="28"/>
        </w:rPr>
        <w:t>0.3</w:t>
      </w:r>
      <w:r w:rsidR="003C1280" w:rsidRPr="00135207">
        <w:rPr>
          <w:rFonts w:ascii="Times New Roman" w:eastAsia="仿宋_GB2312" w:hAnsi="Times New Roman" w:hint="eastAsia"/>
          <w:bCs/>
          <w:noProof/>
          <w:kern w:val="44"/>
          <w:sz w:val="28"/>
          <w:szCs w:val="28"/>
        </w:rPr>
        <w:t>%-</w:t>
      </w:r>
      <w:r w:rsidR="003C1280" w:rsidRPr="00135207">
        <w:rPr>
          <w:rFonts w:ascii="Times New Roman" w:eastAsia="仿宋_GB2312" w:hAnsi="Times New Roman"/>
          <w:bCs/>
          <w:noProof/>
          <w:kern w:val="44"/>
          <w:sz w:val="28"/>
          <w:szCs w:val="28"/>
        </w:rPr>
        <w:t>91.4</w:t>
      </w:r>
      <w:r w:rsidR="003C1280" w:rsidRPr="00135207">
        <w:rPr>
          <w:rFonts w:ascii="Times New Roman" w:eastAsia="仿宋_GB2312" w:hAnsi="Times New Roman" w:hint="eastAsia"/>
          <w:bCs/>
          <w:noProof/>
          <w:kern w:val="44"/>
          <w:sz w:val="28"/>
          <w:szCs w:val="28"/>
        </w:rPr>
        <w:t>%</w:t>
      </w:r>
      <w:r w:rsidR="003C1280" w:rsidRPr="00135207">
        <w:rPr>
          <w:rFonts w:ascii="Times New Roman" w:eastAsia="仿宋_GB2312" w:hAnsi="Times New Roman" w:hint="eastAsia"/>
          <w:bCs/>
          <w:noProof/>
          <w:kern w:val="44"/>
          <w:sz w:val="28"/>
          <w:szCs w:val="28"/>
        </w:rPr>
        <w:t>。</w:t>
      </w:r>
    </w:p>
    <w:p w:rsidR="003C1280" w:rsidRPr="00986E5B" w:rsidRDefault="003C1280" w:rsidP="003C1280">
      <w:pPr>
        <w:spacing w:line="520" w:lineRule="exact"/>
        <w:ind w:firstLine="646"/>
        <w:rPr>
          <w:rFonts w:ascii="Times New Roman" w:eastAsia="仿宋_GB2312" w:hAnsi="Times New Roman"/>
          <w:b/>
          <w:sz w:val="24"/>
          <w:szCs w:val="24"/>
        </w:rPr>
      </w:pPr>
      <w:r w:rsidRPr="00986E5B">
        <w:rPr>
          <w:rFonts w:ascii="Times New Roman" w:eastAsia="仿宋_GB2312" w:hAnsi="Times New Roman" w:hint="eastAsia"/>
          <w:sz w:val="28"/>
          <w:szCs w:val="28"/>
        </w:rPr>
        <w:t xml:space="preserve">          </w:t>
      </w:r>
      <w:r w:rsidRPr="00986E5B">
        <w:rPr>
          <w:rFonts w:ascii="Times New Roman" w:eastAsia="仿宋_GB2312" w:hAnsi="Times New Roman" w:hint="eastAsia"/>
          <w:b/>
          <w:sz w:val="24"/>
          <w:szCs w:val="24"/>
        </w:rPr>
        <w:t>表</w:t>
      </w:r>
      <w:r w:rsidRPr="00986E5B">
        <w:rPr>
          <w:rFonts w:ascii="Times New Roman" w:eastAsia="仿宋_GB2312" w:hAnsi="Times New Roman"/>
          <w:b/>
          <w:sz w:val="24"/>
          <w:szCs w:val="24"/>
        </w:rPr>
        <w:t>3</w:t>
      </w:r>
      <w:r w:rsidRPr="00986E5B">
        <w:rPr>
          <w:rFonts w:ascii="Times New Roman" w:eastAsia="仿宋_GB2312" w:hAnsi="Times New Roman" w:hint="eastAsia"/>
          <w:b/>
          <w:sz w:val="24"/>
          <w:szCs w:val="24"/>
        </w:rPr>
        <w:t xml:space="preserve">   </w:t>
      </w:r>
      <w:r w:rsidRPr="00986E5B">
        <w:rPr>
          <w:rFonts w:ascii="Times New Roman" w:eastAsia="仿宋_GB2312" w:hAnsi="Times New Roman" w:hint="eastAsia"/>
          <w:b/>
          <w:sz w:val="24"/>
          <w:szCs w:val="24"/>
        </w:rPr>
        <w:t>各设区市污水厂运行情况汇总表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7"/>
        <w:gridCol w:w="710"/>
        <w:gridCol w:w="605"/>
        <w:gridCol w:w="605"/>
        <w:gridCol w:w="605"/>
        <w:gridCol w:w="605"/>
        <w:gridCol w:w="646"/>
        <w:gridCol w:w="605"/>
        <w:gridCol w:w="605"/>
        <w:gridCol w:w="532"/>
        <w:gridCol w:w="530"/>
        <w:gridCol w:w="605"/>
        <w:gridCol w:w="532"/>
      </w:tblGrid>
      <w:tr w:rsidR="003C1280" w:rsidRPr="00986E5B" w:rsidTr="004562BA">
        <w:trPr>
          <w:jc w:val="center"/>
        </w:trPr>
        <w:tc>
          <w:tcPr>
            <w:tcW w:w="811"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设区市</w:t>
            </w:r>
          </w:p>
        </w:tc>
        <w:tc>
          <w:tcPr>
            <w:tcW w:w="406"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
                <w:bCs/>
                <w:kern w:val="44"/>
                <w:szCs w:val="21"/>
              </w:rPr>
            </w:pPr>
            <w:r w:rsidRPr="00986E5B">
              <w:rPr>
                <w:rFonts w:ascii="Times New Roman" w:eastAsia="仿宋_GB2312" w:hAnsi="Times New Roman"/>
                <w:b/>
                <w:bCs/>
                <w:kern w:val="44"/>
                <w:szCs w:val="21"/>
              </w:rPr>
              <w:t>全省</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杭州</w:t>
            </w:r>
          </w:p>
        </w:tc>
        <w:tc>
          <w:tcPr>
            <w:tcW w:w="337"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宁波</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温州</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嘉兴</w:t>
            </w:r>
          </w:p>
        </w:tc>
        <w:tc>
          <w:tcPr>
            <w:tcW w:w="405"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湖州</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绍兴</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金华</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衢州</w:t>
            </w:r>
          </w:p>
        </w:tc>
        <w:tc>
          <w:tcPr>
            <w:tcW w:w="337"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舟山</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台州</w:t>
            </w:r>
          </w:p>
        </w:tc>
        <w:tc>
          <w:tcPr>
            <w:tcW w:w="338"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丽水</w:t>
            </w:r>
          </w:p>
        </w:tc>
      </w:tr>
      <w:tr w:rsidR="003C1280" w:rsidRPr="00986E5B" w:rsidTr="004562BA">
        <w:trPr>
          <w:jc w:val="center"/>
        </w:trPr>
        <w:tc>
          <w:tcPr>
            <w:tcW w:w="811"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污水厂数（家）</w:t>
            </w:r>
          </w:p>
        </w:tc>
        <w:tc>
          <w:tcPr>
            <w:tcW w:w="406"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C45EA6">
              <w:rPr>
                <w:rFonts w:ascii="Times New Roman" w:eastAsia="幼圆" w:hAnsi="Times New Roman"/>
                <w:b/>
                <w:bCs/>
                <w:kern w:val="44"/>
                <w:szCs w:val="21"/>
              </w:rPr>
              <w:t>274</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53</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27</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40</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16</w:t>
            </w:r>
          </w:p>
        </w:tc>
        <w:tc>
          <w:tcPr>
            <w:tcW w:w="405"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26</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10</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26</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11</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14</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34</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17</w:t>
            </w:r>
          </w:p>
        </w:tc>
      </w:tr>
      <w:tr w:rsidR="003C1280" w:rsidRPr="00986E5B" w:rsidTr="004562BA">
        <w:trPr>
          <w:jc w:val="center"/>
        </w:trPr>
        <w:tc>
          <w:tcPr>
            <w:tcW w:w="811"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设计能力（万吨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406"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C45EA6">
              <w:rPr>
                <w:rFonts w:ascii="Times New Roman" w:eastAsia="幼圆" w:hAnsi="Times New Roman"/>
                <w:b/>
                <w:bCs/>
                <w:kern w:val="44"/>
                <w:szCs w:val="21"/>
              </w:rPr>
              <w:t xml:space="preserve">1536.7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349.3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220.5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177.2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159.3 </w:t>
            </w:r>
          </w:p>
        </w:tc>
        <w:tc>
          <w:tcPr>
            <w:tcW w:w="405"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78.1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179.8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145.9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44.6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19.8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123.2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39.0 </w:t>
            </w:r>
          </w:p>
        </w:tc>
      </w:tr>
      <w:tr w:rsidR="003C1280" w:rsidRPr="00986E5B" w:rsidTr="004562BA">
        <w:trPr>
          <w:jc w:val="center"/>
        </w:trPr>
        <w:tc>
          <w:tcPr>
            <w:tcW w:w="811"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实际水量（万吨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406"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C45EA6">
              <w:rPr>
                <w:rFonts w:ascii="Times New Roman" w:eastAsia="幼圆" w:hAnsi="Times New Roman"/>
                <w:b/>
                <w:bCs/>
                <w:kern w:val="44"/>
                <w:szCs w:val="21"/>
              </w:rPr>
              <w:t xml:space="preserve">1268.9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285.9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201.5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156.0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114.3 </w:t>
            </w:r>
          </w:p>
        </w:tc>
        <w:tc>
          <w:tcPr>
            <w:tcW w:w="405"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64.0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126.5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126.3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40.4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15.6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106.0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32.5 </w:t>
            </w:r>
          </w:p>
        </w:tc>
      </w:tr>
      <w:tr w:rsidR="003C1280" w:rsidRPr="00986E5B" w:rsidTr="004562BA">
        <w:trPr>
          <w:trHeight w:val="444"/>
          <w:jc w:val="center"/>
        </w:trPr>
        <w:tc>
          <w:tcPr>
            <w:tcW w:w="811" w:type="pct"/>
            <w:shd w:val="clear" w:color="auto" w:fill="auto"/>
            <w:vAlign w:val="center"/>
          </w:tcPr>
          <w:p w:rsidR="003C1280" w:rsidRPr="00986E5B" w:rsidRDefault="003C1280" w:rsidP="00E31DDA">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运行负荷</w:t>
            </w:r>
          </w:p>
        </w:tc>
        <w:tc>
          <w:tcPr>
            <w:tcW w:w="406"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C45EA6">
              <w:rPr>
                <w:rFonts w:ascii="Times New Roman" w:eastAsia="幼圆" w:hAnsi="Times New Roman"/>
                <w:b/>
                <w:bCs/>
                <w:kern w:val="44"/>
                <w:szCs w:val="21"/>
              </w:rPr>
              <w:t xml:space="preserve">82.6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81.8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91.4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88.0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71.7 </w:t>
            </w:r>
          </w:p>
        </w:tc>
        <w:tc>
          <w:tcPr>
            <w:tcW w:w="405"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82.0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70.3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86.6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90.7 </w:t>
            </w:r>
          </w:p>
        </w:tc>
        <w:tc>
          <w:tcPr>
            <w:tcW w:w="337"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78.7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86.1 </w:t>
            </w:r>
          </w:p>
        </w:tc>
        <w:tc>
          <w:tcPr>
            <w:tcW w:w="338" w:type="pct"/>
            <w:shd w:val="clear" w:color="auto" w:fill="auto"/>
            <w:vAlign w:val="center"/>
          </w:tcPr>
          <w:p w:rsidR="003C1280" w:rsidRPr="00C45EA6"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C45EA6">
              <w:rPr>
                <w:rFonts w:ascii="Times New Roman" w:eastAsia="幼圆" w:hAnsi="Times New Roman"/>
                <w:bCs/>
                <w:kern w:val="44"/>
                <w:szCs w:val="21"/>
              </w:rPr>
              <w:t xml:space="preserve">83.2 </w:t>
            </w:r>
          </w:p>
        </w:tc>
      </w:tr>
    </w:tbl>
    <w:p w:rsidR="003C1280" w:rsidRPr="00135207" w:rsidRDefault="003C1280" w:rsidP="003C1280">
      <w:pPr>
        <w:spacing w:line="54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按设施类型，城镇和工业污水厂分别为</w:t>
      </w:r>
      <w:r w:rsidRPr="00135207">
        <w:rPr>
          <w:rFonts w:ascii="Times New Roman" w:eastAsia="仿宋_GB2312" w:hAnsi="Times New Roman" w:hint="eastAsia"/>
          <w:bCs/>
          <w:noProof/>
          <w:kern w:val="44"/>
          <w:sz w:val="28"/>
          <w:szCs w:val="28"/>
        </w:rPr>
        <w:t>2</w:t>
      </w:r>
      <w:r w:rsidRPr="00135207">
        <w:rPr>
          <w:rFonts w:ascii="Times New Roman" w:eastAsia="仿宋_GB2312" w:hAnsi="Times New Roman"/>
          <w:bCs/>
          <w:noProof/>
          <w:kern w:val="44"/>
          <w:sz w:val="28"/>
          <w:szCs w:val="28"/>
        </w:rPr>
        <w:t>39</w:t>
      </w:r>
      <w:r w:rsidRPr="00135207">
        <w:rPr>
          <w:rFonts w:ascii="Times New Roman" w:eastAsia="仿宋_GB2312" w:hAnsi="Times New Roman" w:hint="eastAsia"/>
          <w:bCs/>
          <w:noProof/>
          <w:kern w:val="44"/>
          <w:sz w:val="28"/>
          <w:szCs w:val="28"/>
        </w:rPr>
        <w:t>家和</w:t>
      </w:r>
      <w:r w:rsidRPr="00135207">
        <w:rPr>
          <w:rFonts w:ascii="Times New Roman" w:eastAsia="仿宋_GB2312" w:hAnsi="Times New Roman"/>
          <w:bCs/>
          <w:noProof/>
          <w:kern w:val="44"/>
          <w:sz w:val="28"/>
          <w:szCs w:val="28"/>
        </w:rPr>
        <w:t>35</w:t>
      </w:r>
      <w:r w:rsidRPr="00135207">
        <w:rPr>
          <w:rFonts w:ascii="Times New Roman" w:eastAsia="仿宋_GB2312" w:hAnsi="Times New Roman" w:hint="eastAsia"/>
          <w:bCs/>
          <w:noProof/>
          <w:kern w:val="44"/>
          <w:sz w:val="28"/>
          <w:szCs w:val="28"/>
        </w:rPr>
        <w:t>家，日均处理水量为</w:t>
      </w:r>
      <w:r w:rsidRPr="00135207">
        <w:rPr>
          <w:rFonts w:ascii="Times New Roman" w:eastAsia="仿宋_GB2312" w:hAnsi="Times New Roman" w:hint="eastAsia"/>
          <w:bCs/>
          <w:noProof/>
          <w:kern w:val="44"/>
          <w:sz w:val="28"/>
          <w:szCs w:val="28"/>
        </w:rPr>
        <w:t>1</w:t>
      </w:r>
      <w:r w:rsidRPr="00135207">
        <w:rPr>
          <w:rFonts w:ascii="Times New Roman" w:eastAsia="仿宋_GB2312" w:hAnsi="Times New Roman"/>
          <w:bCs/>
          <w:noProof/>
          <w:kern w:val="44"/>
          <w:sz w:val="28"/>
          <w:szCs w:val="28"/>
        </w:rPr>
        <w:t>173.2</w:t>
      </w:r>
      <w:r w:rsidRPr="00135207">
        <w:rPr>
          <w:rFonts w:ascii="Times New Roman" w:eastAsia="仿宋_GB2312" w:hAnsi="Times New Roman" w:hint="eastAsia"/>
          <w:bCs/>
          <w:noProof/>
          <w:kern w:val="44"/>
          <w:sz w:val="28"/>
          <w:szCs w:val="28"/>
        </w:rPr>
        <w:t>万吨和</w:t>
      </w:r>
      <w:r w:rsidRPr="00135207">
        <w:rPr>
          <w:rFonts w:ascii="Times New Roman" w:eastAsia="仿宋_GB2312" w:hAnsi="Times New Roman"/>
          <w:bCs/>
          <w:noProof/>
          <w:kern w:val="44"/>
          <w:sz w:val="28"/>
          <w:szCs w:val="28"/>
        </w:rPr>
        <w:t>95.7</w:t>
      </w:r>
      <w:r w:rsidRPr="00135207">
        <w:rPr>
          <w:rFonts w:ascii="Times New Roman" w:eastAsia="仿宋_GB2312" w:hAnsi="Times New Roman" w:hint="eastAsia"/>
          <w:bCs/>
          <w:noProof/>
          <w:kern w:val="44"/>
          <w:sz w:val="28"/>
          <w:szCs w:val="28"/>
        </w:rPr>
        <w:t>万吨，运行负荷分别为</w:t>
      </w:r>
      <w:r w:rsidRPr="00135207">
        <w:rPr>
          <w:rFonts w:ascii="Times New Roman" w:eastAsia="仿宋_GB2312" w:hAnsi="Times New Roman"/>
          <w:bCs/>
          <w:noProof/>
          <w:kern w:val="44"/>
          <w:sz w:val="28"/>
          <w:szCs w:val="28"/>
        </w:rPr>
        <w:t>84.8</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和</w:t>
      </w:r>
      <w:r w:rsidRPr="00135207">
        <w:rPr>
          <w:rFonts w:ascii="Times New Roman" w:eastAsia="仿宋_GB2312" w:hAnsi="Times New Roman"/>
          <w:bCs/>
          <w:noProof/>
          <w:kern w:val="44"/>
          <w:sz w:val="28"/>
          <w:szCs w:val="28"/>
        </w:rPr>
        <w:t>62.2</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w:t>
      </w:r>
    </w:p>
    <w:p w:rsidR="003C1280" w:rsidRPr="00135207" w:rsidRDefault="003C1280" w:rsidP="003C1280">
      <w:pPr>
        <w:spacing w:line="54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bCs/>
          <w:noProof/>
          <w:kern w:val="44"/>
          <w:sz w:val="28"/>
          <w:szCs w:val="28"/>
        </w:rPr>
        <w:drawing>
          <wp:anchor distT="0" distB="0" distL="114300" distR="114300" simplePos="0" relativeHeight="251659264" behindDoc="0" locked="0" layoutInCell="1" allowOverlap="1" wp14:anchorId="21F2A17E" wp14:editId="742A29EC">
            <wp:simplePos x="0" y="0"/>
            <wp:positionH relativeFrom="margin">
              <wp:align>center</wp:align>
            </wp:positionH>
            <wp:positionV relativeFrom="paragraph">
              <wp:posOffset>80010</wp:posOffset>
            </wp:positionV>
            <wp:extent cx="2057400" cy="2254885"/>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254885"/>
                    </a:xfrm>
                    <a:prstGeom prst="rect">
                      <a:avLst/>
                    </a:prstGeom>
                    <a:noFill/>
                  </pic:spPr>
                </pic:pic>
              </a:graphicData>
            </a:graphic>
            <wp14:sizeRelH relativeFrom="page">
              <wp14:pctWidth>0</wp14:pctWidth>
            </wp14:sizeRelH>
            <wp14:sizeRelV relativeFrom="page">
              <wp14:pctHeight>0</wp14:pctHeight>
            </wp14:sizeRelV>
          </wp:anchor>
        </w:drawing>
      </w:r>
    </w:p>
    <w:p w:rsidR="003C1280" w:rsidRPr="00135207" w:rsidRDefault="003C1280" w:rsidP="003C1280">
      <w:pPr>
        <w:spacing w:line="540" w:lineRule="exact"/>
        <w:ind w:firstLineChars="200" w:firstLine="560"/>
        <w:rPr>
          <w:rFonts w:ascii="Times New Roman" w:eastAsia="仿宋_GB2312" w:hAnsi="Times New Roman"/>
          <w:bCs/>
          <w:noProof/>
          <w:kern w:val="44"/>
          <w:sz w:val="28"/>
          <w:szCs w:val="28"/>
        </w:rPr>
      </w:pPr>
    </w:p>
    <w:p w:rsidR="003C1280" w:rsidRPr="00135207" w:rsidRDefault="003C1280" w:rsidP="003C1280">
      <w:pPr>
        <w:spacing w:line="540" w:lineRule="exact"/>
        <w:ind w:firstLineChars="200" w:firstLine="560"/>
        <w:rPr>
          <w:rFonts w:ascii="Times New Roman" w:eastAsia="仿宋_GB2312" w:hAnsi="Times New Roman"/>
          <w:bCs/>
          <w:noProof/>
          <w:kern w:val="44"/>
          <w:sz w:val="28"/>
          <w:szCs w:val="28"/>
        </w:rPr>
      </w:pPr>
    </w:p>
    <w:p w:rsidR="003C1280" w:rsidRPr="00135207" w:rsidRDefault="003C1280" w:rsidP="003C1280">
      <w:pPr>
        <w:spacing w:line="540" w:lineRule="exact"/>
        <w:ind w:firstLineChars="200" w:firstLine="560"/>
        <w:rPr>
          <w:rFonts w:ascii="Times New Roman" w:eastAsia="仿宋_GB2312" w:hAnsi="Times New Roman"/>
          <w:bCs/>
          <w:noProof/>
          <w:kern w:val="44"/>
          <w:sz w:val="28"/>
          <w:szCs w:val="28"/>
        </w:rPr>
      </w:pPr>
    </w:p>
    <w:p w:rsidR="003C1280" w:rsidRPr="00135207" w:rsidRDefault="003C1280" w:rsidP="003C1280">
      <w:pPr>
        <w:jc w:val="center"/>
        <w:rPr>
          <w:rFonts w:ascii="Times New Roman" w:eastAsia="仿宋_GB2312" w:hAnsi="Times New Roman"/>
          <w:b/>
          <w:sz w:val="24"/>
          <w:szCs w:val="24"/>
        </w:rPr>
      </w:pPr>
    </w:p>
    <w:p w:rsidR="003C1280" w:rsidRPr="00135207" w:rsidRDefault="003C1280" w:rsidP="003C1280">
      <w:pPr>
        <w:jc w:val="center"/>
        <w:rPr>
          <w:rFonts w:ascii="Times New Roman" w:eastAsia="仿宋_GB2312" w:hAnsi="Times New Roman"/>
          <w:b/>
          <w:sz w:val="24"/>
          <w:szCs w:val="24"/>
        </w:rPr>
      </w:pPr>
    </w:p>
    <w:p w:rsidR="003C1280" w:rsidRPr="00135207" w:rsidRDefault="003C1280" w:rsidP="003C1280">
      <w:pPr>
        <w:jc w:val="center"/>
        <w:rPr>
          <w:rFonts w:ascii="Times New Roman" w:eastAsia="仿宋_GB2312" w:hAnsi="Times New Roman"/>
          <w:b/>
          <w:sz w:val="24"/>
          <w:szCs w:val="24"/>
        </w:rPr>
      </w:pPr>
    </w:p>
    <w:p w:rsidR="003C1280" w:rsidRPr="00135207" w:rsidRDefault="003C1280" w:rsidP="003C1280">
      <w:pPr>
        <w:jc w:val="center"/>
        <w:rPr>
          <w:rFonts w:ascii="Times New Roman" w:eastAsia="仿宋_GB2312" w:hAnsi="Times New Roman"/>
          <w:b/>
          <w:sz w:val="24"/>
          <w:szCs w:val="24"/>
        </w:rPr>
      </w:pPr>
    </w:p>
    <w:p w:rsidR="003C1280" w:rsidRPr="00135207" w:rsidRDefault="003C1280" w:rsidP="003C1280">
      <w:pPr>
        <w:jc w:val="center"/>
        <w:rPr>
          <w:rFonts w:ascii="Times New Roman" w:eastAsia="仿宋_GB2312" w:hAnsi="Times New Roman"/>
          <w:b/>
          <w:sz w:val="24"/>
          <w:szCs w:val="24"/>
        </w:rPr>
      </w:pPr>
    </w:p>
    <w:p w:rsidR="003C1280" w:rsidRPr="00135207" w:rsidRDefault="003C1280" w:rsidP="003C1280">
      <w:pPr>
        <w:spacing w:line="520" w:lineRule="exact"/>
        <w:ind w:firstLineChars="650" w:firstLine="1566"/>
        <w:rPr>
          <w:rFonts w:ascii="Times New Roman" w:eastAsia="仿宋_GB2312" w:hAnsi="Times New Roman"/>
          <w:b/>
          <w:sz w:val="24"/>
          <w:szCs w:val="24"/>
        </w:rPr>
      </w:pPr>
      <w:r w:rsidRPr="00135207">
        <w:rPr>
          <w:rFonts w:ascii="Times New Roman" w:eastAsia="仿宋_GB2312" w:hAnsi="Times New Roman" w:hint="eastAsia"/>
          <w:b/>
          <w:sz w:val="24"/>
          <w:szCs w:val="24"/>
        </w:rPr>
        <w:t>图</w:t>
      </w:r>
      <w:r w:rsidRPr="00135207">
        <w:rPr>
          <w:rFonts w:ascii="Times New Roman" w:eastAsia="仿宋_GB2312" w:hAnsi="Times New Roman"/>
          <w:b/>
          <w:sz w:val="24"/>
          <w:szCs w:val="24"/>
        </w:rPr>
        <w:t>6</w:t>
      </w:r>
      <w:r w:rsidRPr="00135207">
        <w:rPr>
          <w:rFonts w:ascii="Times New Roman" w:eastAsia="仿宋_GB2312" w:hAnsi="Times New Roman" w:hint="eastAsia"/>
          <w:b/>
          <w:sz w:val="24"/>
          <w:szCs w:val="24"/>
        </w:rPr>
        <w:t xml:space="preserve">  </w:t>
      </w:r>
      <w:r w:rsidRPr="00135207">
        <w:rPr>
          <w:rFonts w:ascii="Times New Roman" w:eastAsia="仿宋_GB2312" w:hAnsi="Times New Roman" w:hint="eastAsia"/>
          <w:b/>
          <w:sz w:val="24"/>
          <w:szCs w:val="24"/>
        </w:rPr>
        <w:t>全省集中式污水处理厂组成情况示意图</w:t>
      </w:r>
    </w:p>
    <w:p w:rsidR="003C1280" w:rsidRPr="00135207" w:rsidRDefault="003C1280" w:rsidP="003C1280">
      <w:pPr>
        <w:spacing w:line="520" w:lineRule="exact"/>
        <w:ind w:firstLine="646"/>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与上年同期相比，全省污水厂日均处理水量下降了</w:t>
      </w:r>
      <w:r w:rsidRPr="00135207">
        <w:rPr>
          <w:rFonts w:ascii="Times New Roman" w:eastAsia="仿宋_GB2312" w:hAnsi="Times New Roman"/>
          <w:bCs/>
          <w:noProof/>
          <w:kern w:val="44"/>
          <w:sz w:val="28"/>
          <w:szCs w:val="28"/>
        </w:rPr>
        <w:t>18.9</w:t>
      </w:r>
      <w:r w:rsidRPr="00135207">
        <w:rPr>
          <w:rFonts w:ascii="Times New Roman" w:eastAsia="仿宋_GB2312" w:hAnsi="Times New Roman" w:hint="eastAsia"/>
          <w:bCs/>
          <w:noProof/>
          <w:kern w:val="44"/>
          <w:sz w:val="28"/>
          <w:szCs w:val="28"/>
        </w:rPr>
        <w:t>万吨。各设区市除杭州、宁波、衢州、舟山、台州和丽水外，其余各市均有所下降，降幅为</w:t>
      </w:r>
      <w:r w:rsidRPr="00135207">
        <w:rPr>
          <w:rFonts w:ascii="Times New Roman" w:eastAsia="仿宋_GB2312" w:hAnsi="Times New Roman" w:hint="eastAsia"/>
          <w:bCs/>
          <w:noProof/>
          <w:kern w:val="44"/>
          <w:sz w:val="28"/>
          <w:szCs w:val="28"/>
        </w:rPr>
        <w:t>0</w:t>
      </w:r>
      <w:r w:rsidRPr="00135207">
        <w:rPr>
          <w:rFonts w:ascii="Times New Roman" w:eastAsia="仿宋_GB2312" w:hAnsi="Times New Roman"/>
          <w:bCs/>
          <w:noProof/>
          <w:kern w:val="44"/>
          <w:sz w:val="28"/>
          <w:szCs w:val="28"/>
        </w:rPr>
        <w:t>.5</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bCs/>
          <w:noProof/>
          <w:kern w:val="44"/>
          <w:sz w:val="28"/>
          <w:szCs w:val="28"/>
        </w:rPr>
        <w:t>19.2</w:t>
      </w:r>
      <w:r w:rsidRPr="00135207">
        <w:rPr>
          <w:rFonts w:ascii="Times New Roman" w:eastAsia="仿宋_GB2312" w:hAnsi="Times New Roman" w:hint="eastAsia"/>
          <w:bCs/>
          <w:noProof/>
          <w:kern w:val="44"/>
          <w:sz w:val="28"/>
          <w:szCs w:val="28"/>
        </w:rPr>
        <w:t>万吨</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日。</w:t>
      </w:r>
    </w:p>
    <w:p w:rsidR="003C1280" w:rsidRPr="00135207" w:rsidRDefault="003C1280" w:rsidP="003C1280">
      <w:pPr>
        <w:spacing w:line="520" w:lineRule="exact"/>
        <w:jc w:val="center"/>
        <w:rPr>
          <w:rFonts w:ascii="Times New Roman" w:eastAsia="仿宋_GB2312" w:hAnsi="Times New Roman"/>
          <w:bCs/>
          <w:noProof/>
          <w:kern w:val="44"/>
          <w:sz w:val="28"/>
          <w:szCs w:val="28"/>
        </w:rPr>
      </w:pPr>
      <w:r w:rsidRPr="00135207">
        <w:rPr>
          <w:rFonts w:ascii="Times New Roman" w:eastAsia="仿宋_GB2312" w:hAnsi="Times New Roman"/>
          <w:bCs/>
          <w:noProof/>
          <w:kern w:val="44"/>
          <w:sz w:val="28"/>
          <w:szCs w:val="28"/>
        </w:rPr>
        <w:lastRenderedPageBreak/>
        <w:drawing>
          <wp:anchor distT="0" distB="0" distL="114300" distR="114300" simplePos="0" relativeHeight="251661312" behindDoc="0" locked="0" layoutInCell="1" allowOverlap="1" wp14:anchorId="10974A0F" wp14:editId="1700D694">
            <wp:simplePos x="0" y="0"/>
            <wp:positionH relativeFrom="column">
              <wp:posOffset>0</wp:posOffset>
            </wp:positionH>
            <wp:positionV relativeFrom="paragraph">
              <wp:posOffset>0</wp:posOffset>
            </wp:positionV>
            <wp:extent cx="5810250" cy="306070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060700"/>
                    </a:xfrm>
                    <a:prstGeom prst="rect">
                      <a:avLst/>
                    </a:prstGeom>
                    <a:noFill/>
                  </pic:spPr>
                </pic:pic>
              </a:graphicData>
            </a:graphic>
            <wp14:sizeRelH relativeFrom="page">
              <wp14:pctWidth>0</wp14:pctWidth>
            </wp14:sizeRelH>
            <wp14:sizeRelV relativeFrom="page">
              <wp14:pctHeight>0</wp14:pctHeight>
            </wp14:sizeRelV>
          </wp:anchor>
        </w:drawing>
      </w:r>
      <w:r w:rsidRPr="00135207">
        <w:rPr>
          <w:rFonts w:ascii="仿宋_GB2312" w:eastAsia="仿宋_GB2312" w:hAnsi="华文楷体" w:hint="eastAsia"/>
          <w:b/>
          <w:bCs/>
          <w:kern w:val="44"/>
          <w:sz w:val="24"/>
          <w:szCs w:val="24"/>
        </w:rPr>
        <w:t>图</w:t>
      </w:r>
      <w:r w:rsidRPr="00135207">
        <w:rPr>
          <w:rFonts w:ascii="仿宋_GB2312" w:eastAsia="仿宋_GB2312" w:hAnsi="华文楷体"/>
          <w:b/>
          <w:bCs/>
          <w:kern w:val="44"/>
          <w:sz w:val="24"/>
          <w:szCs w:val="24"/>
        </w:rPr>
        <w:t>7</w:t>
      </w:r>
      <w:r w:rsidRPr="00135207">
        <w:rPr>
          <w:rFonts w:ascii="仿宋_GB2312" w:eastAsia="仿宋_GB2312" w:hAnsi="华文楷体" w:hint="eastAsia"/>
          <w:b/>
          <w:bCs/>
          <w:kern w:val="44"/>
          <w:sz w:val="24"/>
          <w:szCs w:val="24"/>
        </w:rPr>
        <w:t xml:space="preserve">  各设区市污水厂水量变化情况</w:t>
      </w:r>
    </w:p>
    <w:p w:rsidR="003C1280" w:rsidRPr="00135207" w:rsidRDefault="003C1280" w:rsidP="003C1280">
      <w:pPr>
        <w:spacing w:line="500" w:lineRule="exact"/>
        <w:ind w:firstLineChars="200" w:firstLine="560"/>
        <w:rPr>
          <w:rFonts w:ascii="仿宋_GB2312" w:eastAsia="仿宋_GB2312" w:hAnsi="华文楷体"/>
          <w:bCs/>
          <w:kern w:val="44"/>
          <w:sz w:val="28"/>
          <w:szCs w:val="28"/>
        </w:rPr>
      </w:pPr>
      <w:r w:rsidRPr="00135207">
        <w:rPr>
          <w:rFonts w:ascii="仿宋_GB2312" w:eastAsia="仿宋_GB2312" w:hAnsi="华文楷体" w:hint="eastAsia"/>
          <w:bCs/>
          <w:kern w:val="44"/>
          <w:sz w:val="28"/>
          <w:szCs w:val="28"/>
        </w:rPr>
        <w:t>2</w:t>
      </w:r>
      <w:r w:rsidRPr="00135207">
        <w:rPr>
          <w:rFonts w:ascii="仿宋_GB2312" w:eastAsia="仿宋_GB2312" w:hAnsi="华文楷体"/>
          <w:bCs/>
          <w:kern w:val="44"/>
          <w:sz w:val="28"/>
          <w:szCs w:val="28"/>
        </w:rPr>
        <w:t>.</w:t>
      </w:r>
      <w:r w:rsidRPr="00135207">
        <w:rPr>
          <w:rFonts w:ascii="仿宋_GB2312" w:eastAsia="仿宋_GB2312" w:hAnsi="华文楷体" w:hint="eastAsia"/>
          <w:bCs/>
          <w:kern w:val="44"/>
          <w:sz w:val="28"/>
          <w:szCs w:val="28"/>
        </w:rPr>
        <w:t>达标情况</w:t>
      </w:r>
    </w:p>
    <w:p w:rsidR="003C1280" w:rsidRPr="00135207" w:rsidRDefault="003C1280" w:rsidP="003C1280">
      <w:pPr>
        <w:spacing w:line="52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按“达标率</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达标水量</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实际处理水量”方式评价，全省</w:t>
      </w:r>
      <w:r w:rsidRPr="00135207">
        <w:rPr>
          <w:rFonts w:ascii="Times New Roman" w:eastAsia="仿宋_GB2312" w:hAnsi="Times New Roman"/>
          <w:bCs/>
          <w:noProof/>
          <w:kern w:val="44"/>
          <w:sz w:val="28"/>
          <w:szCs w:val="28"/>
        </w:rPr>
        <w:t>274</w:t>
      </w:r>
      <w:r w:rsidRPr="00135207">
        <w:rPr>
          <w:rFonts w:ascii="Times New Roman" w:eastAsia="仿宋_GB2312" w:hAnsi="Times New Roman" w:hint="eastAsia"/>
          <w:bCs/>
          <w:noProof/>
          <w:kern w:val="44"/>
          <w:sz w:val="28"/>
          <w:szCs w:val="28"/>
        </w:rPr>
        <w:t>家污水处理厂总体达标率为</w:t>
      </w:r>
      <w:r w:rsidRPr="00135207">
        <w:rPr>
          <w:rFonts w:ascii="Times New Roman" w:eastAsia="仿宋_GB2312" w:hAnsi="Times New Roman"/>
          <w:bCs/>
          <w:noProof/>
          <w:kern w:val="44"/>
          <w:sz w:val="28"/>
          <w:szCs w:val="28"/>
        </w:rPr>
        <w:t>99.8</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。其中城镇</w:t>
      </w:r>
      <w:r w:rsidRPr="00135207">
        <w:rPr>
          <w:rFonts w:ascii="Times New Roman" w:eastAsia="仿宋_GB2312" w:hAnsi="Times New Roman"/>
          <w:bCs/>
          <w:noProof/>
          <w:kern w:val="44"/>
          <w:sz w:val="28"/>
          <w:szCs w:val="28"/>
        </w:rPr>
        <w:t>99.8</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，工业</w:t>
      </w:r>
      <w:r w:rsidRPr="00135207">
        <w:rPr>
          <w:rFonts w:ascii="Times New Roman" w:eastAsia="仿宋_GB2312" w:hAnsi="Times New Roman"/>
          <w:bCs/>
          <w:noProof/>
          <w:kern w:val="44"/>
          <w:sz w:val="28"/>
          <w:szCs w:val="28"/>
        </w:rPr>
        <w:t>100</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。各设区市达标率范围：</w:t>
      </w:r>
      <w:r w:rsidRPr="00135207">
        <w:rPr>
          <w:rFonts w:ascii="Times New Roman" w:eastAsia="仿宋_GB2312" w:hAnsi="Times New Roman"/>
          <w:bCs/>
          <w:noProof/>
          <w:kern w:val="44"/>
          <w:sz w:val="28"/>
          <w:szCs w:val="28"/>
        </w:rPr>
        <w:t>98.8</w:t>
      </w:r>
      <w:r w:rsidRPr="00135207">
        <w:rPr>
          <w:rFonts w:ascii="Times New Roman" w:eastAsia="仿宋_GB2312" w:hAnsi="Times New Roman" w:hint="eastAsia"/>
          <w:bCs/>
          <w:noProof/>
          <w:kern w:val="44"/>
          <w:sz w:val="28"/>
          <w:szCs w:val="28"/>
        </w:rPr>
        <w:t>-100%</w:t>
      </w:r>
      <w:r w:rsidRPr="00135207">
        <w:rPr>
          <w:rFonts w:ascii="Times New Roman" w:eastAsia="仿宋_GB2312" w:hAnsi="Times New Roman" w:hint="eastAsia"/>
          <w:bCs/>
          <w:noProof/>
          <w:kern w:val="44"/>
          <w:sz w:val="28"/>
          <w:szCs w:val="28"/>
        </w:rPr>
        <w:t>。</w:t>
      </w:r>
    </w:p>
    <w:p w:rsidR="003C1280" w:rsidRPr="00135207" w:rsidRDefault="003C1280" w:rsidP="003C1280">
      <w:pPr>
        <w:spacing w:line="500" w:lineRule="exact"/>
        <w:ind w:firstLineChars="650" w:firstLine="1566"/>
        <w:rPr>
          <w:rFonts w:ascii="Times New Roman" w:eastAsia="仿宋_GB2312" w:hAnsi="Times New Roman"/>
          <w:b/>
          <w:bCs/>
          <w:kern w:val="44"/>
          <w:sz w:val="24"/>
          <w:szCs w:val="24"/>
        </w:rPr>
      </w:pPr>
      <w:r w:rsidRPr="00135207">
        <w:rPr>
          <w:rFonts w:ascii="Times New Roman" w:eastAsia="仿宋_GB2312" w:hAnsi="Times New Roman" w:hint="eastAsia"/>
          <w:b/>
          <w:bCs/>
          <w:kern w:val="44"/>
          <w:sz w:val="24"/>
          <w:szCs w:val="24"/>
        </w:rPr>
        <w:t>表</w:t>
      </w:r>
      <w:r w:rsidRPr="00135207">
        <w:rPr>
          <w:rFonts w:ascii="Times New Roman" w:eastAsia="仿宋_GB2312" w:hAnsi="Times New Roman"/>
          <w:b/>
          <w:bCs/>
          <w:kern w:val="44"/>
          <w:sz w:val="24"/>
          <w:szCs w:val="24"/>
        </w:rPr>
        <w:t>4</w:t>
      </w:r>
      <w:r w:rsidRPr="00135207">
        <w:rPr>
          <w:rFonts w:ascii="Times New Roman" w:eastAsia="仿宋_GB2312" w:hAnsi="Times New Roman" w:hint="eastAsia"/>
          <w:b/>
          <w:bCs/>
          <w:kern w:val="44"/>
          <w:sz w:val="24"/>
          <w:szCs w:val="24"/>
        </w:rPr>
        <w:t xml:space="preserve">    </w:t>
      </w:r>
      <w:r w:rsidRPr="00135207">
        <w:rPr>
          <w:rFonts w:ascii="Times New Roman" w:eastAsia="仿宋_GB2312" w:hAnsi="Times New Roman" w:hint="eastAsia"/>
          <w:b/>
          <w:bCs/>
          <w:kern w:val="44"/>
          <w:sz w:val="24"/>
          <w:szCs w:val="24"/>
        </w:rPr>
        <w:t>各设区市污水厂达标情况汇总表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1"/>
        <w:gridCol w:w="627"/>
        <w:gridCol w:w="593"/>
        <w:gridCol w:w="672"/>
        <w:gridCol w:w="600"/>
        <w:gridCol w:w="595"/>
        <w:gridCol w:w="591"/>
        <w:gridCol w:w="605"/>
        <w:gridCol w:w="648"/>
        <w:gridCol w:w="707"/>
        <w:gridCol w:w="711"/>
        <w:gridCol w:w="597"/>
        <w:gridCol w:w="591"/>
      </w:tblGrid>
      <w:tr w:rsidR="003C1280" w:rsidRPr="00135207" w:rsidTr="004562BA">
        <w:trPr>
          <w:trHeight w:val="526"/>
          <w:jc w:val="center"/>
        </w:trPr>
        <w:tc>
          <w:tcPr>
            <w:tcW w:w="578" w:type="pct"/>
            <w:gridSpan w:val="2"/>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设区市</w:t>
            </w:r>
          </w:p>
        </w:tc>
        <w:tc>
          <w:tcPr>
            <w:tcW w:w="36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
                <w:bCs/>
                <w:kern w:val="44"/>
                <w:sz w:val="22"/>
              </w:rPr>
            </w:pPr>
            <w:r w:rsidRPr="00135207">
              <w:rPr>
                <w:rFonts w:ascii="Times New Roman" w:eastAsia="仿宋_GB2312" w:hAnsi="Times New Roman"/>
                <w:b/>
                <w:bCs/>
                <w:kern w:val="44"/>
                <w:sz w:val="22"/>
              </w:rPr>
              <w:t>全省</w:t>
            </w:r>
          </w:p>
        </w:tc>
        <w:tc>
          <w:tcPr>
            <w:tcW w:w="34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杭州</w:t>
            </w:r>
          </w:p>
        </w:tc>
        <w:tc>
          <w:tcPr>
            <w:tcW w:w="394"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宁波</w:t>
            </w:r>
          </w:p>
        </w:tc>
        <w:tc>
          <w:tcPr>
            <w:tcW w:w="35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温州</w:t>
            </w:r>
          </w:p>
        </w:tc>
        <w:tc>
          <w:tcPr>
            <w:tcW w:w="34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嘉兴</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湖州</w:t>
            </w:r>
          </w:p>
        </w:tc>
        <w:tc>
          <w:tcPr>
            <w:tcW w:w="35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绍兴</w:t>
            </w:r>
          </w:p>
        </w:tc>
        <w:tc>
          <w:tcPr>
            <w:tcW w:w="38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金华</w:t>
            </w:r>
          </w:p>
        </w:tc>
        <w:tc>
          <w:tcPr>
            <w:tcW w:w="41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衢州</w:t>
            </w:r>
          </w:p>
        </w:tc>
        <w:tc>
          <w:tcPr>
            <w:tcW w:w="41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舟山</w:t>
            </w:r>
          </w:p>
        </w:tc>
        <w:tc>
          <w:tcPr>
            <w:tcW w:w="35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台州</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丽水</w:t>
            </w:r>
          </w:p>
        </w:tc>
      </w:tr>
      <w:tr w:rsidR="003C1280" w:rsidRPr="00135207" w:rsidTr="004562BA">
        <w:trPr>
          <w:trHeight w:val="445"/>
          <w:jc w:val="center"/>
        </w:trPr>
        <w:tc>
          <w:tcPr>
            <w:tcW w:w="578" w:type="pct"/>
            <w:gridSpan w:val="2"/>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总体达标率（</w:t>
            </w:r>
            <w:r w:rsidRPr="00135207">
              <w:rPr>
                <w:rFonts w:ascii="Times New Roman" w:eastAsia="仿宋_GB2312" w:hAnsi="Times New Roman"/>
                <w:bCs/>
                <w:kern w:val="44"/>
                <w:sz w:val="22"/>
              </w:rPr>
              <w:t>%</w:t>
            </w:r>
            <w:r w:rsidRPr="00135207">
              <w:rPr>
                <w:rFonts w:ascii="Times New Roman" w:eastAsia="仿宋_GB2312" w:hAnsi="Times New Roman"/>
                <w:bCs/>
                <w:kern w:val="44"/>
                <w:sz w:val="22"/>
              </w:rPr>
              <w:t>）</w:t>
            </w:r>
          </w:p>
        </w:tc>
        <w:tc>
          <w:tcPr>
            <w:tcW w:w="36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99.8</w:t>
            </w:r>
          </w:p>
        </w:tc>
        <w:tc>
          <w:tcPr>
            <w:tcW w:w="34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94"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5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99.0 </w:t>
            </w:r>
          </w:p>
        </w:tc>
        <w:tc>
          <w:tcPr>
            <w:tcW w:w="34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5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8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41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41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5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98.8 </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r>
      <w:tr w:rsidR="003C1280" w:rsidRPr="00135207" w:rsidTr="004562BA">
        <w:trPr>
          <w:trHeight w:val="445"/>
          <w:jc w:val="center"/>
        </w:trPr>
        <w:tc>
          <w:tcPr>
            <w:tcW w:w="296" w:type="pct"/>
            <w:vMerge w:val="restar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hint="eastAsia"/>
                <w:bCs/>
                <w:kern w:val="44"/>
                <w:sz w:val="22"/>
              </w:rPr>
              <w:t>其中</w:t>
            </w:r>
          </w:p>
        </w:tc>
        <w:tc>
          <w:tcPr>
            <w:tcW w:w="28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城镇</w:t>
            </w:r>
          </w:p>
        </w:tc>
        <w:tc>
          <w:tcPr>
            <w:tcW w:w="36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99.8</w:t>
            </w:r>
          </w:p>
        </w:tc>
        <w:tc>
          <w:tcPr>
            <w:tcW w:w="34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94"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5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99.0 </w:t>
            </w:r>
          </w:p>
        </w:tc>
        <w:tc>
          <w:tcPr>
            <w:tcW w:w="34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5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8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41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41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5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98.8 </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r>
      <w:tr w:rsidR="003C1280" w:rsidRPr="00135207" w:rsidTr="004562BA">
        <w:trPr>
          <w:trHeight w:val="432"/>
          <w:jc w:val="center"/>
        </w:trPr>
        <w:tc>
          <w:tcPr>
            <w:tcW w:w="296" w:type="pct"/>
            <w:vMerge/>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p>
        </w:tc>
        <w:tc>
          <w:tcPr>
            <w:tcW w:w="28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工业</w:t>
            </w:r>
          </w:p>
        </w:tc>
        <w:tc>
          <w:tcPr>
            <w:tcW w:w="36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 xml:space="preserve">100 </w:t>
            </w:r>
          </w:p>
        </w:tc>
        <w:tc>
          <w:tcPr>
            <w:tcW w:w="348"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94"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5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4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5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8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415"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41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100</w:t>
            </w:r>
          </w:p>
        </w:tc>
        <w:tc>
          <w:tcPr>
            <w:tcW w:w="350"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 xml:space="preserve">100 </w:t>
            </w:r>
          </w:p>
        </w:tc>
        <w:tc>
          <w:tcPr>
            <w:tcW w:w="347"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r>
    </w:tbl>
    <w:p w:rsidR="003C1280" w:rsidRPr="00135207" w:rsidRDefault="003C1280" w:rsidP="003C1280">
      <w:pPr>
        <w:spacing w:line="52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与上年同期相比，全省污水厂总体达标率上升了</w:t>
      </w:r>
      <w:r w:rsidRPr="00135207">
        <w:rPr>
          <w:rFonts w:ascii="Times New Roman" w:eastAsia="仿宋_GB2312" w:hAnsi="Times New Roman"/>
          <w:bCs/>
          <w:noProof/>
          <w:kern w:val="44"/>
          <w:sz w:val="28"/>
          <w:szCs w:val="28"/>
        </w:rPr>
        <w:t>0.5</w:t>
      </w:r>
      <w:r w:rsidRPr="00135207">
        <w:rPr>
          <w:rFonts w:ascii="Times New Roman" w:eastAsia="仿宋_GB2312" w:hAnsi="Times New Roman" w:hint="eastAsia"/>
          <w:bCs/>
          <w:noProof/>
          <w:kern w:val="44"/>
          <w:sz w:val="28"/>
          <w:szCs w:val="28"/>
        </w:rPr>
        <w:t>个百分点，其中城镇上升了</w:t>
      </w:r>
      <w:r w:rsidRPr="00135207">
        <w:rPr>
          <w:rFonts w:ascii="Times New Roman" w:eastAsia="仿宋_GB2312" w:hAnsi="Times New Roman"/>
          <w:bCs/>
          <w:noProof/>
          <w:kern w:val="44"/>
          <w:sz w:val="28"/>
          <w:szCs w:val="28"/>
        </w:rPr>
        <w:t>0.6</w:t>
      </w:r>
      <w:r w:rsidRPr="00135207">
        <w:rPr>
          <w:rFonts w:ascii="Times New Roman" w:eastAsia="仿宋_GB2312" w:hAnsi="Times New Roman" w:hint="eastAsia"/>
          <w:bCs/>
          <w:noProof/>
          <w:kern w:val="44"/>
          <w:sz w:val="28"/>
          <w:szCs w:val="28"/>
        </w:rPr>
        <w:t>个百分点，工业持平为</w:t>
      </w:r>
      <w:r w:rsidRPr="00135207">
        <w:rPr>
          <w:rFonts w:ascii="Times New Roman" w:eastAsia="仿宋_GB2312" w:hAnsi="Times New Roman" w:hint="eastAsia"/>
          <w:bCs/>
          <w:noProof/>
          <w:kern w:val="44"/>
          <w:sz w:val="28"/>
          <w:szCs w:val="28"/>
        </w:rPr>
        <w:t>1</w:t>
      </w:r>
      <w:r w:rsidRPr="00135207">
        <w:rPr>
          <w:rFonts w:ascii="Times New Roman" w:eastAsia="仿宋_GB2312" w:hAnsi="Times New Roman"/>
          <w:bCs/>
          <w:noProof/>
          <w:kern w:val="44"/>
          <w:sz w:val="28"/>
          <w:szCs w:val="28"/>
        </w:rPr>
        <w:t>00</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w:t>
      </w:r>
    </w:p>
    <w:p w:rsidR="003C1280" w:rsidRPr="00135207" w:rsidRDefault="003C1280" w:rsidP="003C1280">
      <w:pPr>
        <w:spacing w:line="52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各设区市中，除杭州、湖州、绍兴、金华、衢州、舟山和丽水达标率保持不变外，宁波、温州和嘉兴达标率有所上升，升幅为</w:t>
      </w:r>
      <w:r w:rsidRPr="00135207">
        <w:rPr>
          <w:rFonts w:ascii="Times New Roman" w:eastAsia="仿宋_GB2312" w:hAnsi="Times New Roman"/>
          <w:bCs/>
          <w:noProof/>
          <w:kern w:val="44"/>
          <w:sz w:val="28"/>
          <w:szCs w:val="28"/>
        </w:rPr>
        <w:t>1.4</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bCs/>
          <w:noProof/>
          <w:kern w:val="44"/>
          <w:sz w:val="28"/>
          <w:szCs w:val="28"/>
        </w:rPr>
        <w:t>1.8</w:t>
      </w:r>
      <w:r w:rsidR="00851AA8">
        <w:rPr>
          <w:rFonts w:ascii="Times New Roman" w:eastAsia="仿宋_GB2312" w:hAnsi="Times New Roman" w:hint="eastAsia"/>
          <w:bCs/>
          <w:noProof/>
          <w:kern w:val="44"/>
          <w:sz w:val="28"/>
          <w:szCs w:val="28"/>
        </w:rPr>
        <w:t>个百分点；</w:t>
      </w:r>
      <w:r w:rsidRPr="00135207">
        <w:rPr>
          <w:rFonts w:ascii="Times New Roman" w:eastAsia="仿宋_GB2312" w:hAnsi="Times New Roman" w:hint="eastAsia"/>
          <w:bCs/>
          <w:noProof/>
          <w:kern w:val="44"/>
          <w:sz w:val="28"/>
          <w:szCs w:val="28"/>
        </w:rPr>
        <w:t>台州下降</w:t>
      </w:r>
      <w:r w:rsidRPr="00135207">
        <w:rPr>
          <w:rFonts w:ascii="Times New Roman" w:eastAsia="仿宋_GB2312" w:hAnsi="Times New Roman" w:hint="eastAsia"/>
          <w:bCs/>
          <w:noProof/>
          <w:kern w:val="44"/>
          <w:sz w:val="28"/>
          <w:szCs w:val="28"/>
        </w:rPr>
        <w:t>1</w:t>
      </w:r>
      <w:r w:rsidRPr="00135207">
        <w:rPr>
          <w:rFonts w:ascii="Times New Roman" w:eastAsia="仿宋_GB2312" w:hAnsi="Times New Roman"/>
          <w:bCs/>
          <w:noProof/>
          <w:kern w:val="44"/>
          <w:sz w:val="28"/>
          <w:szCs w:val="28"/>
        </w:rPr>
        <w:t>.0</w:t>
      </w:r>
      <w:r w:rsidRPr="00135207">
        <w:rPr>
          <w:rFonts w:ascii="Times New Roman" w:eastAsia="仿宋_GB2312" w:hAnsi="Times New Roman" w:hint="eastAsia"/>
          <w:bCs/>
          <w:noProof/>
          <w:kern w:val="44"/>
          <w:sz w:val="28"/>
          <w:szCs w:val="28"/>
        </w:rPr>
        <w:t>个百分点。</w:t>
      </w:r>
    </w:p>
    <w:p w:rsidR="003C1280" w:rsidRPr="00135207" w:rsidRDefault="003C1280" w:rsidP="003C1280">
      <w:pPr>
        <w:spacing w:line="520" w:lineRule="exact"/>
        <w:ind w:firstLineChars="200" w:firstLine="560"/>
        <w:rPr>
          <w:rFonts w:ascii="Times New Roman" w:eastAsia="仿宋_GB2312" w:hAnsi="Times New Roman"/>
          <w:bCs/>
          <w:noProof/>
          <w:kern w:val="44"/>
          <w:sz w:val="28"/>
          <w:szCs w:val="28"/>
        </w:rPr>
      </w:pPr>
    </w:p>
    <w:p w:rsidR="003C1280" w:rsidRPr="00135207" w:rsidRDefault="003C1280" w:rsidP="003C1280">
      <w:pPr>
        <w:spacing w:line="520" w:lineRule="exact"/>
        <w:jc w:val="center"/>
        <w:rPr>
          <w:rFonts w:ascii="仿宋_GB2312" w:eastAsia="仿宋_GB2312" w:hAnsi="华文楷体"/>
          <w:b/>
          <w:bCs/>
          <w:kern w:val="44"/>
          <w:sz w:val="24"/>
          <w:szCs w:val="24"/>
        </w:rPr>
      </w:pPr>
      <w:r w:rsidRPr="00135207">
        <w:rPr>
          <w:rFonts w:ascii="Times New Roman" w:eastAsia="仿宋_GB2312" w:hAnsi="Times New Roman"/>
          <w:bCs/>
          <w:noProof/>
          <w:kern w:val="44"/>
          <w:sz w:val="28"/>
          <w:szCs w:val="28"/>
        </w:rPr>
        <w:lastRenderedPageBreak/>
        <w:drawing>
          <wp:anchor distT="0" distB="0" distL="114300" distR="114300" simplePos="0" relativeHeight="251662336" behindDoc="0" locked="0" layoutInCell="1" allowOverlap="1" wp14:anchorId="40475FA8" wp14:editId="0D2D7C76">
            <wp:simplePos x="0" y="0"/>
            <wp:positionH relativeFrom="column">
              <wp:posOffset>0</wp:posOffset>
            </wp:positionH>
            <wp:positionV relativeFrom="paragraph">
              <wp:posOffset>0</wp:posOffset>
            </wp:positionV>
            <wp:extent cx="5194300" cy="2651760"/>
            <wp:effectExtent l="0" t="0" r="635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4300" cy="2651760"/>
                    </a:xfrm>
                    <a:prstGeom prst="rect">
                      <a:avLst/>
                    </a:prstGeom>
                    <a:noFill/>
                  </pic:spPr>
                </pic:pic>
              </a:graphicData>
            </a:graphic>
            <wp14:sizeRelH relativeFrom="page">
              <wp14:pctWidth>0</wp14:pctWidth>
            </wp14:sizeRelH>
            <wp14:sizeRelV relativeFrom="page">
              <wp14:pctHeight>0</wp14:pctHeight>
            </wp14:sizeRelV>
          </wp:anchor>
        </w:drawing>
      </w:r>
      <w:r w:rsidRPr="00135207">
        <w:rPr>
          <w:rFonts w:ascii="仿宋_GB2312" w:eastAsia="仿宋_GB2312" w:hAnsi="华文楷体" w:hint="eastAsia"/>
          <w:b/>
          <w:bCs/>
          <w:kern w:val="44"/>
          <w:sz w:val="24"/>
          <w:szCs w:val="24"/>
        </w:rPr>
        <w:t>图</w:t>
      </w:r>
      <w:r w:rsidRPr="00135207">
        <w:rPr>
          <w:rFonts w:ascii="仿宋_GB2312" w:eastAsia="仿宋_GB2312" w:hAnsi="华文楷体"/>
          <w:b/>
          <w:bCs/>
          <w:kern w:val="44"/>
          <w:sz w:val="24"/>
          <w:szCs w:val="24"/>
        </w:rPr>
        <w:t>8</w:t>
      </w:r>
      <w:r w:rsidRPr="00135207">
        <w:rPr>
          <w:rFonts w:ascii="仿宋_GB2312" w:eastAsia="仿宋_GB2312" w:hAnsi="华文楷体" w:hint="eastAsia"/>
          <w:b/>
          <w:bCs/>
          <w:kern w:val="44"/>
          <w:sz w:val="24"/>
          <w:szCs w:val="24"/>
        </w:rPr>
        <w:t xml:space="preserve">  各设区市污水厂达标率变化情况</w:t>
      </w:r>
    </w:p>
    <w:p w:rsidR="003C1280" w:rsidRPr="00135207" w:rsidRDefault="003C1280" w:rsidP="003C1280">
      <w:pPr>
        <w:spacing w:line="520" w:lineRule="exact"/>
        <w:ind w:firstLineChars="200" w:firstLine="560"/>
        <w:rPr>
          <w:rFonts w:ascii="仿宋_GB2312" w:eastAsia="仿宋_GB2312" w:hAnsi="华文楷体"/>
          <w:bCs/>
          <w:kern w:val="44"/>
          <w:sz w:val="28"/>
          <w:szCs w:val="28"/>
        </w:rPr>
      </w:pPr>
    </w:p>
    <w:p w:rsidR="003C1280" w:rsidRPr="00135207" w:rsidRDefault="003C1280" w:rsidP="003C1280">
      <w:pPr>
        <w:spacing w:line="520" w:lineRule="exact"/>
        <w:ind w:firstLineChars="200" w:firstLine="560"/>
        <w:rPr>
          <w:rFonts w:ascii="仿宋_GB2312" w:eastAsia="仿宋_GB2312" w:hAnsi="华文楷体"/>
          <w:bCs/>
          <w:kern w:val="44"/>
          <w:sz w:val="28"/>
          <w:szCs w:val="28"/>
        </w:rPr>
      </w:pPr>
      <w:r w:rsidRPr="00135207">
        <w:rPr>
          <w:rFonts w:ascii="仿宋_GB2312" w:eastAsia="仿宋_GB2312" w:hAnsi="华文楷体" w:hint="eastAsia"/>
          <w:bCs/>
          <w:kern w:val="44"/>
          <w:sz w:val="28"/>
          <w:szCs w:val="28"/>
        </w:rPr>
        <w:t>3</w:t>
      </w:r>
      <w:r w:rsidRPr="00135207">
        <w:rPr>
          <w:rFonts w:ascii="仿宋_GB2312" w:eastAsia="仿宋_GB2312" w:hAnsi="华文楷体"/>
          <w:bCs/>
          <w:kern w:val="44"/>
          <w:sz w:val="28"/>
          <w:szCs w:val="28"/>
        </w:rPr>
        <w:t>.超标分析</w:t>
      </w:r>
    </w:p>
    <w:p w:rsidR="003C1280" w:rsidRPr="00135207" w:rsidRDefault="003C1280" w:rsidP="003C1280">
      <w:pPr>
        <w:spacing w:line="520" w:lineRule="exact"/>
        <w:ind w:firstLineChars="200" w:firstLine="560"/>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存在超标排放的污水厂共</w:t>
      </w:r>
      <w:r w:rsidRPr="00135207">
        <w:rPr>
          <w:rFonts w:ascii="Times New Roman" w:eastAsia="仿宋_GB2312" w:hAnsi="Times New Roman"/>
          <w:bCs/>
          <w:noProof/>
          <w:kern w:val="44"/>
          <w:sz w:val="28"/>
          <w:szCs w:val="28"/>
        </w:rPr>
        <w:t>3</w:t>
      </w:r>
      <w:r w:rsidRPr="00135207">
        <w:rPr>
          <w:rFonts w:ascii="Times New Roman" w:eastAsia="仿宋_GB2312" w:hAnsi="Times New Roman" w:hint="eastAsia"/>
          <w:bCs/>
          <w:noProof/>
          <w:kern w:val="44"/>
          <w:sz w:val="28"/>
          <w:szCs w:val="28"/>
        </w:rPr>
        <w:t>家，超标水量共计</w:t>
      </w:r>
      <w:r w:rsidRPr="00135207">
        <w:rPr>
          <w:rFonts w:ascii="Times New Roman" w:eastAsia="仿宋_GB2312" w:hAnsi="Times New Roman"/>
          <w:bCs/>
          <w:noProof/>
          <w:kern w:val="44"/>
          <w:sz w:val="28"/>
          <w:szCs w:val="28"/>
        </w:rPr>
        <w:t>2.71</w:t>
      </w:r>
      <w:r w:rsidRPr="00135207">
        <w:rPr>
          <w:rFonts w:ascii="Times New Roman" w:eastAsia="仿宋_GB2312" w:hAnsi="Times New Roman" w:hint="eastAsia"/>
          <w:bCs/>
          <w:noProof/>
          <w:kern w:val="44"/>
          <w:sz w:val="28"/>
          <w:szCs w:val="28"/>
        </w:rPr>
        <w:t>万吨</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日，占实际处理水量的</w:t>
      </w:r>
      <w:r w:rsidRPr="00135207">
        <w:rPr>
          <w:rFonts w:ascii="Times New Roman" w:eastAsia="仿宋_GB2312" w:hAnsi="Times New Roman"/>
          <w:bCs/>
          <w:noProof/>
          <w:kern w:val="44"/>
          <w:sz w:val="28"/>
          <w:szCs w:val="28"/>
        </w:rPr>
        <w:t>0.21</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。各设区市中温州和台州存在超标情况，其中温州超标水量占比较大，占到全省超标总水量的</w:t>
      </w:r>
      <w:r w:rsidRPr="00135207">
        <w:rPr>
          <w:rFonts w:ascii="Times New Roman" w:eastAsia="仿宋_GB2312" w:hAnsi="Times New Roman"/>
          <w:bCs/>
          <w:noProof/>
          <w:kern w:val="44"/>
          <w:sz w:val="28"/>
          <w:szCs w:val="28"/>
        </w:rPr>
        <w:t>55.7</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w:t>
      </w:r>
    </w:p>
    <w:p w:rsidR="003C1280" w:rsidRPr="00135207" w:rsidRDefault="003C1280" w:rsidP="003C1280">
      <w:pPr>
        <w:spacing w:line="500" w:lineRule="exact"/>
        <w:jc w:val="center"/>
        <w:rPr>
          <w:rFonts w:ascii="Times New Roman" w:eastAsia="仿宋_GB2312" w:hAnsi="Times New Roman"/>
          <w:b/>
          <w:bCs/>
          <w:kern w:val="44"/>
          <w:sz w:val="24"/>
          <w:szCs w:val="24"/>
        </w:rPr>
      </w:pPr>
      <w:r w:rsidRPr="00135207">
        <w:rPr>
          <w:rFonts w:ascii="Times New Roman" w:eastAsia="仿宋_GB2312" w:hAnsi="Times New Roman" w:hint="eastAsia"/>
          <w:b/>
          <w:bCs/>
          <w:kern w:val="44"/>
          <w:sz w:val="24"/>
          <w:szCs w:val="24"/>
        </w:rPr>
        <w:t>表</w:t>
      </w:r>
      <w:r w:rsidRPr="00135207">
        <w:rPr>
          <w:rFonts w:ascii="Times New Roman" w:eastAsia="仿宋_GB2312" w:hAnsi="Times New Roman"/>
          <w:b/>
          <w:bCs/>
          <w:kern w:val="44"/>
          <w:sz w:val="24"/>
          <w:szCs w:val="24"/>
        </w:rPr>
        <w:t>5</w:t>
      </w:r>
      <w:r w:rsidRPr="00135207">
        <w:rPr>
          <w:rFonts w:ascii="Times New Roman" w:eastAsia="仿宋_GB2312" w:hAnsi="Times New Roman" w:hint="eastAsia"/>
          <w:b/>
          <w:bCs/>
          <w:kern w:val="44"/>
          <w:sz w:val="24"/>
          <w:szCs w:val="24"/>
        </w:rPr>
        <w:t xml:space="preserve">  </w:t>
      </w:r>
      <w:r w:rsidRPr="00135207">
        <w:rPr>
          <w:rFonts w:ascii="Times New Roman" w:eastAsia="仿宋_GB2312" w:hAnsi="Times New Roman" w:hint="eastAsia"/>
          <w:b/>
          <w:bCs/>
          <w:kern w:val="44"/>
          <w:sz w:val="24"/>
          <w:szCs w:val="24"/>
        </w:rPr>
        <w:t>各设区市污水厂超标情况汇总表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38"/>
        <w:gridCol w:w="512"/>
        <w:gridCol w:w="583"/>
        <w:gridCol w:w="585"/>
        <w:gridCol w:w="585"/>
        <w:gridCol w:w="585"/>
        <w:gridCol w:w="583"/>
        <w:gridCol w:w="585"/>
        <w:gridCol w:w="585"/>
        <w:gridCol w:w="585"/>
        <w:gridCol w:w="583"/>
        <w:gridCol w:w="579"/>
      </w:tblGrid>
      <w:tr w:rsidR="003C1280" w:rsidRPr="00135207" w:rsidTr="004562BA">
        <w:trPr>
          <w:trHeight w:val="492"/>
          <w:jc w:val="center"/>
        </w:trPr>
        <w:tc>
          <w:tcPr>
            <w:tcW w:w="95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设区市</w:t>
            </w:r>
          </w:p>
        </w:tc>
        <w:tc>
          <w:tcPr>
            <w:tcW w:w="316"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
                <w:bCs/>
                <w:kern w:val="44"/>
                <w:sz w:val="22"/>
              </w:rPr>
            </w:pPr>
            <w:r w:rsidRPr="00135207">
              <w:rPr>
                <w:rFonts w:ascii="Times New Roman" w:eastAsia="仿宋_GB2312" w:hAnsi="Times New Roman"/>
                <w:b/>
                <w:bCs/>
                <w:kern w:val="44"/>
                <w:sz w:val="22"/>
              </w:rPr>
              <w:t>全省</w:t>
            </w:r>
          </w:p>
        </w:tc>
        <w:tc>
          <w:tcPr>
            <w:tcW w:w="301"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杭州</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宁波</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温州</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嘉兴</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湖州</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绍兴</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金华</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衢州</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舟山</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台州</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丽水</w:t>
            </w:r>
          </w:p>
        </w:tc>
      </w:tr>
      <w:tr w:rsidR="003C1280" w:rsidRPr="00135207" w:rsidTr="004562BA">
        <w:trPr>
          <w:trHeight w:val="521"/>
          <w:jc w:val="center"/>
        </w:trPr>
        <w:tc>
          <w:tcPr>
            <w:tcW w:w="95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超标污水厂数（家）</w:t>
            </w:r>
          </w:p>
        </w:tc>
        <w:tc>
          <w:tcPr>
            <w:tcW w:w="316"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3</w:t>
            </w:r>
          </w:p>
        </w:tc>
        <w:tc>
          <w:tcPr>
            <w:tcW w:w="301"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2</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r>
      <w:tr w:rsidR="003C1280" w:rsidRPr="00135207" w:rsidTr="004562BA">
        <w:trPr>
          <w:trHeight w:val="479"/>
          <w:jc w:val="center"/>
        </w:trPr>
        <w:tc>
          <w:tcPr>
            <w:tcW w:w="95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超标水量（万吨</w:t>
            </w:r>
            <w:r w:rsidRPr="00135207">
              <w:rPr>
                <w:rFonts w:ascii="Times New Roman" w:eastAsia="仿宋_GB2312" w:hAnsi="Times New Roman"/>
                <w:bCs/>
                <w:kern w:val="44"/>
                <w:sz w:val="22"/>
              </w:rPr>
              <w:t>/</w:t>
            </w:r>
            <w:r w:rsidRPr="00135207">
              <w:rPr>
                <w:rFonts w:ascii="Times New Roman" w:eastAsia="仿宋_GB2312" w:hAnsi="Times New Roman"/>
                <w:bCs/>
                <w:kern w:val="44"/>
                <w:sz w:val="22"/>
              </w:rPr>
              <w:t>日）</w:t>
            </w:r>
          </w:p>
        </w:tc>
        <w:tc>
          <w:tcPr>
            <w:tcW w:w="316"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2.71</w:t>
            </w:r>
          </w:p>
        </w:tc>
        <w:tc>
          <w:tcPr>
            <w:tcW w:w="301"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1.51</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1.20</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r>
      <w:tr w:rsidR="003C1280" w:rsidRPr="00135207" w:rsidTr="004562BA">
        <w:trPr>
          <w:trHeight w:val="549"/>
          <w:jc w:val="center"/>
        </w:trPr>
        <w:tc>
          <w:tcPr>
            <w:tcW w:w="959"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仿宋_GB2312" w:hAnsi="Times New Roman"/>
                <w:bCs/>
                <w:kern w:val="44"/>
                <w:sz w:val="22"/>
              </w:rPr>
            </w:pPr>
            <w:r w:rsidRPr="00135207">
              <w:rPr>
                <w:rFonts w:ascii="Times New Roman" w:eastAsia="仿宋_GB2312" w:hAnsi="Times New Roman"/>
                <w:bCs/>
                <w:kern w:val="44"/>
                <w:sz w:val="22"/>
              </w:rPr>
              <w:t>超标水量占比（</w:t>
            </w:r>
            <w:r w:rsidRPr="00135207">
              <w:rPr>
                <w:rFonts w:ascii="Times New Roman" w:eastAsia="仿宋_GB2312" w:hAnsi="Times New Roman"/>
                <w:bCs/>
                <w:kern w:val="44"/>
                <w:sz w:val="22"/>
              </w:rPr>
              <w:t>%</w:t>
            </w:r>
            <w:r w:rsidRPr="00135207">
              <w:rPr>
                <w:rFonts w:ascii="Times New Roman" w:eastAsia="仿宋_GB2312" w:hAnsi="Times New Roman"/>
                <w:bCs/>
                <w:kern w:val="44"/>
                <w:sz w:val="22"/>
              </w:rPr>
              <w:t>）</w:t>
            </w:r>
          </w:p>
        </w:tc>
        <w:tc>
          <w:tcPr>
            <w:tcW w:w="316"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
                <w:bCs/>
                <w:kern w:val="44"/>
                <w:szCs w:val="21"/>
              </w:rPr>
            </w:pPr>
            <w:r w:rsidRPr="00135207">
              <w:rPr>
                <w:rFonts w:ascii="Times New Roman" w:eastAsia="幼圆" w:hAnsi="Times New Roman"/>
                <w:b/>
                <w:bCs/>
                <w:kern w:val="44"/>
                <w:szCs w:val="21"/>
              </w:rPr>
              <w:t>/</w:t>
            </w:r>
          </w:p>
        </w:tc>
        <w:tc>
          <w:tcPr>
            <w:tcW w:w="301"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55.7</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c>
          <w:tcPr>
            <w:tcW w:w="342"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44.3</w:t>
            </w:r>
          </w:p>
        </w:tc>
        <w:tc>
          <w:tcPr>
            <w:tcW w:w="343" w:type="pct"/>
            <w:shd w:val="clear" w:color="auto" w:fill="auto"/>
            <w:vAlign w:val="center"/>
          </w:tcPr>
          <w:p w:rsidR="003C1280" w:rsidRPr="00135207" w:rsidRDefault="003C1280" w:rsidP="00E31DDA">
            <w:pPr>
              <w:spacing w:line="300" w:lineRule="exact"/>
              <w:ind w:leftChars="-20" w:left="-42" w:rightChars="-20" w:right="-42"/>
              <w:jc w:val="center"/>
              <w:outlineLvl w:val="1"/>
              <w:rPr>
                <w:rFonts w:ascii="Times New Roman" w:eastAsia="幼圆" w:hAnsi="Times New Roman"/>
                <w:bCs/>
                <w:kern w:val="44"/>
                <w:szCs w:val="21"/>
              </w:rPr>
            </w:pPr>
            <w:r w:rsidRPr="00135207">
              <w:rPr>
                <w:rFonts w:ascii="Times New Roman" w:eastAsia="幼圆" w:hAnsi="Times New Roman"/>
                <w:bCs/>
                <w:kern w:val="44"/>
                <w:szCs w:val="21"/>
              </w:rPr>
              <w:t>/</w:t>
            </w:r>
          </w:p>
        </w:tc>
      </w:tr>
    </w:tbl>
    <w:p w:rsidR="003C1280" w:rsidRPr="00135207" w:rsidRDefault="003C1280" w:rsidP="003C1280">
      <w:pPr>
        <w:spacing w:line="520" w:lineRule="exact"/>
        <w:ind w:firstLine="646"/>
        <w:rPr>
          <w:rFonts w:ascii="Times New Roman" w:eastAsia="仿宋_GB2312" w:hAnsi="Times New Roman"/>
          <w:sz w:val="28"/>
          <w:szCs w:val="28"/>
        </w:rPr>
      </w:pPr>
    </w:p>
    <w:p w:rsidR="003C1280" w:rsidRPr="00135207" w:rsidRDefault="003C1280" w:rsidP="003C1280">
      <w:pPr>
        <w:spacing w:line="520" w:lineRule="exact"/>
        <w:ind w:firstLine="646"/>
        <w:rPr>
          <w:rFonts w:ascii="Times New Roman" w:eastAsia="仿宋_GB2312" w:hAnsi="Times New Roman"/>
          <w:bCs/>
          <w:noProof/>
          <w:kern w:val="44"/>
          <w:sz w:val="28"/>
          <w:szCs w:val="28"/>
        </w:rPr>
      </w:pPr>
      <w:r w:rsidRPr="00135207">
        <w:rPr>
          <w:rFonts w:ascii="Times New Roman" w:eastAsia="仿宋_GB2312" w:hAnsi="Times New Roman" w:hint="eastAsia"/>
          <w:bCs/>
          <w:noProof/>
          <w:kern w:val="44"/>
          <w:sz w:val="28"/>
          <w:szCs w:val="28"/>
        </w:rPr>
        <w:t>开展监测的各指标中，有</w:t>
      </w:r>
      <w:r w:rsidRPr="00135207">
        <w:rPr>
          <w:rFonts w:ascii="Times New Roman" w:eastAsia="仿宋_GB2312" w:hAnsi="Times New Roman"/>
          <w:bCs/>
          <w:noProof/>
          <w:kern w:val="44"/>
          <w:sz w:val="28"/>
          <w:szCs w:val="28"/>
        </w:rPr>
        <w:t>3</w:t>
      </w:r>
      <w:r w:rsidRPr="00135207">
        <w:rPr>
          <w:rFonts w:ascii="Times New Roman" w:eastAsia="仿宋_GB2312" w:hAnsi="Times New Roman" w:hint="eastAsia"/>
          <w:bCs/>
          <w:noProof/>
          <w:kern w:val="44"/>
          <w:sz w:val="28"/>
          <w:szCs w:val="28"/>
        </w:rPr>
        <w:t>项指标存在超标，其中氨氮为首要超标指标，涉超标水量</w:t>
      </w:r>
      <w:r w:rsidRPr="00135207">
        <w:rPr>
          <w:rFonts w:ascii="Times New Roman" w:eastAsia="仿宋_GB2312" w:hAnsi="Times New Roman"/>
          <w:bCs/>
          <w:noProof/>
          <w:kern w:val="44"/>
          <w:sz w:val="28"/>
          <w:szCs w:val="28"/>
        </w:rPr>
        <w:t>1.7</w:t>
      </w:r>
      <w:r w:rsidRPr="00135207">
        <w:rPr>
          <w:rFonts w:ascii="Times New Roman" w:eastAsia="仿宋_GB2312" w:hAnsi="Times New Roman" w:hint="eastAsia"/>
          <w:bCs/>
          <w:noProof/>
          <w:kern w:val="44"/>
          <w:sz w:val="28"/>
          <w:szCs w:val="28"/>
        </w:rPr>
        <w:t>万吨</w:t>
      </w:r>
      <w:r w:rsidRPr="00135207">
        <w:rPr>
          <w:rFonts w:ascii="Times New Roman" w:eastAsia="仿宋_GB2312" w:hAnsi="Times New Roman" w:hint="eastAsia"/>
          <w:bCs/>
          <w:noProof/>
          <w:kern w:val="44"/>
          <w:sz w:val="28"/>
          <w:szCs w:val="28"/>
        </w:rPr>
        <w:t>/</w:t>
      </w:r>
      <w:r w:rsidRPr="00135207">
        <w:rPr>
          <w:rFonts w:ascii="Times New Roman" w:eastAsia="仿宋_GB2312" w:hAnsi="Times New Roman" w:hint="eastAsia"/>
          <w:bCs/>
          <w:noProof/>
          <w:kern w:val="44"/>
          <w:sz w:val="28"/>
          <w:szCs w:val="28"/>
        </w:rPr>
        <w:t>日，涉超标污水厂</w:t>
      </w:r>
      <w:r w:rsidRPr="00135207">
        <w:rPr>
          <w:rFonts w:ascii="Times New Roman" w:eastAsia="仿宋_GB2312" w:hAnsi="Times New Roman"/>
          <w:bCs/>
          <w:noProof/>
          <w:kern w:val="44"/>
          <w:sz w:val="28"/>
          <w:szCs w:val="28"/>
        </w:rPr>
        <w:t>2</w:t>
      </w:r>
      <w:r w:rsidRPr="00135207">
        <w:rPr>
          <w:rFonts w:ascii="Times New Roman" w:eastAsia="仿宋_GB2312" w:hAnsi="Times New Roman" w:hint="eastAsia"/>
          <w:bCs/>
          <w:noProof/>
          <w:kern w:val="44"/>
          <w:sz w:val="28"/>
          <w:szCs w:val="28"/>
        </w:rPr>
        <w:t>家；其余超标指标按超标水量排序依次为悬浮物和粪大肠菌群数。</w:t>
      </w:r>
    </w:p>
    <w:p w:rsidR="003C1280" w:rsidRPr="00135207" w:rsidRDefault="003C1280" w:rsidP="003C1280">
      <w:pPr>
        <w:spacing w:line="520" w:lineRule="exact"/>
        <w:ind w:firstLine="646"/>
        <w:rPr>
          <w:rFonts w:ascii="Times New Roman" w:eastAsia="仿宋_GB2312" w:hAnsi="Times New Roman"/>
          <w:bCs/>
          <w:noProof/>
          <w:kern w:val="44"/>
          <w:sz w:val="28"/>
          <w:szCs w:val="28"/>
        </w:rPr>
      </w:pPr>
    </w:p>
    <w:p w:rsidR="003C1280" w:rsidRPr="00135207" w:rsidRDefault="003C1280" w:rsidP="003C1280">
      <w:pPr>
        <w:spacing w:line="520" w:lineRule="exact"/>
        <w:ind w:firstLine="646"/>
        <w:rPr>
          <w:rFonts w:ascii="Times New Roman" w:eastAsia="仿宋_GB2312" w:hAnsi="Times New Roman"/>
          <w:bCs/>
          <w:noProof/>
          <w:kern w:val="44"/>
          <w:sz w:val="28"/>
          <w:szCs w:val="28"/>
        </w:rPr>
      </w:pPr>
    </w:p>
    <w:p w:rsidR="003C1280" w:rsidRPr="00135207" w:rsidRDefault="003C1280" w:rsidP="003C1280">
      <w:pPr>
        <w:spacing w:line="520" w:lineRule="exact"/>
        <w:jc w:val="center"/>
        <w:rPr>
          <w:rFonts w:ascii="Times New Roman" w:eastAsia="仿宋_GB2312" w:hAnsi="Times New Roman"/>
          <w:sz w:val="28"/>
          <w:szCs w:val="28"/>
        </w:rPr>
      </w:pPr>
      <w:r w:rsidRPr="00135207">
        <w:rPr>
          <w:rFonts w:ascii="Times New Roman" w:eastAsia="仿宋_GB2312" w:hAnsi="Times New Roman"/>
          <w:bCs/>
          <w:noProof/>
          <w:kern w:val="44"/>
          <w:sz w:val="28"/>
          <w:szCs w:val="28"/>
        </w:rPr>
        <w:lastRenderedPageBreak/>
        <w:drawing>
          <wp:anchor distT="0" distB="0" distL="114300" distR="114300" simplePos="0" relativeHeight="251660288" behindDoc="0" locked="0" layoutInCell="1" allowOverlap="1" wp14:anchorId="4C44B7D7" wp14:editId="034DA1C7">
            <wp:simplePos x="0" y="0"/>
            <wp:positionH relativeFrom="margin">
              <wp:align>left</wp:align>
            </wp:positionH>
            <wp:positionV relativeFrom="paragraph">
              <wp:posOffset>149225</wp:posOffset>
            </wp:positionV>
            <wp:extent cx="5219065" cy="2424927"/>
            <wp:effectExtent l="0" t="0" r="635"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9065" cy="2424927"/>
                    </a:xfrm>
                    <a:prstGeom prst="rect">
                      <a:avLst/>
                    </a:prstGeom>
                    <a:noFill/>
                  </pic:spPr>
                </pic:pic>
              </a:graphicData>
            </a:graphic>
            <wp14:sizeRelH relativeFrom="page">
              <wp14:pctWidth>0</wp14:pctWidth>
            </wp14:sizeRelH>
            <wp14:sizeRelV relativeFrom="page">
              <wp14:pctHeight>0</wp14:pctHeight>
            </wp14:sizeRelV>
          </wp:anchor>
        </w:drawing>
      </w:r>
      <w:r w:rsidRPr="00135207">
        <w:rPr>
          <w:rFonts w:ascii="仿宋_GB2312" w:eastAsia="仿宋_GB2312" w:hAnsi="华文楷体" w:hint="eastAsia"/>
          <w:b/>
          <w:bCs/>
          <w:kern w:val="44"/>
          <w:sz w:val="24"/>
          <w:szCs w:val="24"/>
        </w:rPr>
        <w:t>图</w:t>
      </w:r>
      <w:r w:rsidRPr="00135207">
        <w:rPr>
          <w:rFonts w:ascii="仿宋_GB2312" w:eastAsia="仿宋_GB2312" w:hAnsi="华文楷体"/>
          <w:b/>
          <w:bCs/>
          <w:kern w:val="44"/>
          <w:sz w:val="24"/>
          <w:szCs w:val="24"/>
        </w:rPr>
        <w:t>9</w:t>
      </w:r>
      <w:r w:rsidRPr="00135207">
        <w:rPr>
          <w:rFonts w:ascii="仿宋_GB2312" w:eastAsia="仿宋_GB2312" w:hAnsi="华文楷体" w:hint="eastAsia"/>
          <w:b/>
          <w:bCs/>
          <w:kern w:val="44"/>
          <w:sz w:val="24"/>
          <w:szCs w:val="24"/>
        </w:rPr>
        <w:t xml:space="preserve">   污水厂超标指标分布图</w:t>
      </w:r>
    </w:p>
    <w:p w:rsidR="008453C3" w:rsidRPr="003C1280" w:rsidRDefault="008453C3" w:rsidP="00730A0F">
      <w:pPr>
        <w:spacing w:line="400" w:lineRule="exact"/>
        <w:ind w:firstLineChars="200" w:firstLine="562"/>
        <w:rPr>
          <w:rFonts w:ascii="仿宋_GB2312" w:eastAsia="仿宋_GB2312" w:hAnsi="华文楷体"/>
          <w:b/>
          <w:bCs/>
          <w:kern w:val="44"/>
          <w:sz w:val="28"/>
          <w:szCs w:val="28"/>
        </w:rPr>
      </w:pPr>
    </w:p>
    <w:p w:rsidR="008453C3" w:rsidRPr="00682BC5" w:rsidRDefault="008453C3" w:rsidP="00730A0F">
      <w:pPr>
        <w:spacing w:line="400" w:lineRule="exact"/>
        <w:ind w:firstLineChars="200" w:firstLine="562"/>
        <w:rPr>
          <w:rFonts w:ascii="仿宋_GB2312" w:eastAsia="仿宋_GB2312" w:hAnsi="华文楷体"/>
          <w:b/>
          <w:bCs/>
          <w:kern w:val="44"/>
          <w:sz w:val="28"/>
          <w:szCs w:val="28"/>
        </w:rPr>
      </w:pPr>
      <w:r w:rsidRPr="00682BC5">
        <w:rPr>
          <w:rFonts w:ascii="仿宋_GB2312" w:eastAsia="仿宋_GB2312" w:hAnsi="华文楷体" w:hint="eastAsia"/>
          <w:b/>
          <w:bCs/>
          <w:kern w:val="44"/>
          <w:sz w:val="28"/>
          <w:szCs w:val="28"/>
        </w:rPr>
        <w:t>（三）</w:t>
      </w:r>
      <w:r w:rsidR="00B805E8" w:rsidRPr="00682BC5">
        <w:rPr>
          <w:rFonts w:ascii="仿宋_GB2312" w:eastAsia="仿宋_GB2312" w:hAnsi="华文楷体" w:hint="eastAsia"/>
          <w:b/>
          <w:bCs/>
          <w:kern w:val="44"/>
          <w:sz w:val="28"/>
          <w:szCs w:val="28"/>
        </w:rPr>
        <w:t>有</w:t>
      </w:r>
      <w:r w:rsidRPr="00682BC5">
        <w:rPr>
          <w:rFonts w:ascii="仿宋_GB2312" w:eastAsia="仿宋_GB2312" w:hAnsi="华文楷体" w:hint="eastAsia"/>
          <w:b/>
          <w:bCs/>
          <w:kern w:val="44"/>
          <w:sz w:val="28"/>
          <w:szCs w:val="28"/>
        </w:rPr>
        <w:t>重金属废水</w:t>
      </w:r>
      <w:r w:rsidR="00B805E8" w:rsidRPr="00682BC5">
        <w:rPr>
          <w:rFonts w:ascii="仿宋_GB2312" w:eastAsia="仿宋_GB2312" w:hAnsi="华文楷体" w:hint="eastAsia"/>
          <w:b/>
          <w:bCs/>
          <w:kern w:val="44"/>
          <w:sz w:val="28"/>
          <w:szCs w:val="28"/>
        </w:rPr>
        <w:t>产生的</w:t>
      </w:r>
      <w:r w:rsidR="00851AA8">
        <w:rPr>
          <w:rFonts w:ascii="仿宋_GB2312" w:eastAsia="仿宋_GB2312" w:hAnsi="华文楷体" w:hint="eastAsia"/>
          <w:b/>
          <w:bCs/>
          <w:kern w:val="44"/>
          <w:sz w:val="28"/>
          <w:szCs w:val="28"/>
        </w:rPr>
        <w:t>重点</w:t>
      </w:r>
      <w:r w:rsidR="00B805E8" w:rsidRPr="00682BC5">
        <w:rPr>
          <w:rFonts w:ascii="仿宋_GB2312" w:eastAsia="仿宋_GB2312" w:hAnsi="华文楷体" w:hint="eastAsia"/>
          <w:b/>
          <w:bCs/>
          <w:kern w:val="44"/>
          <w:sz w:val="28"/>
          <w:szCs w:val="28"/>
        </w:rPr>
        <w:t>排污单位</w:t>
      </w:r>
    </w:p>
    <w:p w:rsidR="00485D78" w:rsidRPr="00850B0D" w:rsidRDefault="00485D78" w:rsidP="00850B0D">
      <w:pPr>
        <w:spacing w:line="56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1.达标情况</w:t>
      </w:r>
    </w:p>
    <w:p w:rsidR="0026200B" w:rsidRPr="0026200B" w:rsidRDefault="0026200B" w:rsidP="0026200B">
      <w:pPr>
        <w:spacing w:line="520" w:lineRule="exact"/>
        <w:ind w:firstLineChars="200" w:firstLine="560"/>
        <w:rPr>
          <w:rFonts w:ascii="Times New Roman" w:eastAsia="仿宋_GB2312" w:hAnsi="Times New Roman" w:cs="Times New Roman"/>
          <w:bCs/>
          <w:kern w:val="44"/>
          <w:sz w:val="28"/>
          <w:szCs w:val="28"/>
        </w:rPr>
      </w:pPr>
      <w:r w:rsidRPr="0026200B">
        <w:rPr>
          <w:rFonts w:ascii="Times New Roman" w:eastAsia="仿宋_GB2312" w:hAnsi="Times New Roman" w:cs="Times New Roman"/>
          <w:bCs/>
          <w:kern w:val="44"/>
          <w:sz w:val="28"/>
          <w:szCs w:val="28"/>
        </w:rPr>
        <w:t>全省共对有</w:t>
      </w:r>
      <w:r w:rsidRPr="0026200B">
        <w:rPr>
          <w:rFonts w:ascii="Times New Roman" w:eastAsia="仿宋_GB2312" w:hAnsi="Times New Roman" w:cs="Times New Roman" w:hint="eastAsia"/>
          <w:bCs/>
          <w:kern w:val="44"/>
          <w:sz w:val="28"/>
          <w:szCs w:val="28"/>
        </w:rPr>
        <w:t>重金属废水</w:t>
      </w:r>
      <w:r w:rsidRPr="0026200B">
        <w:rPr>
          <w:rFonts w:ascii="Times New Roman" w:eastAsia="仿宋_GB2312" w:hAnsi="Times New Roman" w:cs="Times New Roman"/>
          <w:bCs/>
          <w:kern w:val="44"/>
          <w:sz w:val="28"/>
          <w:szCs w:val="28"/>
        </w:rPr>
        <w:t>产生的</w:t>
      </w:r>
      <w:r w:rsidR="00F807C6">
        <w:rPr>
          <w:rFonts w:ascii="Times New Roman" w:eastAsia="仿宋_GB2312" w:hAnsi="Times New Roman" w:cs="Times New Roman" w:hint="eastAsia"/>
          <w:bCs/>
          <w:kern w:val="44"/>
          <w:sz w:val="28"/>
          <w:szCs w:val="28"/>
        </w:rPr>
        <w:t>147</w:t>
      </w:r>
      <w:r w:rsidRPr="0026200B">
        <w:rPr>
          <w:rFonts w:ascii="Times New Roman" w:eastAsia="仿宋_GB2312" w:hAnsi="Times New Roman" w:cs="Times New Roman"/>
          <w:bCs/>
          <w:kern w:val="44"/>
          <w:sz w:val="28"/>
          <w:szCs w:val="28"/>
        </w:rPr>
        <w:t>家</w:t>
      </w:r>
      <w:r w:rsidR="004C27C6">
        <w:rPr>
          <w:rFonts w:ascii="Times New Roman" w:eastAsia="仿宋_GB2312" w:hAnsi="Times New Roman" w:cs="Times New Roman"/>
          <w:bCs/>
          <w:kern w:val="44"/>
          <w:sz w:val="28"/>
          <w:szCs w:val="28"/>
        </w:rPr>
        <w:t>重点</w:t>
      </w:r>
      <w:r w:rsidRPr="0026200B">
        <w:rPr>
          <w:rFonts w:ascii="Times New Roman" w:eastAsia="仿宋_GB2312" w:hAnsi="Times New Roman" w:cs="Times New Roman"/>
          <w:bCs/>
          <w:kern w:val="44"/>
          <w:sz w:val="28"/>
          <w:szCs w:val="28"/>
        </w:rPr>
        <w:t>排污单位开展了监督性监测，总体达标率为</w:t>
      </w:r>
      <w:r w:rsidR="0069260A">
        <w:rPr>
          <w:rFonts w:ascii="Times New Roman" w:eastAsia="仿宋_GB2312" w:hAnsi="Times New Roman" w:cs="Times New Roman"/>
          <w:bCs/>
          <w:kern w:val="44"/>
          <w:sz w:val="28"/>
          <w:szCs w:val="28"/>
        </w:rPr>
        <w:t>9</w:t>
      </w:r>
      <w:r w:rsidR="0069260A">
        <w:rPr>
          <w:rFonts w:ascii="Times New Roman" w:eastAsia="仿宋_GB2312" w:hAnsi="Times New Roman" w:cs="Times New Roman" w:hint="eastAsia"/>
          <w:bCs/>
          <w:kern w:val="44"/>
          <w:sz w:val="28"/>
          <w:szCs w:val="28"/>
        </w:rPr>
        <w:t>9</w:t>
      </w:r>
      <w:r w:rsidR="00F807C6">
        <w:rPr>
          <w:rFonts w:ascii="Times New Roman" w:eastAsia="仿宋_GB2312" w:hAnsi="Times New Roman" w:cs="Times New Roman"/>
          <w:bCs/>
          <w:kern w:val="44"/>
          <w:sz w:val="28"/>
          <w:szCs w:val="28"/>
        </w:rPr>
        <w:t>.</w:t>
      </w:r>
      <w:r w:rsidR="00F807C6">
        <w:rPr>
          <w:rFonts w:ascii="Times New Roman" w:eastAsia="仿宋_GB2312" w:hAnsi="Times New Roman" w:cs="Times New Roman" w:hint="eastAsia"/>
          <w:bCs/>
          <w:kern w:val="44"/>
          <w:sz w:val="28"/>
          <w:szCs w:val="28"/>
        </w:rPr>
        <w:t>0</w:t>
      </w:r>
      <w:r w:rsidRPr="0026200B">
        <w:rPr>
          <w:rFonts w:ascii="Times New Roman" w:eastAsia="仿宋_GB2312" w:hAnsi="Times New Roman" w:cs="Times New Roman"/>
          <w:bCs/>
          <w:kern w:val="44"/>
          <w:sz w:val="28"/>
          <w:szCs w:val="28"/>
        </w:rPr>
        <w:t>%</w:t>
      </w:r>
      <w:r w:rsidRPr="0026200B">
        <w:rPr>
          <w:rFonts w:ascii="Times New Roman" w:eastAsia="仿宋_GB2312" w:hAnsi="Times New Roman" w:cs="Times New Roman"/>
          <w:bCs/>
          <w:kern w:val="44"/>
          <w:sz w:val="28"/>
          <w:szCs w:val="28"/>
        </w:rPr>
        <w:t>，</w:t>
      </w:r>
      <w:r w:rsidR="002A6202">
        <w:rPr>
          <w:rFonts w:ascii="Times New Roman" w:eastAsia="仿宋_GB2312" w:hAnsi="Times New Roman" w:cs="Times New Roman"/>
          <w:bCs/>
          <w:kern w:val="44"/>
          <w:sz w:val="28"/>
          <w:szCs w:val="28"/>
        </w:rPr>
        <w:t>较上年同期</w:t>
      </w:r>
      <w:r w:rsidR="0069260A">
        <w:rPr>
          <w:rFonts w:ascii="Times New Roman" w:eastAsia="仿宋_GB2312" w:hAnsi="Times New Roman" w:cs="Times New Roman"/>
          <w:bCs/>
          <w:kern w:val="44"/>
          <w:sz w:val="28"/>
          <w:szCs w:val="28"/>
        </w:rPr>
        <w:t>上升</w:t>
      </w:r>
      <w:r w:rsidR="002A6202">
        <w:rPr>
          <w:rFonts w:ascii="Times New Roman" w:eastAsia="仿宋_GB2312" w:hAnsi="Times New Roman" w:cs="Times New Roman"/>
          <w:bCs/>
          <w:kern w:val="44"/>
          <w:sz w:val="28"/>
          <w:szCs w:val="28"/>
        </w:rPr>
        <w:t>了</w:t>
      </w:r>
      <w:r w:rsidR="00F807C6">
        <w:rPr>
          <w:rFonts w:ascii="Times New Roman" w:eastAsia="仿宋_GB2312" w:hAnsi="Times New Roman" w:cs="Times New Roman" w:hint="eastAsia"/>
          <w:bCs/>
          <w:kern w:val="44"/>
          <w:sz w:val="28"/>
          <w:szCs w:val="28"/>
        </w:rPr>
        <w:t>0.4</w:t>
      </w:r>
      <w:r w:rsidR="002A6202">
        <w:rPr>
          <w:rFonts w:ascii="Times New Roman" w:eastAsia="仿宋_GB2312" w:hAnsi="Times New Roman" w:cs="Times New Roman" w:hint="eastAsia"/>
          <w:bCs/>
          <w:kern w:val="44"/>
          <w:sz w:val="28"/>
          <w:szCs w:val="28"/>
        </w:rPr>
        <w:t>个百分点。</w:t>
      </w:r>
      <w:r w:rsidRPr="0026200B">
        <w:rPr>
          <w:rFonts w:ascii="Times New Roman" w:eastAsia="仿宋_GB2312" w:hAnsi="Times New Roman" w:cs="Times New Roman"/>
          <w:bCs/>
          <w:kern w:val="44"/>
          <w:sz w:val="28"/>
          <w:szCs w:val="28"/>
        </w:rPr>
        <w:t>各设区市达标率范围为</w:t>
      </w:r>
      <w:r w:rsidR="0069260A">
        <w:rPr>
          <w:rFonts w:ascii="Times New Roman" w:eastAsia="仿宋_GB2312" w:hAnsi="Times New Roman" w:cs="Times New Roman" w:hint="eastAsia"/>
          <w:bCs/>
          <w:kern w:val="44"/>
          <w:sz w:val="28"/>
          <w:szCs w:val="28"/>
        </w:rPr>
        <w:t>9</w:t>
      </w:r>
      <w:r w:rsidR="00F807C6">
        <w:rPr>
          <w:rFonts w:ascii="Times New Roman" w:eastAsia="仿宋_GB2312" w:hAnsi="Times New Roman" w:cs="Times New Roman" w:hint="eastAsia"/>
          <w:bCs/>
          <w:kern w:val="44"/>
          <w:sz w:val="28"/>
          <w:szCs w:val="28"/>
        </w:rPr>
        <w:t>3.8</w:t>
      </w:r>
      <w:r w:rsidRPr="0026200B">
        <w:rPr>
          <w:rFonts w:ascii="Times New Roman" w:eastAsia="仿宋_GB2312" w:hAnsi="Times New Roman" w:cs="Times New Roman"/>
          <w:bCs/>
          <w:kern w:val="44"/>
          <w:sz w:val="28"/>
          <w:szCs w:val="28"/>
        </w:rPr>
        <w:t>-100%</w:t>
      </w:r>
      <w:r w:rsidRPr="0026200B">
        <w:rPr>
          <w:rFonts w:ascii="Times New Roman" w:eastAsia="仿宋_GB2312" w:hAnsi="Times New Roman" w:cs="Times New Roman"/>
          <w:bCs/>
          <w:kern w:val="44"/>
          <w:sz w:val="28"/>
          <w:szCs w:val="28"/>
        </w:rPr>
        <w:t>，涉及</w:t>
      </w:r>
      <w:r w:rsidR="00F807C6">
        <w:rPr>
          <w:rFonts w:ascii="Times New Roman" w:eastAsia="仿宋_GB2312" w:hAnsi="Times New Roman" w:cs="Times New Roman" w:hint="eastAsia"/>
          <w:bCs/>
          <w:kern w:val="44"/>
          <w:sz w:val="28"/>
          <w:szCs w:val="28"/>
        </w:rPr>
        <w:t>14</w:t>
      </w:r>
      <w:r w:rsidRPr="0026200B">
        <w:rPr>
          <w:rFonts w:ascii="Times New Roman" w:eastAsia="仿宋_GB2312" w:hAnsi="Times New Roman" w:cs="Times New Roman"/>
          <w:bCs/>
          <w:kern w:val="44"/>
          <w:sz w:val="28"/>
          <w:szCs w:val="28"/>
        </w:rPr>
        <w:t>个行业大类，达标率范围为</w:t>
      </w:r>
      <w:r w:rsidR="00F807C6">
        <w:rPr>
          <w:rFonts w:ascii="Times New Roman" w:eastAsia="仿宋_GB2312" w:hAnsi="Times New Roman" w:cs="Times New Roman" w:hint="eastAsia"/>
          <w:bCs/>
          <w:kern w:val="44"/>
          <w:sz w:val="28"/>
          <w:szCs w:val="28"/>
        </w:rPr>
        <w:t>98.7-100</w:t>
      </w:r>
      <w:r w:rsidRPr="0026200B">
        <w:rPr>
          <w:rFonts w:ascii="Times New Roman" w:eastAsia="仿宋_GB2312" w:hAnsi="Times New Roman" w:cs="Times New Roman"/>
          <w:bCs/>
          <w:kern w:val="44"/>
          <w:sz w:val="28"/>
          <w:szCs w:val="28"/>
        </w:rPr>
        <w:t>%</w:t>
      </w:r>
      <w:r w:rsidRPr="0026200B">
        <w:rPr>
          <w:rFonts w:ascii="Times New Roman" w:eastAsia="仿宋_GB2312" w:hAnsi="Times New Roman" w:cs="Times New Roman"/>
          <w:bCs/>
          <w:kern w:val="44"/>
          <w:sz w:val="28"/>
          <w:szCs w:val="28"/>
        </w:rPr>
        <w:t>。</w:t>
      </w:r>
    </w:p>
    <w:p w:rsidR="0026200B" w:rsidRPr="0026200B" w:rsidRDefault="0026200B" w:rsidP="004C27C6">
      <w:pPr>
        <w:spacing w:line="500" w:lineRule="exact"/>
        <w:ind w:firstLineChars="600" w:firstLine="1446"/>
        <w:rPr>
          <w:rFonts w:ascii="Times New Roman" w:eastAsia="仿宋_GB2312" w:hAnsi="Times New Roman" w:cs="Times New Roman"/>
          <w:b/>
          <w:bCs/>
          <w:kern w:val="44"/>
          <w:sz w:val="24"/>
          <w:szCs w:val="24"/>
        </w:rPr>
      </w:pPr>
      <w:r w:rsidRPr="0026200B">
        <w:rPr>
          <w:rFonts w:ascii="Times New Roman" w:eastAsia="仿宋_GB2312" w:hAnsi="Times New Roman" w:cs="Times New Roman" w:hint="eastAsia"/>
          <w:b/>
          <w:bCs/>
          <w:kern w:val="44"/>
          <w:sz w:val="24"/>
          <w:szCs w:val="24"/>
        </w:rPr>
        <w:t>表</w:t>
      </w:r>
      <w:r w:rsidRPr="0026200B">
        <w:rPr>
          <w:rFonts w:ascii="Times New Roman" w:eastAsia="仿宋_GB2312" w:hAnsi="Times New Roman" w:cs="Times New Roman" w:hint="eastAsia"/>
          <w:b/>
          <w:bCs/>
          <w:kern w:val="44"/>
          <w:sz w:val="24"/>
          <w:szCs w:val="24"/>
        </w:rPr>
        <w:t xml:space="preserve">6   </w:t>
      </w:r>
      <w:r w:rsidRPr="0026200B">
        <w:rPr>
          <w:rFonts w:ascii="Times New Roman" w:eastAsia="仿宋_GB2312" w:hAnsi="Times New Roman" w:cs="Times New Roman" w:hint="eastAsia"/>
          <w:b/>
          <w:bCs/>
          <w:kern w:val="44"/>
          <w:sz w:val="24"/>
          <w:szCs w:val="24"/>
        </w:rPr>
        <w:t>各设区市重金属废水</w:t>
      </w:r>
      <w:r w:rsidR="004C27C6">
        <w:rPr>
          <w:rFonts w:ascii="Times New Roman" w:eastAsia="仿宋_GB2312" w:hAnsi="Times New Roman" w:cs="Times New Roman" w:hint="eastAsia"/>
          <w:b/>
          <w:bCs/>
          <w:kern w:val="44"/>
          <w:sz w:val="24"/>
          <w:szCs w:val="24"/>
        </w:rPr>
        <w:t>排污单位</w:t>
      </w:r>
      <w:r w:rsidRPr="0026200B">
        <w:rPr>
          <w:rFonts w:ascii="Times New Roman" w:eastAsia="仿宋_GB2312" w:hAnsi="Times New Roman" w:cs="Times New Roman" w:hint="eastAsia"/>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803"/>
        <w:gridCol w:w="552"/>
        <w:gridCol w:w="554"/>
        <w:gridCol w:w="611"/>
        <w:gridCol w:w="554"/>
        <w:gridCol w:w="640"/>
        <w:gridCol w:w="623"/>
        <w:gridCol w:w="623"/>
        <w:gridCol w:w="640"/>
        <w:gridCol w:w="623"/>
        <w:gridCol w:w="640"/>
        <w:gridCol w:w="641"/>
        <w:gridCol w:w="612"/>
      </w:tblGrid>
      <w:tr w:rsidR="0026200B" w:rsidRPr="0026200B" w:rsidTr="004562BA">
        <w:trPr>
          <w:trHeight w:val="526"/>
          <w:tblHeader/>
          <w:jc w:val="center"/>
        </w:trPr>
        <w:tc>
          <w:tcPr>
            <w:tcW w:w="713" w:type="pct"/>
            <w:gridSpan w:val="2"/>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设区市</w:t>
            </w:r>
          </w:p>
        </w:tc>
        <w:tc>
          <w:tcPr>
            <w:tcW w:w="304"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全省</w:t>
            </w:r>
          </w:p>
        </w:tc>
        <w:tc>
          <w:tcPr>
            <w:tcW w:w="32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杭州</w:t>
            </w:r>
          </w:p>
        </w:tc>
        <w:tc>
          <w:tcPr>
            <w:tcW w:w="360"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宁波</w:t>
            </w:r>
          </w:p>
        </w:tc>
        <w:tc>
          <w:tcPr>
            <w:tcW w:w="32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温州</w:t>
            </w:r>
          </w:p>
        </w:tc>
        <w:tc>
          <w:tcPr>
            <w:tcW w:w="37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嘉兴</w:t>
            </w:r>
          </w:p>
        </w:tc>
        <w:tc>
          <w:tcPr>
            <w:tcW w:w="36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湖州</w:t>
            </w:r>
          </w:p>
        </w:tc>
        <w:tc>
          <w:tcPr>
            <w:tcW w:w="36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绍兴</w:t>
            </w:r>
          </w:p>
        </w:tc>
        <w:tc>
          <w:tcPr>
            <w:tcW w:w="37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金华</w:t>
            </w:r>
          </w:p>
        </w:tc>
        <w:tc>
          <w:tcPr>
            <w:tcW w:w="36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衢州</w:t>
            </w:r>
          </w:p>
        </w:tc>
        <w:tc>
          <w:tcPr>
            <w:tcW w:w="37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舟山</w:t>
            </w:r>
          </w:p>
        </w:tc>
        <w:tc>
          <w:tcPr>
            <w:tcW w:w="377"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台州</w:t>
            </w:r>
          </w:p>
        </w:tc>
        <w:tc>
          <w:tcPr>
            <w:tcW w:w="360"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丽水</w:t>
            </w:r>
          </w:p>
        </w:tc>
      </w:tr>
      <w:tr w:rsidR="0026200B" w:rsidRPr="0026200B" w:rsidTr="004562BA">
        <w:trPr>
          <w:trHeight w:val="321"/>
          <w:jc w:val="center"/>
        </w:trPr>
        <w:tc>
          <w:tcPr>
            <w:tcW w:w="240" w:type="pct"/>
            <w:vMerge w:val="restar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总体</w:t>
            </w:r>
          </w:p>
        </w:tc>
        <w:tc>
          <w:tcPr>
            <w:tcW w:w="472" w:type="pct"/>
            <w:shd w:val="clear" w:color="auto" w:fill="auto"/>
            <w:vAlign w:val="center"/>
          </w:tcPr>
          <w:p w:rsidR="0026200B" w:rsidRPr="0026200B" w:rsidRDefault="0026200B" w:rsidP="00077327">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监测家数（家）</w:t>
            </w:r>
          </w:p>
        </w:tc>
        <w:tc>
          <w:tcPr>
            <w:tcW w:w="304" w:type="pct"/>
            <w:shd w:val="clear" w:color="auto" w:fill="auto"/>
            <w:vAlign w:val="center"/>
          </w:tcPr>
          <w:p w:rsidR="0026200B" w:rsidRPr="00F52ADE" w:rsidRDefault="0040674F" w:rsidP="00077327">
            <w:pPr>
              <w:spacing w:line="300" w:lineRule="exact"/>
              <w:ind w:leftChars="-20" w:left="-42" w:rightChars="-20" w:right="-42"/>
              <w:jc w:val="center"/>
              <w:rPr>
                <w:rFonts w:ascii="Times New Roman" w:eastAsia="仿宋_GB2312" w:hAnsi="Times New Roman" w:cs="Times New Roman"/>
                <w:b/>
                <w:bCs/>
                <w:kern w:val="44"/>
                <w:sz w:val="24"/>
                <w:szCs w:val="24"/>
              </w:rPr>
            </w:pPr>
            <w:r w:rsidRPr="00F52ADE">
              <w:rPr>
                <w:rFonts w:ascii="Times New Roman" w:eastAsia="仿宋_GB2312" w:hAnsi="Times New Roman" w:cs="Times New Roman" w:hint="eastAsia"/>
                <w:b/>
                <w:bCs/>
                <w:kern w:val="44"/>
                <w:sz w:val="24"/>
                <w:szCs w:val="24"/>
              </w:rPr>
              <w:t>147</w:t>
            </w:r>
          </w:p>
        </w:tc>
        <w:tc>
          <w:tcPr>
            <w:tcW w:w="32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22</w:t>
            </w:r>
          </w:p>
        </w:tc>
        <w:tc>
          <w:tcPr>
            <w:tcW w:w="360"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56</w:t>
            </w:r>
          </w:p>
        </w:tc>
        <w:tc>
          <w:tcPr>
            <w:tcW w:w="32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14</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24</w:t>
            </w:r>
          </w:p>
        </w:tc>
        <w:tc>
          <w:tcPr>
            <w:tcW w:w="360"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r w:rsidR="0026200B" w:rsidRPr="0026200B" w:rsidTr="004562BA">
        <w:trPr>
          <w:trHeight w:val="539"/>
          <w:jc w:val="center"/>
        </w:trPr>
        <w:tc>
          <w:tcPr>
            <w:tcW w:w="240" w:type="pct"/>
            <w:vMerge/>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p>
        </w:tc>
        <w:tc>
          <w:tcPr>
            <w:tcW w:w="472" w:type="pct"/>
            <w:shd w:val="clear" w:color="auto" w:fill="auto"/>
            <w:vAlign w:val="center"/>
          </w:tcPr>
          <w:p w:rsidR="0026200B" w:rsidRPr="0026200B" w:rsidRDefault="0026200B" w:rsidP="00077327">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达标率（%）</w:t>
            </w:r>
          </w:p>
        </w:tc>
        <w:tc>
          <w:tcPr>
            <w:tcW w:w="304" w:type="pct"/>
            <w:shd w:val="clear" w:color="auto" w:fill="auto"/>
            <w:vAlign w:val="center"/>
          </w:tcPr>
          <w:p w:rsidR="0026200B" w:rsidRPr="00F52ADE" w:rsidRDefault="0040674F" w:rsidP="00077327">
            <w:pPr>
              <w:spacing w:line="300" w:lineRule="exact"/>
              <w:ind w:leftChars="-20" w:left="-42" w:rightChars="-20" w:right="-42"/>
              <w:jc w:val="center"/>
              <w:rPr>
                <w:rFonts w:ascii="Times New Roman" w:eastAsia="仿宋_GB2312" w:hAnsi="Times New Roman" w:cs="Times New Roman"/>
                <w:b/>
                <w:bCs/>
                <w:kern w:val="44"/>
                <w:sz w:val="24"/>
                <w:szCs w:val="24"/>
              </w:rPr>
            </w:pPr>
            <w:r w:rsidRPr="00F52ADE">
              <w:rPr>
                <w:rFonts w:ascii="Times New Roman" w:eastAsia="仿宋_GB2312" w:hAnsi="Times New Roman" w:cs="Times New Roman" w:hint="eastAsia"/>
                <w:b/>
                <w:bCs/>
                <w:kern w:val="44"/>
                <w:sz w:val="24"/>
                <w:szCs w:val="24"/>
              </w:rPr>
              <w:t>99.0</w:t>
            </w:r>
          </w:p>
        </w:tc>
        <w:tc>
          <w:tcPr>
            <w:tcW w:w="32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0"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2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93.8</w:t>
            </w:r>
          </w:p>
        </w:tc>
        <w:tc>
          <w:tcPr>
            <w:tcW w:w="360" w:type="pct"/>
            <w:shd w:val="clear" w:color="auto" w:fill="auto"/>
            <w:vAlign w:val="center"/>
          </w:tcPr>
          <w:p w:rsidR="0026200B" w:rsidRPr="0026200B" w:rsidRDefault="0040674F"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26200B" w:rsidRPr="0026200B" w:rsidRDefault="0026200B" w:rsidP="0026200B">
      <w:pPr>
        <w:ind w:right="130"/>
        <w:jc w:val="center"/>
        <w:rPr>
          <w:rFonts w:ascii="华文楷体" w:eastAsia="华文楷体" w:hAnsi="华文楷体"/>
          <w:bCs/>
          <w:kern w:val="44"/>
          <w:sz w:val="26"/>
          <w:szCs w:val="26"/>
        </w:rPr>
      </w:pPr>
    </w:p>
    <w:p w:rsidR="0026200B" w:rsidRPr="0026200B" w:rsidRDefault="00D049B7" w:rsidP="0026200B">
      <w:pPr>
        <w:jc w:val="center"/>
        <w:rPr>
          <w:rFonts w:ascii="华文楷体" w:eastAsia="华文楷体" w:hAnsi="华文楷体"/>
          <w:bCs/>
          <w:kern w:val="44"/>
          <w:sz w:val="26"/>
          <w:szCs w:val="26"/>
        </w:rPr>
      </w:pPr>
      <w:r>
        <w:rPr>
          <w:rFonts w:ascii="华文楷体" w:eastAsia="华文楷体" w:hAnsi="华文楷体"/>
          <w:bCs/>
          <w:noProof/>
          <w:kern w:val="44"/>
          <w:sz w:val="26"/>
          <w:szCs w:val="26"/>
        </w:rPr>
        <w:lastRenderedPageBreak/>
        <w:drawing>
          <wp:inline distT="0" distB="0" distL="0" distR="0" wp14:anchorId="5BF41AE7">
            <wp:extent cx="4762500" cy="2990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7580" cy="2994040"/>
                    </a:xfrm>
                    <a:prstGeom prst="rect">
                      <a:avLst/>
                    </a:prstGeom>
                    <a:noFill/>
                  </pic:spPr>
                </pic:pic>
              </a:graphicData>
            </a:graphic>
          </wp:inline>
        </w:drawing>
      </w:r>
    </w:p>
    <w:p w:rsidR="0026200B" w:rsidRPr="0026200B" w:rsidRDefault="0026200B" w:rsidP="0026200B">
      <w:pPr>
        <w:spacing w:line="400" w:lineRule="exact"/>
        <w:ind w:firstLineChars="950" w:firstLine="2289"/>
        <w:rPr>
          <w:rFonts w:ascii="仿宋_GB2312" w:eastAsia="仿宋_GB2312" w:hAnsi="华文楷体"/>
          <w:b/>
          <w:bCs/>
          <w:kern w:val="44"/>
          <w:sz w:val="24"/>
          <w:szCs w:val="24"/>
        </w:rPr>
      </w:pPr>
      <w:r w:rsidRPr="0026200B">
        <w:rPr>
          <w:rFonts w:ascii="仿宋_GB2312" w:eastAsia="仿宋_GB2312" w:hAnsi="华文楷体" w:hint="eastAsia"/>
          <w:b/>
          <w:bCs/>
          <w:kern w:val="44"/>
          <w:sz w:val="24"/>
          <w:szCs w:val="24"/>
        </w:rPr>
        <w:t>图10  重金属废水行业分布及达标情况</w:t>
      </w:r>
    </w:p>
    <w:p w:rsidR="0026200B" w:rsidRPr="0026200B" w:rsidRDefault="0026200B" w:rsidP="0026200B">
      <w:pPr>
        <w:ind w:firstLineChars="200" w:firstLine="560"/>
        <w:jc w:val="left"/>
        <w:rPr>
          <w:rFonts w:ascii="Times New Roman" w:eastAsia="仿宋_GB2312" w:hAnsi="Times New Roman" w:cs="Times New Roman"/>
          <w:bCs/>
          <w:kern w:val="44"/>
          <w:sz w:val="28"/>
          <w:szCs w:val="28"/>
        </w:rPr>
      </w:pPr>
    </w:p>
    <w:p w:rsidR="0026200B" w:rsidRPr="00850B0D" w:rsidRDefault="0026200B" w:rsidP="00850B0D">
      <w:pPr>
        <w:spacing w:line="52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2.超标分析</w:t>
      </w:r>
    </w:p>
    <w:p w:rsidR="0026200B" w:rsidRPr="0026200B" w:rsidRDefault="0026200B" w:rsidP="0026200B">
      <w:pPr>
        <w:spacing w:line="540" w:lineRule="exact"/>
        <w:ind w:firstLineChars="200" w:firstLine="560"/>
        <w:rPr>
          <w:rFonts w:ascii="Times New Roman" w:eastAsia="仿宋_GB2312" w:hAnsi="Times New Roman" w:cs="Times New Roman"/>
          <w:bCs/>
          <w:noProof/>
          <w:kern w:val="44"/>
          <w:sz w:val="28"/>
          <w:szCs w:val="28"/>
        </w:rPr>
      </w:pPr>
      <w:r w:rsidRPr="0026200B">
        <w:rPr>
          <w:rFonts w:ascii="Times New Roman" w:eastAsia="仿宋_GB2312" w:hAnsi="Times New Roman" w:cs="Times New Roman"/>
          <w:bCs/>
          <w:noProof/>
          <w:kern w:val="44"/>
          <w:sz w:val="28"/>
          <w:szCs w:val="28"/>
        </w:rPr>
        <w:t>存在监测超标</w:t>
      </w:r>
      <w:r w:rsidRPr="0026200B">
        <w:rPr>
          <w:rFonts w:ascii="Times New Roman" w:eastAsia="仿宋_GB2312" w:hAnsi="Times New Roman" w:cs="Times New Roman" w:hint="eastAsia"/>
          <w:bCs/>
          <w:noProof/>
          <w:kern w:val="44"/>
          <w:sz w:val="28"/>
          <w:szCs w:val="28"/>
        </w:rPr>
        <w:t>现象</w:t>
      </w:r>
      <w:r w:rsidRPr="0026200B">
        <w:rPr>
          <w:rFonts w:ascii="Times New Roman" w:eastAsia="仿宋_GB2312" w:hAnsi="Times New Roman" w:cs="Times New Roman"/>
          <w:bCs/>
          <w:noProof/>
          <w:kern w:val="44"/>
          <w:sz w:val="28"/>
          <w:szCs w:val="28"/>
        </w:rPr>
        <w:t>的</w:t>
      </w:r>
      <w:r w:rsidRPr="0026200B">
        <w:rPr>
          <w:rFonts w:ascii="Times New Roman" w:eastAsia="仿宋_GB2312" w:hAnsi="Times New Roman" w:cs="Times New Roman" w:hint="eastAsia"/>
          <w:bCs/>
          <w:noProof/>
          <w:kern w:val="44"/>
          <w:sz w:val="28"/>
          <w:szCs w:val="28"/>
        </w:rPr>
        <w:t>重金属废水</w:t>
      </w:r>
      <w:r w:rsidRPr="0026200B">
        <w:rPr>
          <w:rFonts w:ascii="Times New Roman" w:eastAsia="仿宋_GB2312" w:hAnsi="Times New Roman" w:cs="Times New Roman"/>
          <w:bCs/>
          <w:noProof/>
          <w:kern w:val="44"/>
          <w:sz w:val="28"/>
          <w:szCs w:val="28"/>
        </w:rPr>
        <w:t>重点排污单位共</w:t>
      </w:r>
      <w:r w:rsidR="00B41C03">
        <w:rPr>
          <w:rFonts w:ascii="Times New Roman" w:eastAsia="仿宋_GB2312" w:hAnsi="Times New Roman" w:cs="Times New Roman" w:hint="eastAsia"/>
          <w:bCs/>
          <w:noProof/>
          <w:kern w:val="44"/>
          <w:sz w:val="28"/>
          <w:szCs w:val="28"/>
        </w:rPr>
        <w:t>2</w:t>
      </w:r>
      <w:r w:rsidRPr="0026200B">
        <w:rPr>
          <w:rFonts w:ascii="Times New Roman" w:eastAsia="仿宋_GB2312" w:hAnsi="Times New Roman" w:cs="Times New Roman"/>
          <w:bCs/>
          <w:noProof/>
          <w:kern w:val="44"/>
          <w:sz w:val="28"/>
          <w:szCs w:val="28"/>
        </w:rPr>
        <w:t>家，</w:t>
      </w:r>
      <w:r w:rsidR="00B41C03">
        <w:rPr>
          <w:rFonts w:ascii="Times New Roman" w:eastAsia="仿宋_GB2312" w:hAnsi="Times New Roman" w:cs="Times New Roman"/>
          <w:bCs/>
          <w:noProof/>
          <w:kern w:val="44"/>
          <w:sz w:val="28"/>
          <w:szCs w:val="28"/>
        </w:rPr>
        <w:t>均位于</w:t>
      </w:r>
      <w:r w:rsidR="001E0CE5">
        <w:rPr>
          <w:rFonts w:ascii="Times New Roman" w:eastAsia="仿宋_GB2312" w:hAnsi="Times New Roman" w:cs="Times New Roman"/>
          <w:bCs/>
          <w:noProof/>
          <w:kern w:val="44"/>
          <w:sz w:val="28"/>
          <w:szCs w:val="28"/>
        </w:rPr>
        <w:t>台州</w:t>
      </w:r>
      <w:r w:rsidRPr="0026200B">
        <w:rPr>
          <w:rFonts w:ascii="Times New Roman" w:eastAsia="仿宋_GB2312" w:hAnsi="Times New Roman" w:cs="Times New Roman"/>
          <w:bCs/>
          <w:noProof/>
          <w:kern w:val="44"/>
          <w:sz w:val="28"/>
          <w:szCs w:val="28"/>
        </w:rPr>
        <w:t>。</w:t>
      </w:r>
      <w:r w:rsidRPr="0026200B">
        <w:rPr>
          <w:rFonts w:ascii="Times New Roman" w:eastAsia="仿宋_GB2312" w:hAnsi="Times New Roman" w:cs="Times New Roman" w:hint="eastAsia"/>
          <w:bCs/>
          <w:noProof/>
          <w:kern w:val="44"/>
          <w:sz w:val="28"/>
          <w:szCs w:val="28"/>
        </w:rPr>
        <w:t>超标行业为金属制品业</w:t>
      </w:r>
      <w:r w:rsidR="00B41C03">
        <w:rPr>
          <w:rFonts w:ascii="Times New Roman" w:eastAsia="仿宋_GB2312" w:hAnsi="Times New Roman" w:cs="Times New Roman"/>
          <w:bCs/>
          <w:noProof/>
          <w:kern w:val="44"/>
          <w:sz w:val="28"/>
          <w:szCs w:val="28"/>
        </w:rPr>
        <w:t>；</w:t>
      </w:r>
      <w:r w:rsidRPr="0026200B">
        <w:rPr>
          <w:rFonts w:ascii="仿宋_GB2312" w:eastAsia="仿宋_GB2312" w:hAnsi="华文楷体" w:hint="eastAsia"/>
          <w:bCs/>
          <w:noProof/>
          <w:kern w:val="44"/>
          <w:sz w:val="28"/>
          <w:szCs w:val="28"/>
        </w:rPr>
        <w:t>超标的</w:t>
      </w:r>
      <w:r w:rsidRPr="0026200B">
        <w:rPr>
          <w:rFonts w:ascii="Times New Roman" w:eastAsia="仿宋_GB2312" w:hAnsi="Times New Roman" w:cs="Times New Roman" w:hint="eastAsia"/>
          <w:bCs/>
          <w:noProof/>
          <w:kern w:val="44"/>
          <w:sz w:val="28"/>
          <w:szCs w:val="28"/>
        </w:rPr>
        <w:t>重金属指标</w:t>
      </w:r>
      <w:r w:rsidR="00B41C03">
        <w:rPr>
          <w:rFonts w:ascii="仿宋_GB2312" w:eastAsia="仿宋_GB2312" w:hAnsi="华文楷体" w:hint="eastAsia"/>
          <w:bCs/>
          <w:noProof/>
          <w:kern w:val="44"/>
          <w:sz w:val="28"/>
          <w:szCs w:val="28"/>
        </w:rPr>
        <w:t>为总铬</w:t>
      </w:r>
      <w:r w:rsidRPr="0026200B">
        <w:rPr>
          <w:rFonts w:ascii="仿宋_GB2312" w:eastAsia="仿宋_GB2312" w:hAnsi="华文楷体" w:hint="eastAsia"/>
          <w:bCs/>
          <w:noProof/>
          <w:kern w:val="44"/>
          <w:sz w:val="28"/>
          <w:szCs w:val="28"/>
        </w:rPr>
        <w:t>和</w:t>
      </w:r>
      <w:r w:rsidR="00B41C03">
        <w:rPr>
          <w:rFonts w:ascii="仿宋_GB2312" w:eastAsia="仿宋_GB2312" w:hAnsi="华文楷体" w:hint="eastAsia"/>
          <w:bCs/>
          <w:noProof/>
          <w:kern w:val="44"/>
          <w:sz w:val="28"/>
          <w:szCs w:val="28"/>
        </w:rPr>
        <w:t>总镉</w:t>
      </w:r>
      <w:r w:rsidRPr="0026200B">
        <w:rPr>
          <w:rFonts w:ascii="仿宋_GB2312" w:eastAsia="仿宋_GB2312" w:hAnsi="华文楷体" w:hint="eastAsia"/>
          <w:bCs/>
          <w:noProof/>
          <w:kern w:val="44"/>
          <w:sz w:val="28"/>
          <w:szCs w:val="28"/>
        </w:rPr>
        <w:t>；超标的非重金属指标为氨氮。</w:t>
      </w:r>
    </w:p>
    <w:p w:rsidR="00B41C03" w:rsidRDefault="00B41C03" w:rsidP="00730A0F">
      <w:pPr>
        <w:spacing w:line="400" w:lineRule="exact"/>
        <w:ind w:firstLineChars="200" w:firstLine="562"/>
        <w:rPr>
          <w:rFonts w:ascii="仿宋_GB2312" w:eastAsia="仿宋_GB2312" w:hAnsi="华文楷体"/>
          <w:b/>
          <w:bCs/>
          <w:kern w:val="44"/>
          <w:sz w:val="28"/>
          <w:szCs w:val="28"/>
        </w:rPr>
      </w:pPr>
    </w:p>
    <w:p w:rsidR="008453C3" w:rsidRPr="00682BC5" w:rsidRDefault="008453C3" w:rsidP="00730A0F">
      <w:pPr>
        <w:spacing w:line="400" w:lineRule="exact"/>
        <w:ind w:firstLineChars="200" w:firstLine="562"/>
        <w:rPr>
          <w:rFonts w:ascii="仿宋_GB2312" w:eastAsia="仿宋_GB2312" w:hAnsi="华文楷体"/>
          <w:b/>
          <w:bCs/>
          <w:kern w:val="44"/>
          <w:sz w:val="28"/>
          <w:szCs w:val="28"/>
        </w:rPr>
      </w:pPr>
      <w:r w:rsidRPr="00682BC5">
        <w:rPr>
          <w:rFonts w:ascii="仿宋_GB2312" w:eastAsia="仿宋_GB2312" w:hAnsi="华文楷体" w:hint="eastAsia"/>
          <w:b/>
          <w:bCs/>
          <w:kern w:val="44"/>
          <w:sz w:val="28"/>
          <w:szCs w:val="28"/>
        </w:rPr>
        <w:t>（四）规模化畜禽养殖场</w:t>
      </w:r>
    </w:p>
    <w:p w:rsidR="00B41C03" w:rsidRPr="00682BC5" w:rsidRDefault="008453C3" w:rsidP="002B68B5">
      <w:pPr>
        <w:spacing w:line="520" w:lineRule="exact"/>
        <w:ind w:firstLineChars="200" w:firstLine="560"/>
        <w:rPr>
          <w:rFonts w:ascii="Times New Roman" w:eastAsia="仿宋_GB2312" w:hAnsi="Calibri" w:cs="Times New Roman"/>
          <w:sz w:val="28"/>
          <w:szCs w:val="28"/>
        </w:rPr>
      </w:pPr>
      <w:r w:rsidRPr="00682BC5">
        <w:rPr>
          <w:rFonts w:ascii="Times New Roman" w:eastAsia="仿宋_GB2312" w:hAnsi="Calibri" w:cs="Times New Roman" w:hint="eastAsia"/>
          <w:sz w:val="28"/>
          <w:szCs w:val="28"/>
        </w:rPr>
        <w:t>全省共对</w:t>
      </w:r>
      <w:r w:rsidR="00E2226F" w:rsidRPr="00682BC5">
        <w:rPr>
          <w:rFonts w:ascii="Times New Roman" w:eastAsia="仿宋_GB2312" w:hAnsi="Times New Roman" w:cs="Times New Roman" w:hint="eastAsia"/>
          <w:sz w:val="28"/>
          <w:szCs w:val="28"/>
        </w:rPr>
        <w:t>2</w:t>
      </w:r>
      <w:r w:rsidR="002B68B5" w:rsidRPr="00682BC5">
        <w:rPr>
          <w:rFonts w:ascii="Times New Roman" w:eastAsia="仿宋_GB2312" w:hAnsi="Times New Roman" w:cs="Times New Roman" w:hint="eastAsia"/>
          <w:sz w:val="28"/>
          <w:szCs w:val="28"/>
        </w:rPr>
        <w:t>3</w:t>
      </w:r>
      <w:r w:rsidRPr="00682BC5">
        <w:rPr>
          <w:rFonts w:ascii="Times New Roman" w:eastAsia="仿宋_GB2312" w:hAnsi="Calibri" w:cs="Times New Roman"/>
          <w:sz w:val="28"/>
          <w:szCs w:val="28"/>
        </w:rPr>
        <w:t>家规模化畜禽养殖场（小区）</w:t>
      </w:r>
      <w:r w:rsidRPr="00682BC5">
        <w:rPr>
          <w:rFonts w:ascii="Times New Roman" w:eastAsia="仿宋_GB2312" w:hAnsi="Calibri" w:cs="Times New Roman" w:hint="eastAsia"/>
          <w:sz w:val="28"/>
          <w:szCs w:val="28"/>
        </w:rPr>
        <w:t>开展</w:t>
      </w:r>
      <w:r w:rsidRPr="00682BC5">
        <w:rPr>
          <w:rFonts w:ascii="Times New Roman" w:eastAsia="仿宋_GB2312" w:hAnsi="Calibri" w:cs="Times New Roman"/>
          <w:sz w:val="28"/>
          <w:szCs w:val="28"/>
        </w:rPr>
        <w:t>监督性监测，</w:t>
      </w:r>
      <w:r w:rsidRPr="00682BC5">
        <w:rPr>
          <w:rFonts w:ascii="Times New Roman" w:eastAsia="仿宋_GB2312" w:hAnsi="Calibri" w:cs="Times New Roman" w:hint="eastAsia"/>
          <w:sz w:val="28"/>
          <w:szCs w:val="28"/>
        </w:rPr>
        <w:t>废水总体</w:t>
      </w:r>
      <w:r w:rsidRPr="00682BC5">
        <w:rPr>
          <w:rFonts w:ascii="Times New Roman" w:eastAsia="仿宋_GB2312" w:hAnsi="Calibri" w:cs="Times New Roman"/>
          <w:sz w:val="28"/>
          <w:szCs w:val="28"/>
        </w:rPr>
        <w:t>达标率为</w:t>
      </w:r>
      <w:r w:rsidR="002B68B5" w:rsidRPr="00682BC5">
        <w:rPr>
          <w:rFonts w:ascii="Times New Roman" w:eastAsia="仿宋_GB2312" w:hAnsi="Times New Roman" w:cs="Times New Roman" w:hint="eastAsia"/>
          <w:sz w:val="28"/>
          <w:szCs w:val="28"/>
        </w:rPr>
        <w:t>89.1</w:t>
      </w:r>
      <w:r w:rsidRPr="00682BC5">
        <w:rPr>
          <w:rFonts w:ascii="Times New Roman" w:eastAsia="仿宋_GB2312" w:hAnsi="Times New Roman" w:cs="Times New Roman"/>
          <w:sz w:val="28"/>
          <w:szCs w:val="28"/>
        </w:rPr>
        <w:t>%</w:t>
      </w:r>
      <w:r w:rsidR="002B68B5" w:rsidRPr="00682BC5">
        <w:rPr>
          <w:rFonts w:ascii="Times New Roman" w:eastAsia="仿宋_GB2312" w:hAnsi="Times New Roman" w:cs="Times New Roman"/>
          <w:sz w:val="28"/>
          <w:szCs w:val="28"/>
        </w:rPr>
        <w:t>，较上年同期下降</w:t>
      </w:r>
      <w:r w:rsidR="009B5227" w:rsidRPr="00682BC5">
        <w:rPr>
          <w:rFonts w:ascii="Times New Roman" w:eastAsia="仿宋_GB2312" w:hAnsi="Times New Roman" w:cs="Times New Roman"/>
          <w:sz w:val="28"/>
          <w:szCs w:val="28"/>
        </w:rPr>
        <w:t>了</w:t>
      </w:r>
      <w:r w:rsidR="002B68B5" w:rsidRPr="00682BC5">
        <w:rPr>
          <w:rFonts w:ascii="Times New Roman" w:eastAsia="仿宋_GB2312" w:hAnsi="Times New Roman" w:cs="Times New Roman" w:hint="eastAsia"/>
          <w:sz w:val="28"/>
          <w:szCs w:val="28"/>
        </w:rPr>
        <w:t>10.9</w:t>
      </w:r>
      <w:r w:rsidR="009B5227" w:rsidRPr="00682BC5">
        <w:rPr>
          <w:rFonts w:ascii="Times New Roman" w:eastAsia="仿宋_GB2312" w:hAnsi="Times New Roman" w:cs="Times New Roman" w:hint="eastAsia"/>
          <w:sz w:val="28"/>
          <w:szCs w:val="28"/>
        </w:rPr>
        <w:t>个百分点</w:t>
      </w:r>
      <w:r w:rsidRPr="00682BC5">
        <w:rPr>
          <w:rFonts w:ascii="Times New Roman" w:eastAsia="仿宋_GB2312" w:hAnsi="Calibri" w:cs="Times New Roman"/>
          <w:sz w:val="28"/>
          <w:szCs w:val="28"/>
        </w:rPr>
        <w:t>。</w:t>
      </w:r>
      <w:r w:rsidR="001E0CE5" w:rsidRPr="00682BC5">
        <w:rPr>
          <w:rFonts w:ascii="Times New Roman" w:eastAsia="仿宋_GB2312" w:hAnsi="Calibri" w:cs="Times New Roman"/>
          <w:sz w:val="28"/>
          <w:szCs w:val="28"/>
        </w:rPr>
        <w:t>其中杭州</w:t>
      </w:r>
      <w:r w:rsidR="002B68B5" w:rsidRPr="00682BC5">
        <w:rPr>
          <w:rFonts w:ascii="Times New Roman" w:eastAsia="仿宋_GB2312" w:hAnsi="Calibri" w:cs="Times New Roman" w:hint="eastAsia"/>
          <w:sz w:val="28"/>
          <w:szCs w:val="28"/>
        </w:rPr>
        <w:t>20</w:t>
      </w:r>
      <w:r w:rsidR="00E2226F" w:rsidRPr="00682BC5">
        <w:rPr>
          <w:rFonts w:ascii="Times New Roman" w:eastAsia="仿宋_GB2312" w:hAnsi="Calibri" w:cs="Times New Roman" w:hint="eastAsia"/>
          <w:sz w:val="28"/>
          <w:szCs w:val="28"/>
        </w:rPr>
        <w:t>家，</w:t>
      </w:r>
      <w:r w:rsidR="002B68B5" w:rsidRPr="00682BC5">
        <w:rPr>
          <w:rFonts w:ascii="Times New Roman" w:eastAsia="仿宋_GB2312" w:hAnsi="Calibri" w:cs="Times New Roman" w:hint="eastAsia"/>
          <w:sz w:val="28"/>
          <w:szCs w:val="28"/>
        </w:rPr>
        <w:t>达标率为</w:t>
      </w:r>
      <w:r w:rsidR="002B68B5" w:rsidRPr="00682BC5">
        <w:rPr>
          <w:rFonts w:ascii="Times New Roman" w:eastAsia="仿宋_GB2312" w:hAnsi="Calibri" w:cs="Times New Roman" w:hint="eastAsia"/>
          <w:sz w:val="28"/>
          <w:szCs w:val="28"/>
        </w:rPr>
        <w:t>97.5%</w:t>
      </w:r>
      <w:r w:rsidR="002B68B5" w:rsidRPr="00682BC5">
        <w:rPr>
          <w:rFonts w:ascii="Times New Roman" w:eastAsia="仿宋_GB2312" w:hAnsi="Calibri" w:cs="Times New Roman" w:hint="eastAsia"/>
          <w:sz w:val="28"/>
          <w:szCs w:val="28"/>
        </w:rPr>
        <w:t>；</w:t>
      </w:r>
      <w:r w:rsidR="001E0CE5" w:rsidRPr="00682BC5">
        <w:rPr>
          <w:rFonts w:ascii="Times New Roman" w:eastAsia="仿宋_GB2312" w:hAnsi="Calibri" w:cs="Times New Roman" w:hint="eastAsia"/>
          <w:sz w:val="28"/>
          <w:szCs w:val="28"/>
        </w:rPr>
        <w:t>嘉兴</w:t>
      </w:r>
      <w:r w:rsidR="002B68B5" w:rsidRPr="00682BC5">
        <w:rPr>
          <w:rFonts w:ascii="Times New Roman" w:eastAsia="仿宋_GB2312" w:hAnsi="Calibri" w:cs="Times New Roman" w:hint="eastAsia"/>
          <w:sz w:val="28"/>
          <w:szCs w:val="28"/>
        </w:rPr>
        <w:t>2</w:t>
      </w:r>
      <w:r w:rsidR="002B68B5" w:rsidRPr="00682BC5">
        <w:rPr>
          <w:rFonts w:ascii="Times New Roman" w:eastAsia="仿宋_GB2312" w:hAnsi="Calibri" w:cs="Times New Roman" w:hint="eastAsia"/>
          <w:sz w:val="28"/>
          <w:szCs w:val="28"/>
        </w:rPr>
        <w:t>家，达标率</w:t>
      </w:r>
      <w:r w:rsidR="00E2226F" w:rsidRPr="00682BC5">
        <w:rPr>
          <w:rFonts w:ascii="Times New Roman" w:eastAsia="仿宋_GB2312" w:hAnsi="Calibri" w:cs="Times New Roman" w:hint="eastAsia"/>
          <w:sz w:val="28"/>
          <w:szCs w:val="28"/>
        </w:rPr>
        <w:t>为</w:t>
      </w:r>
      <w:r w:rsidR="002B68B5" w:rsidRPr="00682BC5">
        <w:rPr>
          <w:rFonts w:ascii="Times New Roman" w:eastAsia="仿宋_GB2312" w:hAnsi="Calibri" w:cs="Times New Roman" w:hint="eastAsia"/>
          <w:sz w:val="28"/>
          <w:szCs w:val="28"/>
        </w:rPr>
        <w:t>50.0</w:t>
      </w:r>
      <w:r w:rsidR="00E2226F" w:rsidRPr="00682BC5">
        <w:rPr>
          <w:rFonts w:ascii="Times New Roman" w:eastAsia="仿宋_GB2312" w:hAnsi="Calibri" w:cs="Times New Roman" w:hint="eastAsia"/>
          <w:sz w:val="28"/>
          <w:szCs w:val="28"/>
        </w:rPr>
        <w:t>%</w:t>
      </w:r>
      <w:r w:rsidR="002B68B5" w:rsidRPr="00682BC5">
        <w:rPr>
          <w:rFonts w:ascii="Times New Roman" w:eastAsia="仿宋_GB2312" w:hAnsi="Calibri" w:cs="Times New Roman" w:hint="eastAsia"/>
          <w:sz w:val="28"/>
          <w:szCs w:val="28"/>
        </w:rPr>
        <w:t>；</w:t>
      </w:r>
      <w:r w:rsidR="001E0CE5" w:rsidRPr="00682BC5">
        <w:rPr>
          <w:rFonts w:ascii="Times New Roman" w:eastAsia="仿宋_GB2312" w:hAnsi="Calibri" w:cs="Times New Roman" w:hint="eastAsia"/>
          <w:sz w:val="28"/>
          <w:szCs w:val="28"/>
        </w:rPr>
        <w:t>绍兴</w:t>
      </w:r>
      <w:r w:rsidR="002B68B5" w:rsidRPr="00682BC5">
        <w:rPr>
          <w:rFonts w:ascii="Times New Roman" w:eastAsia="仿宋_GB2312" w:hAnsi="Calibri" w:cs="Times New Roman" w:hint="eastAsia"/>
          <w:sz w:val="28"/>
          <w:szCs w:val="28"/>
        </w:rPr>
        <w:t>1</w:t>
      </w:r>
      <w:r w:rsidR="002B68B5" w:rsidRPr="00682BC5">
        <w:rPr>
          <w:rFonts w:ascii="Times New Roman" w:eastAsia="仿宋_GB2312" w:hAnsi="Calibri" w:cs="Times New Roman" w:hint="eastAsia"/>
          <w:sz w:val="28"/>
          <w:szCs w:val="28"/>
        </w:rPr>
        <w:t>家，达标率为</w:t>
      </w:r>
      <w:r w:rsidR="002B68B5" w:rsidRPr="00682BC5">
        <w:rPr>
          <w:rFonts w:ascii="Times New Roman" w:eastAsia="仿宋_GB2312" w:hAnsi="Calibri" w:cs="Times New Roman" w:hint="eastAsia"/>
          <w:sz w:val="28"/>
          <w:szCs w:val="28"/>
        </w:rPr>
        <w:t>0</w:t>
      </w:r>
      <w:r w:rsidR="002B68B5" w:rsidRPr="00682BC5">
        <w:rPr>
          <w:rFonts w:ascii="Times New Roman" w:eastAsia="仿宋_GB2312" w:hAnsi="Calibri" w:cs="Times New Roman" w:hint="eastAsia"/>
          <w:sz w:val="28"/>
          <w:szCs w:val="28"/>
        </w:rPr>
        <w:t>。</w:t>
      </w:r>
      <w:r w:rsidR="00D04246" w:rsidRPr="00682BC5">
        <w:rPr>
          <w:rFonts w:ascii="Times New Roman" w:eastAsia="仿宋_GB2312" w:hAnsi="Calibri" w:cs="Times New Roman" w:hint="eastAsia"/>
          <w:sz w:val="28"/>
          <w:szCs w:val="28"/>
        </w:rPr>
        <w:t>存在监测超标现象的</w:t>
      </w:r>
      <w:r w:rsidR="004C27C6">
        <w:rPr>
          <w:rFonts w:ascii="Times New Roman" w:eastAsia="仿宋_GB2312" w:hAnsi="Calibri" w:cs="Times New Roman" w:hint="eastAsia"/>
          <w:sz w:val="28"/>
          <w:szCs w:val="28"/>
        </w:rPr>
        <w:t>排污单位</w:t>
      </w:r>
      <w:r w:rsidR="00D04246" w:rsidRPr="00682BC5">
        <w:rPr>
          <w:rFonts w:ascii="Times New Roman" w:eastAsia="仿宋_GB2312" w:hAnsi="Calibri" w:cs="Times New Roman" w:hint="eastAsia"/>
          <w:sz w:val="28"/>
          <w:szCs w:val="28"/>
        </w:rPr>
        <w:t>共</w:t>
      </w:r>
      <w:r w:rsidR="00D04246" w:rsidRPr="00682BC5">
        <w:rPr>
          <w:rFonts w:ascii="Times New Roman" w:eastAsia="仿宋_GB2312" w:hAnsi="Calibri" w:cs="Times New Roman" w:hint="eastAsia"/>
          <w:sz w:val="28"/>
          <w:szCs w:val="28"/>
        </w:rPr>
        <w:t>3</w:t>
      </w:r>
      <w:r w:rsidR="00D04246" w:rsidRPr="00682BC5">
        <w:rPr>
          <w:rFonts w:ascii="Times New Roman" w:eastAsia="仿宋_GB2312" w:hAnsi="Calibri" w:cs="Times New Roman" w:hint="eastAsia"/>
          <w:sz w:val="28"/>
          <w:szCs w:val="28"/>
        </w:rPr>
        <w:t>家，</w:t>
      </w:r>
      <w:r w:rsidR="00445E2C">
        <w:rPr>
          <w:rFonts w:ascii="Times New Roman" w:eastAsia="仿宋_GB2312" w:hAnsi="Calibri" w:cs="Times New Roman" w:hint="eastAsia"/>
          <w:sz w:val="28"/>
          <w:szCs w:val="28"/>
        </w:rPr>
        <w:t>其中</w:t>
      </w:r>
      <w:bookmarkStart w:id="0" w:name="_GoBack"/>
      <w:bookmarkEnd w:id="0"/>
      <w:r w:rsidR="001E0CE5" w:rsidRPr="00682BC5">
        <w:rPr>
          <w:rFonts w:ascii="Times New Roman" w:eastAsia="仿宋_GB2312" w:hAnsi="Calibri" w:cs="Times New Roman" w:hint="eastAsia"/>
          <w:sz w:val="28"/>
          <w:szCs w:val="28"/>
        </w:rPr>
        <w:t>杭州</w:t>
      </w:r>
      <w:r w:rsidR="00D04246" w:rsidRPr="00682BC5">
        <w:rPr>
          <w:rFonts w:ascii="Times New Roman" w:eastAsia="仿宋_GB2312" w:hAnsi="Calibri" w:cs="Times New Roman" w:hint="eastAsia"/>
          <w:sz w:val="28"/>
          <w:szCs w:val="28"/>
        </w:rPr>
        <w:t>、</w:t>
      </w:r>
      <w:r w:rsidR="001E0CE5" w:rsidRPr="00682BC5">
        <w:rPr>
          <w:rFonts w:ascii="Times New Roman" w:eastAsia="仿宋_GB2312" w:hAnsi="Calibri" w:cs="Times New Roman" w:hint="eastAsia"/>
          <w:sz w:val="28"/>
          <w:szCs w:val="28"/>
        </w:rPr>
        <w:t>嘉兴</w:t>
      </w:r>
      <w:r w:rsidR="00D04246" w:rsidRPr="00682BC5">
        <w:rPr>
          <w:rFonts w:ascii="Times New Roman" w:eastAsia="仿宋_GB2312" w:hAnsi="Calibri" w:cs="Times New Roman" w:hint="eastAsia"/>
          <w:sz w:val="28"/>
          <w:szCs w:val="28"/>
        </w:rPr>
        <w:t>和</w:t>
      </w:r>
      <w:r w:rsidR="001E0CE5" w:rsidRPr="00682BC5">
        <w:rPr>
          <w:rFonts w:ascii="Times New Roman" w:eastAsia="仿宋_GB2312" w:hAnsi="Calibri" w:cs="Times New Roman" w:hint="eastAsia"/>
          <w:sz w:val="28"/>
          <w:szCs w:val="28"/>
        </w:rPr>
        <w:t>绍兴</w:t>
      </w:r>
      <w:r w:rsidR="00D04246" w:rsidRPr="00682BC5">
        <w:rPr>
          <w:rFonts w:ascii="Times New Roman" w:eastAsia="仿宋_GB2312" w:hAnsi="Calibri" w:cs="Times New Roman" w:hint="eastAsia"/>
          <w:sz w:val="28"/>
          <w:szCs w:val="28"/>
        </w:rPr>
        <w:t>各</w:t>
      </w:r>
      <w:r w:rsidR="00D04246" w:rsidRPr="00682BC5">
        <w:rPr>
          <w:rFonts w:ascii="Times New Roman" w:eastAsia="仿宋_GB2312" w:hAnsi="Calibri" w:cs="Times New Roman" w:hint="eastAsia"/>
          <w:sz w:val="28"/>
          <w:szCs w:val="28"/>
        </w:rPr>
        <w:t>1</w:t>
      </w:r>
      <w:r w:rsidR="00D04246" w:rsidRPr="00682BC5">
        <w:rPr>
          <w:rFonts w:ascii="Times New Roman" w:eastAsia="仿宋_GB2312" w:hAnsi="Calibri" w:cs="Times New Roman" w:hint="eastAsia"/>
          <w:sz w:val="28"/>
          <w:szCs w:val="28"/>
        </w:rPr>
        <w:t>家；超标指标为粪大肠菌群数和总磷。</w:t>
      </w:r>
    </w:p>
    <w:p w:rsidR="001B22E7" w:rsidRPr="00682BC5" w:rsidRDefault="001B22E7" w:rsidP="00730A0F">
      <w:pPr>
        <w:spacing w:line="400" w:lineRule="exact"/>
        <w:ind w:firstLineChars="200" w:firstLine="562"/>
        <w:rPr>
          <w:rFonts w:ascii="仿宋_GB2312" w:eastAsia="仿宋_GB2312" w:hAnsi="华文楷体"/>
          <w:b/>
          <w:bCs/>
          <w:kern w:val="44"/>
          <w:sz w:val="28"/>
          <w:szCs w:val="28"/>
        </w:rPr>
      </w:pPr>
    </w:p>
    <w:p w:rsidR="00D76911" w:rsidRPr="00682BC5" w:rsidRDefault="00766948" w:rsidP="00730A0F">
      <w:pPr>
        <w:spacing w:line="400" w:lineRule="exact"/>
        <w:ind w:firstLineChars="200" w:firstLine="562"/>
        <w:rPr>
          <w:rFonts w:ascii="楷体" w:eastAsia="楷体" w:hAnsi="楷体"/>
          <w:b/>
          <w:bCs/>
          <w:noProof/>
          <w:kern w:val="44"/>
          <w:sz w:val="28"/>
          <w:szCs w:val="28"/>
        </w:rPr>
      </w:pPr>
      <w:r w:rsidRPr="00682BC5">
        <w:rPr>
          <w:rFonts w:ascii="楷体" w:eastAsia="楷体" w:hAnsi="楷体" w:hint="eastAsia"/>
          <w:b/>
          <w:bCs/>
          <w:kern w:val="44"/>
          <w:sz w:val="28"/>
          <w:szCs w:val="28"/>
        </w:rPr>
        <w:t>三、</w:t>
      </w:r>
      <w:r w:rsidR="007E02CE" w:rsidRPr="00682BC5">
        <w:rPr>
          <w:rFonts w:ascii="楷体" w:eastAsia="楷体" w:hAnsi="楷体" w:hint="eastAsia"/>
          <w:b/>
          <w:bCs/>
          <w:kern w:val="44"/>
          <w:sz w:val="28"/>
          <w:szCs w:val="28"/>
        </w:rPr>
        <w:t>大气环境</w:t>
      </w:r>
      <w:r w:rsidRPr="00682BC5">
        <w:rPr>
          <w:rFonts w:ascii="楷体" w:eastAsia="楷体" w:hAnsi="楷体" w:hint="eastAsia"/>
          <w:b/>
          <w:bCs/>
          <w:kern w:val="44"/>
          <w:sz w:val="28"/>
          <w:szCs w:val="28"/>
        </w:rPr>
        <w:t>重</w:t>
      </w:r>
      <w:r w:rsidR="00DF4D68" w:rsidRPr="00682BC5">
        <w:rPr>
          <w:rFonts w:ascii="楷体" w:eastAsia="楷体" w:hAnsi="楷体" w:hint="eastAsia"/>
          <w:b/>
          <w:bCs/>
          <w:kern w:val="44"/>
          <w:sz w:val="28"/>
          <w:szCs w:val="28"/>
        </w:rPr>
        <w:t>点排污单位</w:t>
      </w:r>
    </w:p>
    <w:p w:rsidR="00DF4D68" w:rsidRPr="006135BE" w:rsidRDefault="004A7F0A" w:rsidP="00730A0F">
      <w:pPr>
        <w:spacing w:line="560" w:lineRule="exact"/>
        <w:ind w:firstLineChars="200" w:firstLine="562"/>
        <w:rPr>
          <w:rFonts w:ascii="仿宋_GB2312" w:eastAsia="仿宋_GB2312" w:hAnsi="华文楷体"/>
          <w:b/>
          <w:bCs/>
          <w:kern w:val="44"/>
          <w:sz w:val="28"/>
          <w:szCs w:val="28"/>
        </w:rPr>
      </w:pPr>
      <w:r w:rsidRPr="006135BE">
        <w:rPr>
          <w:rFonts w:ascii="仿宋_GB2312" w:eastAsia="仿宋_GB2312" w:hAnsi="华文楷体" w:hint="eastAsia"/>
          <w:b/>
          <w:bCs/>
          <w:kern w:val="44"/>
          <w:sz w:val="28"/>
          <w:szCs w:val="28"/>
        </w:rPr>
        <w:t>（一）</w:t>
      </w:r>
      <w:r w:rsidR="00C145E3" w:rsidRPr="006135BE">
        <w:rPr>
          <w:rFonts w:ascii="仿宋_GB2312" w:eastAsia="仿宋_GB2312" w:hAnsi="华文楷体" w:hint="eastAsia"/>
          <w:b/>
          <w:bCs/>
          <w:kern w:val="44"/>
          <w:sz w:val="28"/>
          <w:szCs w:val="28"/>
        </w:rPr>
        <w:t>有</w:t>
      </w:r>
      <w:r w:rsidR="00DF4D68" w:rsidRPr="006135BE">
        <w:rPr>
          <w:rFonts w:ascii="仿宋_GB2312" w:eastAsia="仿宋_GB2312" w:hAnsi="华文楷体" w:hint="eastAsia"/>
          <w:b/>
          <w:bCs/>
          <w:kern w:val="44"/>
          <w:sz w:val="28"/>
          <w:szCs w:val="28"/>
        </w:rPr>
        <w:t>工业废气</w:t>
      </w:r>
      <w:r w:rsidR="00C145E3" w:rsidRPr="006135BE">
        <w:rPr>
          <w:rFonts w:ascii="仿宋_GB2312" w:eastAsia="仿宋_GB2312" w:hAnsi="华文楷体" w:hint="eastAsia"/>
          <w:b/>
          <w:bCs/>
          <w:kern w:val="44"/>
          <w:sz w:val="28"/>
          <w:szCs w:val="28"/>
        </w:rPr>
        <w:t>产生的</w:t>
      </w:r>
      <w:r w:rsidR="004C27C6">
        <w:rPr>
          <w:rFonts w:ascii="仿宋_GB2312" w:eastAsia="仿宋_GB2312" w:hAnsi="华文楷体" w:hint="eastAsia"/>
          <w:b/>
          <w:bCs/>
          <w:kern w:val="44"/>
          <w:sz w:val="28"/>
          <w:szCs w:val="28"/>
        </w:rPr>
        <w:t>重点</w:t>
      </w:r>
      <w:r w:rsidR="007E02CE" w:rsidRPr="006135BE">
        <w:rPr>
          <w:rFonts w:ascii="仿宋_GB2312" w:eastAsia="仿宋_GB2312" w:hAnsi="华文楷体" w:hint="eastAsia"/>
          <w:b/>
          <w:bCs/>
          <w:kern w:val="44"/>
          <w:sz w:val="28"/>
          <w:szCs w:val="28"/>
        </w:rPr>
        <w:t>排污</w:t>
      </w:r>
      <w:r w:rsidR="00C145E3" w:rsidRPr="006135BE">
        <w:rPr>
          <w:rFonts w:ascii="仿宋_GB2312" w:eastAsia="仿宋_GB2312" w:hAnsi="华文楷体" w:hint="eastAsia"/>
          <w:b/>
          <w:bCs/>
          <w:kern w:val="44"/>
          <w:sz w:val="28"/>
          <w:szCs w:val="28"/>
        </w:rPr>
        <w:t>单位</w:t>
      </w:r>
    </w:p>
    <w:p w:rsidR="004A7F0A" w:rsidRPr="00850B0D" w:rsidRDefault="00DF4D68" w:rsidP="00850B0D">
      <w:pPr>
        <w:spacing w:line="56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1.</w:t>
      </w:r>
      <w:r w:rsidR="004A7F0A" w:rsidRPr="00850B0D">
        <w:rPr>
          <w:rFonts w:ascii="仿宋_GB2312" w:eastAsia="仿宋_GB2312" w:hAnsi="华文楷体" w:hint="eastAsia"/>
          <w:bCs/>
          <w:kern w:val="44"/>
          <w:sz w:val="28"/>
          <w:szCs w:val="28"/>
        </w:rPr>
        <w:t>达标</w:t>
      </w:r>
      <w:r w:rsidR="00120184" w:rsidRPr="00850B0D">
        <w:rPr>
          <w:rFonts w:ascii="仿宋_GB2312" w:eastAsia="仿宋_GB2312" w:hAnsi="华文楷体" w:hint="eastAsia"/>
          <w:bCs/>
          <w:kern w:val="44"/>
          <w:sz w:val="28"/>
          <w:szCs w:val="28"/>
        </w:rPr>
        <w:t>情况</w:t>
      </w:r>
    </w:p>
    <w:p w:rsidR="00502A84" w:rsidRPr="006135BE" w:rsidRDefault="004A7F0A" w:rsidP="00502A84">
      <w:pPr>
        <w:spacing w:line="520" w:lineRule="exact"/>
        <w:ind w:firstLineChars="200" w:firstLine="560"/>
        <w:rPr>
          <w:rFonts w:ascii="Times New Roman" w:eastAsia="仿宋_GB2312" w:hAnsi="Times New Roman" w:cs="Times New Roman"/>
          <w:bCs/>
          <w:kern w:val="44"/>
          <w:sz w:val="28"/>
          <w:szCs w:val="28"/>
        </w:rPr>
      </w:pPr>
      <w:r w:rsidRPr="006135BE">
        <w:rPr>
          <w:rFonts w:ascii="Times New Roman" w:eastAsia="仿宋_GB2312" w:hAnsi="Times New Roman" w:cs="Times New Roman"/>
          <w:bCs/>
          <w:kern w:val="44"/>
          <w:sz w:val="28"/>
          <w:szCs w:val="28"/>
        </w:rPr>
        <w:lastRenderedPageBreak/>
        <w:t>全省</w:t>
      </w:r>
      <w:r w:rsidR="00182A74" w:rsidRPr="006135BE">
        <w:rPr>
          <w:rFonts w:ascii="Times New Roman" w:eastAsia="仿宋_GB2312" w:hAnsi="Times New Roman" w:cs="Times New Roman"/>
          <w:bCs/>
          <w:kern w:val="44"/>
          <w:sz w:val="28"/>
          <w:szCs w:val="28"/>
        </w:rPr>
        <w:t>共</w:t>
      </w:r>
      <w:r w:rsidR="00C145E3" w:rsidRPr="006135BE">
        <w:rPr>
          <w:rFonts w:ascii="Times New Roman" w:eastAsia="仿宋_GB2312" w:hAnsi="Times New Roman" w:cs="Times New Roman"/>
          <w:bCs/>
          <w:kern w:val="44"/>
          <w:sz w:val="28"/>
          <w:szCs w:val="28"/>
        </w:rPr>
        <w:t>对</w:t>
      </w:r>
      <w:r w:rsidR="00213ECF" w:rsidRPr="006135BE">
        <w:rPr>
          <w:rFonts w:ascii="Times New Roman" w:eastAsia="仿宋_GB2312" w:hAnsi="Times New Roman" w:cs="Times New Roman"/>
          <w:bCs/>
          <w:kern w:val="44"/>
          <w:sz w:val="28"/>
          <w:szCs w:val="28"/>
        </w:rPr>
        <w:t>有工业废气产生的</w:t>
      </w:r>
      <w:r w:rsidR="001B22E7">
        <w:rPr>
          <w:rFonts w:ascii="Times New Roman" w:eastAsia="仿宋_GB2312" w:hAnsi="Times New Roman" w:cs="Times New Roman" w:hint="eastAsia"/>
          <w:bCs/>
          <w:kern w:val="44"/>
          <w:sz w:val="28"/>
          <w:szCs w:val="28"/>
        </w:rPr>
        <w:t>377</w:t>
      </w:r>
      <w:r w:rsidRPr="006135BE">
        <w:rPr>
          <w:rFonts w:ascii="Times New Roman" w:eastAsia="仿宋_GB2312" w:hAnsi="Times New Roman" w:cs="Times New Roman"/>
          <w:bCs/>
          <w:kern w:val="44"/>
          <w:sz w:val="28"/>
          <w:szCs w:val="28"/>
        </w:rPr>
        <w:t>家</w:t>
      </w:r>
      <w:r w:rsidR="007C7B99" w:rsidRPr="006135BE">
        <w:rPr>
          <w:rFonts w:ascii="Times New Roman" w:eastAsia="仿宋_GB2312" w:hAnsi="Times New Roman" w:cs="Times New Roman"/>
          <w:bCs/>
          <w:kern w:val="44"/>
          <w:sz w:val="28"/>
          <w:szCs w:val="28"/>
        </w:rPr>
        <w:t>废气重点排污</w:t>
      </w:r>
      <w:r w:rsidR="00213ECF" w:rsidRPr="006135BE">
        <w:rPr>
          <w:rFonts w:ascii="Times New Roman" w:eastAsia="仿宋_GB2312" w:hAnsi="Times New Roman" w:cs="Times New Roman"/>
          <w:bCs/>
          <w:kern w:val="44"/>
          <w:sz w:val="28"/>
          <w:szCs w:val="28"/>
        </w:rPr>
        <w:t>单位开展了监督性监测</w:t>
      </w:r>
      <w:r w:rsidR="00182A74"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总体达标率为</w:t>
      </w:r>
      <w:r w:rsidR="00C537EE" w:rsidRPr="006135BE">
        <w:rPr>
          <w:rFonts w:ascii="Times New Roman" w:eastAsia="仿宋_GB2312" w:hAnsi="Times New Roman" w:cs="Times New Roman" w:hint="eastAsia"/>
          <w:bCs/>
          <w:kern w:val="44"/>
          <w:sz w:val="28"/>
          <w:szCs w:val="28"/>
        </w:rPr>
        <w:t>9</w:t>
      </w:r>
      <w:r w:rsidR="001B22E7">
        <w:rPr>
          <w:rFonts w:ascii="Times New Roman" w:eastAsia="仿宋_GB2312" w:hAnsi="Times New Roman" w:cs="Times New Roman" w:hint="eastAsia"/>
          <w:bCs/>
          <w:kern w:val="44"/>
          <w:sz w:val="28"/>
          <w:szCs w:val="28"/>
        </w:rPr>
        <w:t>7.6</w:t>
      </w:r>
      <w:r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。各设区市达标率范围为</w:t>
      </w:r>
      <w:r w:rsidR="009800C2" w:rsidRPr="006135BE">
        <w:rPr>
          <w:rFonts w:ascii="Times New Roman" w:eastAsia="仿宋_GB2312" w:hAnsi="Times New Roman" w:cs="Times New Roman" w:hint="eastAsia"/>
          <w:bCs/>
          <w:kern w:val="44"/>
          <w:sz w:val="28"/>
          <w:szCs w:val="28"/>
        </w:rPr>
        <w:t>9</w:t>
      </w:r>
      <w:r w:rsidR="00C575D1">
        <w:rPr>
          <w:rFonts w:ascii="Times New Roman" w:eastAsia="仿宋_GB2312" w:hAnsi="Times New Roman" w:cs="Times New Roman" w:hint="eastAsia"/>
          <w:bCs/>
          <w:kern w:val="44"/>
          <w:sz w:val="28"/>
          <w:szCs w:val="28"/>
        </w:rPr>
        <w:t>1.5</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，涉及</w:t>
      </w:r>
      <w:r w:rsidR="00C575D1">
        <w:rPr>
          <w:rFonts w:ascii="Times New Roman" w:eastAsia="仿宋_GB2312" w:hAnsi="Times New Roman" w:cs="Times New Roman" w:hint="eastAsia"/>
          <w:bCs/>
          <w:kern w:val="44"/>
          <w:sz w:val="28"/>
          <w:szCs w:val="28"/>
        </w:rPr>
        <w:t>21</w:t>
      </w:r>
      <w:r w:rsidRPr="006135BE">
        <w:rPr>
          <w:rFonts w:ascii="Times New Roman" w:eastAsia="仿宋_GB2312" w:hAnsi="Times New Roman" w:cs="Times New Roman"/>
          <w:bCs/>
          <w:kern w:val="44"/>
          <w:sz w:val="28"/>
          <w:szCs w:val="28"/>
        </w:rPr>
        <w:t>个行业大类</w:t>
      </w:r>
      <w:r w:rsidR="000C23B9"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达标率范围为</w:t>
      </w:r>
      <w:r w:rsidR="00C575D1">
        <w:rPr>
          <w:rFonts w:ascii="Times New Roman" w:eastAsia="仿宋_GB2312" w:hAnsi="Times New Roman" w:cs="Times New Roman" w:hint="eastAsia"/>
          <w:bCs/>
          <w:kern w:val="44"/>
          <w:sz w:val="28"/>
          <w:szCs w:val="28"/>
        </w:rPr>
        <w:t>92.9</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w:t>
      </w:r>
    </w:p>
    <w:p w:rsidR="001A1C75" w:rsidRPr="001A1C75" w:rsidRDefault="001A1C75" w:rsidP="009B5938">
      <w:pPr>
        <w:spacing w:line="500" w:lineRule="exact"/>
        <w:ind w:firstLineChars="400" w:firstLine="964"/>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4C27C6">
        <w:rPr>
          <w:rFonts w:ascii="Times New Roman" w:eastAsia="仿宋_GB2312" w:hAnsi="Times New Roman" w:cs="Times New Roman" w:hint="eastAsia"/>
          <w:b/>
          <w:bCs/>
          <w:kern w:val="44"/>
          <w:sz w:val="24"/>
          <w:szCs w:val="24"/>
        </w:rPr>
        <w:t>7</w:t>
      </w:r>
      <w:r w:rsidR="008628EC">
        <w:rPr>
          <w:rFonts w:ascii="Times New Roman" w:eastAsia="仿宋_GB2312" w:hAnsi="Times New Roman" w:cs="Times New Roman" w:hint="eastAsia"/>
          <w:b/>
          <w:bCs/>
          <w:kern w:val="44"/>
          <w:sz w:val="24"/>
          <w:szCs w:val="24"/>
        </w:rPr>
        <w:t xml:space="preserve"> </w:t>
      </w:r>
      <w:r w:rsidR="009B5938">
        <w:rPr>
          <w:rFonts w:ascii="Times New Roman" w:eastAsia="仿宋_GB2312" w:hAnsi="Times New Roman" w:cs="Times New Roman" w:hint="eastAsia"/>
          <w:b/>
          <w:bCs/>
          <w:kern w:val="44"/>
          <w:sz w:val="24"/>
          <w:szCs w:val="24"/>
        </w:rPr>
        <w:t xml:space="preserve">  </w:t>
      </w:r>
      <w:r w:rsidR="00232148">
        <w:rPr>
          <w:rFonts w:ascii="Times New Roman" w:eastAsia="仿宋_GB2312" w:hAnsi="Times New Roman" w:cs="Times New Roman" w:hint="eastAsia"/>
          <w:b/>
          <w:bCs/>
          <w:kern w:val="44"/>
          <w:sz w:val="24"/>
          <w:szCs w:val="24"/>
        </w:rPr>
        <w:t xml:space="preserve"> </w:t>
      </w:r>
      <w:r w:rsidR="008628EC">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Pr>
          <w:rFonts w:ascii="Times New Roman" w:eastAsia="仿宋_GB2312" w:hAnsi="Times New Roman" w:cs="Times New Roman" w:hint="eastAsia"/>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803"/>
        <w:gridCol w:w="552"/>
        <w:gridCol w:w="554"/>
        <w:gridCol w:w="611"/>
        <w:gridCol w:w="554"/>
        <w:gridCol w:w="640"/>
        <w:gridCol w:w="623"/>
        <w:gridCol w:w="623"/>
        <w:gridCol w:w="640"/>
        <w:gridCol w:w="623"/>
        <w:gridCol w:w="640"/>
        <w:gridCol w:w="641"/>
        <w:gridCol w:w="612"/>
      </w:tblGrid>
      <w:tr w:rsidR="009800C2" w:rsidRPr="000C23B9" w:rsidTr="004562BA">
        <w:trPr>
          <w:trHeight w:val="526"/>
          <w:tblHeader/>
          <w:jc w:val="center"/>
        </w:trPr>
        <w:tc>
          <w:tcPr>
            <w:tcW w:w="713" w:type="pct"/>
            <w:gridSpan w:val="2"/>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04" w:type="pct"/>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2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杭州</w:t>
            </w:r>
          </w:p>
        </w:tc>
        <w:tc>
          <w:tcPr>
            <w:tcW w:w="360"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宁波</w:t>
            </w:r>
          </w:p>
        </w:tc>
        <w:tc>
          <w:tcPr>
            <w:tcW w:w="32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温州</w:t>
            </w:r>
          </w:p>
        </w:tc>
        <w:tc>
          <w:tcPr>
            <w:tcW w:w="37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嘉兴</w:t>
            </w:r>
          </w:p>
        </w:tc>
        <w:tc>
          <w:tcPr>
            <w:tcW w:w="36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湖州</w:t>
            </w:r>
          </w:p>
        </w:tc>
        <w:tc>
          <w:tcPr>
            <w:tcW w:w="36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绍兴</w:t>
            </w:r>
          </w:p>
        </w:tc>
        <w:tc>
          <w:tcPr>
            <w:tcW w:w="37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金华</w:t>
            </w:r>
          </w:p>
        </w:tc>
        <w:tc>
          <w:tcPr>
            <w:tcW w:w="36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衢州</w:t>
            </w:r>
          </w:p>
        </w:tc>
        <w:tc>
          <w:tcPr>
            <w:tcW w:w="37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舟山</w:t>
            </w:r>
          </w:p>
        </w:tc>
        <w:tc>
          <w:tcPr>
            <w:tcW w:w="377"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台州</w:t>
            </w:r>
          </w:p>
        </w:tc>
        <w:tc>
          <w:tcPr>
            <w:tcW w:w="360"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丽水</w:t>
            </w:r>
          </w:p>
        </w:tc>
      </w:tr>
      <w:tr w:rsidR="00C537EE" w:rsidRPr="000C23B9" w:rsidTr="004562BA">
        <w:trPr>
          <w:trHeight w:val="321"/>
          <w:jc w:val="center"/>
        </w:trPr>
        <w:tc>
          <w:tcPr>
            <w:tcW w:w="240" w:type="pct"/>
            <w:vMerge w:val="restart"/>
            <w:shd w:val="clear" w:color="auto" w:fill="auto"/>
            <w:vAlign w:val="center"/>
          </w:tcPr>
          <w:p w:rsidR="00C537EE" w:rsidRPr="00091092" w:rsidRDefault="00C537EE"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总体</w:t>
            </w:r>
          </w:p>
        </w:tc>
        <w:tc>
          <w:tcPr>
            <w:tcW w:w="472" w:type="pct"/>
            <w:shd w:val="clear" w:color="auto" w:fill="auto"/>
            <w:vAlign w:val="center"/>
          </w:tcPr>
          <w:p w:rsidR="00C537EE" w:rsidRPr="00091092" w:rsidRDefault="00C537EE" w:rsidP="00182A74">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091092">
              <w:rPr>
                <w:rFonts w:ascii="仿宋_GB2312" w:eastAsia="仿宋_GB2312" w:hint="eastAsia"/>
                <w:bCs/>
                <w:kern w:val="44"/>
                <w:sz w:val="24"/>
                <w:szCs w:val="24"/>
              </w:rPr>
              <w:t>（家）</w:t>
            </w:r>
          </w:p>
        </w:tc>
        <w:tc>
          <w:tcPr>
            <w:tcW w:w="304" w:type="pct"/>
            <w:shd w:val="clear" w:color="auto" w:fill="auto"/>
            <w:vAlign w:val="center"/>
          </w:tcPr>
          <w:p w:rsidR="00C537EE" w:rsidRPr="00091092" w:rsidRDefault="00C575D1"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377</w:t>
            </w:r>
          </w:p>
        </w:tc>
        <w:tc>
          <w:tcPr>
            <w:tcW w:w="32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117</w:t>
            </w:r>
          </w:p>
        </w:tc>
        <w:tc>
          <w:tcPr>
            <w:tcW w:w="360"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56</w:t>
            </w:r>
          </w:p>
        </w:tc>
        <w:tc>
          <w:tcPr>
            <w:tcW w:w="32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26</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61</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20</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47</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20</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24</w:t>
            </w:r>
          </w:p>
        </w:tc>
        <w:tc>
          <w:tcPr>
            <w:tcW w:w="360"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r w:rsidR="00C537EE" w:rsidRPr="000C23B9" w:rsidTr="004562BA">
        <w:trPr>
          <w:trHeight w:val="539"/>
          <w:jc w:val="center"/>
        </w:trPr>
        <w:tc>
          <w:tcPr>
            <w:tcW w:w="240" w:type="pct"/>
            <w:vMerge/>
            <w:shd w:val="clear" w:color="auto" w:fill="auto"/>
            <w:vAlign w:val="center"/>
          </w:tcPr>
          <w:p w:rsidR="00C537EE" w:rsidRPr="00091092" w:rsidRDefault="00C537EE" w:rsidP="006B4AE1">
            <w:pPr>
              <w:spacing w:line="300" w:lineRule="exact"/>
              <w:ind w:leftChars="-20" w:left="-42" w:rightChars="-20" w:right="-42"/>
              <w:jc w:val="center"/>
              <w:outlineLvl w:val="1"/>
              <w:rPr>
                <w:rFonts w:ascii="仿宋_GB2312" w:eastAsia="仿宋_GB2312"/>
                <w:bCs/>
                <w:kern w:val="44"/>
                <w:sz w:val="24"/>
                <w:szCs w:val="24"/>
              </w:rPr>
            </w:pPr>
          </w:p>
        </w:tc>
        <w:tc>
          <w:tcPr>
            <w:tcW w:w="472" w:type="pct"/>
            <w:shd w:val="clear" w:color="auto" w:fill="auto"/>
            <w:vAlign w:val="center"/>
          </w:tcPr>
          <w:p w:rsidR="00C537EE" w:rsidRPr="00091092" w:rsidRDefault="00C537EE" w:rsidP="006B4AE1">
            <w:pPr>
              <w:spacing w:line="300" w:lineRule="exact"/>
              <w:ind w:leftChars="-50" w:left="-105" w:rightChars="-50" w:right="-105"/>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达标率（%）</w:t>
            </w:r>
          </w:p>
        </w:tc>
        <w:tc>
          <w:tcPr>
            <w:tcW w:w="304" w:type="pct"/>
            <w:shd w:val="clear" w:color="auto" w:fill="auto"/>
            <w:vAlign w:val="center"/>
          </w:tcPr>
          <w:p w:rsidR="00C537EE" w:rsidRPr="00091092" w:rsidRDefault="00C575D1"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97.6</w:t>
            </w:r>
          </w:p>
        </w:tc>
        <w:tc>
          <w:tcPr>
            <w:tcW w:w="32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96.6</w:t>
            </w:r>
          </w:p>
        </w:tc>
        <w:tc>
          <w:tcPr>
            <w:tcW w:w="360"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2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98.4</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91.5</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0" w:type="pct"/>
            <w:shd w:val="clear" w:color="auto" w:fill="auto"/>
            <w:vAlign w:val="center"/>
          </w:tcPr>
          <w:p w:rsidR="00C537EE" w:rsidRPr="00C537EE" w:rsidRDefault="00C575D1"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EC0B70" w:rsidRPr="004A7F0A" w:rsidRDefault="000E2B4E" w:rsidP="00B16632">
      <w:pPr>
        <w:jc w:val="center"/>
        <w:rPr>
          <w:rFonts w:ascii="华文楷体" w:eastAsia="华文楷体" w:hAnsi="华文楷体"/>
          <w:bCs/>
          <w:kern w:val="44"/>
          <w:sz w:val="26"/>
          <w:szCs w:val="26"/>
        </w:rPr>
      </w:pPr>
      <w:r>
        <w:rPr>
          <w:rFonts w:ascii="华文楷体" w:eastAsia="华文楷体" w:hAnsi="华文楷体"/>
          <w:bCs/>
          <w:noProof/>
          <w:kern w:val="44"/>
          <w:sz w:val="26"/>
          <w:szCs w:val="26"/>
        </w:rPr>
        <w:drawing>
          <wp:inline distT="0" distB="0" distL="0" distR="0" wp14:anchorId="0013E032">
            <wp:extent cx="5450205" cy="2974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0205" cy="2974975"/>
                    </a:xfrm>
                    <a:prstGeom prst="rect">
                      <a:avLst/>
                    </a:prstGeom>
                    <a:noFill/>
                  </pic:spPr>
                </pic:pic>
              </a:graphicData>
            </a:graphic>
          </wp:inline>
        </w:drawing>
      </w:r>
    </w:p>
    <w:p w:rsidR="00580E7C" w:rsidRPr="00CC5182" w:rsidRDefault="00580E7C" w:rsidP="00730A0F">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1</w:t>
      </w:r>
      <w:r w:rsidRPr="00CC5182">
        <w:rPr>
          <w:rFonts w:ascii="仿宋_GB2312" w:eastAsia="仿宋_GB2312" w:hAnsi="华文楷体" w:hint="eastAsia"/>
          <w:b/>
          <w:bCs/>
          <w:kern w:val="44"/>
          <w:sz w:val="24"/>
          <w:szCs w:val="24"/>
        </w:rPr>
        <w:t xml:space="preserve">  工业废气行业分布及达标情况</w:t>
      </w:r>
    </w:p>
    <w:p w:rsidR="001B22E7" w:rsidRDefault="001B22E7" w:rsidP="00122297">
      <w:pPr>
        <w:spacing w:line="520" w:lineRule="exact"/>
        <w:ind w:firstLineChars="200" w:firstLine="560"/>
        <w:rPr>
          <w:rFonts w:ascii="Times New Roman" w:eastAsia="仿宋_GB2312" w:hAnsi="Times New Roman" w:cs="Times New Roman"/>
          <w:bCs/>
          <w:kern w:val="44"/>
          <w:sz w:val="28"/>
          <w:szCs w:val="28"/>
        </w:rPr>
      </w:pP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与上年同期相比</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达标率</w:t>
      </w:r>
      <w:r w:rsidR="001B22E7">
        <w:rPr>
          <w:rFonts w:ascii="Times New Roman" w:eastAsia="仿宋_GB2312" w:hAnsi="Times New Roman" w:cs="Times New Roman"/>
          <w:bCs/>
          <w:kern w:val="44"/>
          <w:sz w:val="28"/>
          <w:szCs w:val="28"/>
        </w:rPr>
        <w:t>下降</w:t>
      </w:r>
      <w:r>
        <w:rPr>
          <w:rFonts w:ascii="Times New Roman" w:eastAsia="仿宋_GB2312" w:hAnsi="Times New Roman" w:cs="Times New Roman"/>
          <w:bCs/>
          <w:kern w:val="44"/>
          <w:sz w:val="28"/>
          <w:szCs w:val="28"/>
        </w:rPr>
        <w:t>了</w:t>
      </w:r>
      <w:r w:rsidR="001B22E7">
        <w:rPr>
          <w:rFonts w:ascii="Times New Roman" w:eastAsia="仿宋_GB2312" w:hAnsi="Times New Roman" w:cs="Times New Roman" w:hint="eastAsia"/>
          <w:bCs/>
          <w:kern w:val="44"/>
          <w:sz w:val="28"/>
          <w:szCs w:val="28"/>
        </w:rPr>
        <w:t>0.7</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sidR="00E50643">
        <w:rPr>
          <w:rFonts w:ascii="Times New Roman" w:eastAsia="仿宋_GB2312" w:hAnsi="Times New Roman" w:cs="Times New Roman"/>
          <w:bCs/>
          <w:kern w:val="44"/>
          <w:sz w:val="28"/>
          <w:szCs w:val="28"/>
        </w:rPr>
        <w:t>，</w:t>
      </w:r>
      <w:r w:rsidR="001E0CE5">
        <w:rPr>
          <w:rFonts w:ascii="Times New Roman" w:eastAsia="仿宋_GB2312" w:hAnsi="Times New Roman" w:cs="Times New Roman"/>
          <w:bCs/>
          <w:kern w:val="44"/>
          <w:sz w:val="28"/>
          <w:szCs w:val="28"/>
        </w:rPr>
        <w:t>嘉兴、湖州和台州</w:t>
      </w:r>
      <w:r w:rsidR="00E50643">
        <w:rPr>
          <w:rFonts w:ascii="Times New Roman" w:eastAsia="仿宋_GB2312" w:hAnsi="Times New Roman" w:cs="Times New Roman"/>
          <w:bCs/>
          <w:kern w:val="44"/>
          <w:sz w:val="28"/>
          <w:szCs w:val="28"/>
        </w:rPr>
        <w:t>达标率</w:t>
      </w:r>
      <w:r w:rsidR="002B55D8">
        <w:rPr>
          <w:rFonts w:ascii="Times New Roman" w:eastAsia="仿宋_GB2312" w:hAnsi="Times New Roman" w:cs="Times New Roman"/>
          <w:bCs/>
          <w:kern w:val="44"/>
          <w:sz w:val="28"/>
          <w:szCs w:val="28"/>
        </w:rPr>
        <w:t>有所上升，升幅为</w:t>
      </w:r>
      <w:r w:rsidR="001E0CE5">
        <w:rPr>
          <w:rFonts w:ascii="Times New Roman" w:eastAsia="仿宋_GB2312" w:hAnsi="Times New Roman" w:cs="Times New Roman" w:hint="eastAsia"/>
          <w:bCs/>
          <w:kern w:val="44"/>
          <w:sz w:val="28"/>
          <w:szCs w:val="28"/>
        </w:rPr>
        <w:t>1.1</w:t>
      </w:r>
      <w:r w:rsidR="002B55D8">
        <w:rPr>
          <w:rFonts w:ascii="Times New Roman" w:eastAsia="仿宋_GB2312" w:hAnsi="Times New Roman" w:cs="Times New Roman" w:hint="eastAsia"/>
          <w:bCs/>
          <w:kern w:val="44"/>
          <w:sz w:val="28"/>
          <w:szCs w:val="28"/>
        </w:rPr>
        <w:t>-</w:t>
      </w:r>
      <w:r w:rsidR="001E0CE5">
        <w:rPr>
          <w:rFonts w:ascii="Times New Roman" w:eastAsia="仿宋_GB2312" w:hAnsi="Times New Roman" w:cs="Times New Roman" w:hint="eastAsia"/>
          <w:bCs/>
          <w:kern w:val="44"/>
          <w:sz w:val="28"/>
          <w:szCs w:val="28"/>
        </w:rPr>
        <w:t>3.3</w:t>
      </w:r>
      <w:r w:rsidR="00FF3448">
        <w:rPr>
          <w:rFonts w:ascii="Times New Roman" w:eastAsia="仿宋_GB2312" w:hAnsi="Times New Roman" w:cs="Times New Roman" w:hint="eastAsia"/>
          <w:bCs/>
          <w:kern w:val="44"/>
          <w:sz w:val="28"/>
          <w:szCs w:val="28"/>
        </w:rPr>
        <w:t>个百分点；</w:t>
      </w:r>
      <w:r w:rsidR="002B55D8">
        <w:rPr>
          <w:rFonts w:ascii="Times New Roman" w:eastAsia="仿宋_GB2312" w:hAnsi="Times New Roman" w:cs="Times New Roman"/>
          <w:bCs/>
          <w:kern w:val="44"/>
          <w:sz w:val="28"/>
          <w:szCs w:val="28"/>
        </w:rPr>
        <w:t>杭州</w:t>
      </w:r>
      <w:r w:rsidR="001E0CE5">
        <w:rPr>
          <w:rFonts w:ascii="Times New Roman" w:eastAsia="仿宋_GB2312" w:hAnsi="Times New Roman" w:cs="Times New Roman"/>
          <w:bCs/>
          <w:kern w:val="44"/>
          <w:sz w:val="28"/>
          <w:szCs w:val="28"/>
        </w:rPr>
        <w:t>和绍兴</w:t>
      </w:r>
      <w:r w:rsidR="00345B95">
        <w:rPr>
          <w:rFonts w:ascii="Times New Roman" w:eastAsia="仿宋_GB2312" w:hAnsi="Times New Roman" w:cs="Times New Roman"/>
          <w:bCs/>
          <w:kern w:val="44"/>
          <w:sz w:val="28"/>
          <w:szCs w:val="28"/>
        </w:rPr>
        <w:t>有所下降，降幅</w:t>
      </w:r>
      <w:r w:rsidR="001E0CE5">
        <w:rPr>
          <w:rFonts w:ascii="Times New Roman" w:eastAsia="仿宋_GB2312" w:hAnsi="Times New Roman" w:cs="Times New Roman"/>
          <w:bCs/>
          <w:kern w:val="44"/>
          <w:sz w:val="28"/>
          <w:szCs w:val="28"/>
        </w:rPr>
        <w:t>分别为</w:t>
      </w:r>
      <w:r w:rsidR="001E0CE5">
        <w:rPr>
          <w:rFonts w:ascii="Times New Roman" w:eastAsia="仿宋_GB2312" w:hAnsi="Times New Roman" w:cs="Times New Roman" w:hint="eastAsia"/>
          <w:bCs/>
          <w:kern w:val="44"/>
          <w:sz w:val="28"/>
          <w:szCs w:val="28"/>
        </w:rPr>
        <w:t>1.3</w:t>
      </w:r>
      <w:r w:rsidR="001E0CE5">
        <w:rPr>
          <w:rFonts w:ascii="Times New Roman" w:eastAsia="仿宋_GB2312" w:hAnsi="Times New Roman" w:cs="Times New Roman" w:hint="eastAsia"/>
          <w:bCs/>
          <w:kern w:val="44"/>
          <w:sz w:val="28"/>
          <w:szCs w:val="28"/>
        </w:rPr>
        <w:t>和</w:t>
      </w:r>
      <w:r w:rsidR="001E0CE5">
        <w:rPr>
          <w:rFonts w:ascii="Times New Roman" w:eastAsia="仿宋_GB2312" w:hAnsi="Times New Roman" w:cs="Times New Roman" w:hint="eastAsia"/>
          <w:bCs/>
          <w:kern w:val="44"/>
          <w:sz w:val="28"/>
          <w:szCs w:val="28"/>
        </w:rPr>
        <w:t>5.7</w:t>
      </w:r>
      <w:r w:rsidR="00345B95">
        <w:rPr>
          <w:rFonts w:ascii="Times New Roman" w:eastAsia="仿宋_GB2312" w:hAnsi="Times New Roman" w:cs="Times New Roman" w:hint="eastAsia"/>
          <w:bCs/>
          <w:kern w:val="44"/>
          <w:sz w:val="28"/>
          <w:szCs w:val="28"/>
        </w:rPr>
        <w:t>个百分点，其余各市达标率持平</w:t>
      </w:r>
      <w:r w:rsidR="000A5853">
        <w:rPr>
          <w:rFonts w:ascii="Times New Roman" w:eastAsia="仿宋_GB2312" w:hAnsi="Times New Roman" w:cs="Times New Roman" w:hint="eastAsia"/>
          <w:bCs/>
          <w:kern w:val="44"/>
          <w:sz w:val="28"/>
          <w:szCs w:val="28"/>
        </w:rPr>
        <w:t>；丽水上半年未开展工业废气排污单位监测</w:t>
      </w:r>
      <w:r w:rsidRPr="007E4A5A">
        <w:rPr>
          <w:rFonts w:ascii="Times New Roman" w:eastAsia="仿宋_GB2312" w:hAnsi="Times New Roman" w:cs="Times New Roman"/>
          <w:bCs/>
          <w:kern w:val="44"/>
          <w:sz w:val="28"/>
          <w:szCs w:val="28"/>
        </w:rPr>
        <w:t>。</w:t>
      </w:r>
      <w:r w:rsidRPr="006D2503">
        <w:rPr>
          <w:rFonts w:ascii="Times New Roman" w:eastAsia="仿宋_GB2312" w:hAnsi="Times New Roman" w:cs="Times New Roman"/>
          <w:bCs/>
          <w:kern w:val="44"/>
          <w:sz w:val="28"/>
          <w:szCs w:val="28"/>
        </w:rPr>
        <w:t>主要行业中，</w:t>
      </w:r>
      <w:r w:rsidR="006F7CD3">
        <w:rPr>
          <w:rFonts w:ascii="Times New Roman" w:eastAsia="仿宋_GB2312" w:hAnsi="Times New Roman" w:cs="Times New Roman"/>
          <w:bCs/>
          <w:kern w:val="44"/>
          <w:sz w:val="28"/>
          <w:szCs w:val="28"/>
        </w:rPr>
        <w:t>橡胶和塑料制品业、</w:t>
      </w:r>
      <w:r w:rsidR="00C13781">
        <w:rPr>
          <w:rFonts w:ascii="Times New Roman" w:eastAsia="仿宋_GB2312" w:hAnsi="Times New Roman" w:cs="Times New Roman"/>
          <w:bCs/>
          <w:kern w:val="44"/>
          <w:sz w:val="28"/>
          <w:szCs w:val="28"/>
        </w:rPr>
        <w:t>金属制品业</w:t>
      </w:r>
      <w:r w:rsidR="002A03F0">
        <w:rPr>
          <w:rFonts w:ascii="Times New Roman" w:eastAsia="仿宋_GB2312" w:hAnsi="Times New Roman" w:cs="Times New Roman"/>
          <w:bCs/>
          <w:kern w:val="44"/>
          <w:sz w:val="28"/>
          <w:szCs w:val="28"/>
        </w:rPr>
        <w:t>达标率</w:t>
      </w:r>
      <w:r w:rsidR="00C13781">
        <w:rPr>
          <w:rFonts w:ascii="Times New Roman" w:eastAsia="仿宋_GB2312" w:hAnsi="Times New Roman" w:cs="Times New Roman"/>
          <w:bCs/>
          <w:kern w:val="44"/>
          <w:sz w:val="28"/>
          <w:szCs w:val="28"/>
        </w:rPr>
        <w:t>分别</w:t>
      </w:r>
      <w:r w:rsidR="002A03F0">
        <w:rPr>
          <w:rFonts w:ascii="Times New Roman" w:eastAsia="仿宋_GB2312" w:hAnsi="Times New Roman" w:cs="Times New Roman"/>
          <w:bCs/>
          <w:kern w:val="44"/>
          <w:sz w:val="28"/>
          <w:szCs w:val="28"/>
        </w:rPr>
        <w:t>上升</w:t>
      </w:r>
      <w:r w:rsidR="006F7CD3">
        <w:rPr>
          <w:rFonts w:ascii="Times New Roman" w:eastAsia="仿宋_GB2312" w:hAnsi="Times New Roman" w:cs="Times New Roman" w:hint="eastAsia"/>
          <w:bCs/>
          <w:kern w:val="44"/>
          <w:sz w:val="28"/>
          <w:szCs w:val="28"/>
        </w:rPr>
        <w:t>5.0</w:t>
      </w:r>
      <w:r w:rsidR="00C13781">
        <w:rPr>
          <w:rFonts w:ascii="Times New Roman" w:eastAsia="仿宋_GB2312" w:hAnsi="Times New Roman" w:cs="Times New Roman" w:hint="eastAsia"/>
          <w:bCs/>
          <w:kern w:val="44"/>
          <w:sz w:val="28"/>
          <w:szCs w:val="28"/>
        </w:rPr>
        <w:t>和</w:t>
      </w:r>
      <w:r w:rsidR="006F7CD3">
        <w:rPr>
          <w:rFonts w:ascii="Times New Roman" w:eastAsia="仿宋_GB2312" w:hAnsi="Times New Roman" w:cs="Times New Roman" w:hint="eastAsia"/>
          <w:bCs/>
          <w:kern w:val="44"/>
          <w:sz w:val="28"/>
          <w:szCs w:val="28"/>
        </w:rPr>
        <w:t>7.7</w:t>
      </w:r>
      <w:r w:rsidR="00E50643">
        <w:rPr>
          <w:rFonts w:ascii="Times New Roman" w:eastAsia="仿宋_GB2312" w:hAnsi="Times New Roman" w:cs="Times New Roman" w:hint="eastAsia"/>
          <w:bCs/>
          <w:kern w:val="44"/>
          <w:sz w:val="28"/>
          <w:szCs w:val="28"/>
        </w:rPr>
        <w:t>个</w:t>
      </w:r>
      <w:r w:rsidR="002A03F0">
        <w:rPr>
          <w:rFonts w:ascii="Times New Roman" w:eastAsia="仿宋_GB2312" w:hAnsi="Times New Roman" w:cs="Times New Roman" w:hint="eastAsia"/>
          <w:bCs/>
          <w:kern w:val="44"/>
          <w:sz w:val="28"/>
          <w:szCs w:val="28"/>
        </w:rPr>
        <w:t>百分点</w:t>
      </w:r>
      <w:r w:rsidRPr="006D2503">
        <w:rPr>
          <w:rFonts w:ascii="Times New Roman" w:eastAsia="仿宋_GB2312" w:hAnsi="Times New Roman" w:cs="Times New Roman"/>
          <w:bCs/>
          <w:kern w:val="44"/>
          <w:sz w:val="28"/>
          <w:szCs w:val="28"/>
        </w:rPr>
        <w:t>，</w:t>
      </w:r>
      <w:r w:rsidR="006F7CD3">
        <w:rPr>
          <w:rFonts w:ascii="Times New Roman" w:eastAsia="仿宋_GB2312" w:hAnsi="Times New Roman" w:cs="Times New Roman"/>
          <w:bCs/>
          <w:kern w:val="44"/>
          <w:sz w:val="28"/>
          <w:szCs w:val="28"/>
        </w:rPr>
        <w:t>非金属矿物制品业和</w:t>
      </w:r>
      <w:r w:rsidR="00C13781">
        <w:rPr>
          <w:rFonts w:ascii="Times New Roman" w:eastAsia="仿宋_GB2312" w:hAnsi="Times New Roman" w:cs="Times New Roman"/>
          <w:bCs/>
          <w:kern w:val="44"/>
          <w:sz w:val="28"/>
          <w:szCs w:val="28"/>
        </w:rPr>
        <w:t>化学纤维制造业持平</w:t>
      </w:r>
      <w:r w:rsidRPr="006D2503">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其余</w:t>
      </w:r>
      <w:r w:rsidR="00E50643">
        <w:rPr>
          <w:rFonts w:ascii="Times New Roman" w:eastAsia="仿宋_GB2312" w:hAnsi="Times New Roman" w:cs="Times New Roman" w:hint="eastAsia"/>
          <w:bCs/>
          <w:kern w:val="44"/>
          <w:sz w:val="28"/>
          <w:szCs w:val="28"/>
        </w:rPr>
        <w:t>各主要</w:t>
      </w:r>
      <w:r>
        <w:rPr>
          <w:rFonts w:ascii="Times New Roman" w:eastAsia="仿宋_GB2312" w:hAnsi="Times New Roman" w:cs="Times New Roman" w:hint="eastAsia"/>
          <w:bCs/>
          <w:kern w:val="44"/>
          <w:sz w:val="28"/>
          <w:szCs w:val="28"/>
        </w:rPr>
        <w:t>行业</w:t>
      </w:r>
      <w:r w:rsidR="00C13781">
        <w:rPr>
          <w:rFonts w:ascii="Times New Roman" w:eastAsia="仿宋_GB2312" w:hAnsi="Times New Roman" w:cs="Times New Roman" w:hint="eastAsia"/>
          <w:bCs/>
          <w:kern w:val="44"/>
          <w:sz w:val="28"/>
          <w:szCs w:val="28"/>
        </w:rPr>
        <w:t>达标率有所下降，降幅为</w:t>
      </w:r>
      <w:r w:rsidR="006F7CD3">
        <w:rPr>
          <w:rFonts w:ascii="Times New Roman" w:eastAsia="仿宋_GB2312" w:hAnsi="Times New Roman" w:cs="Times New Roman" w:hint="eastAsia"/>
          <w:bCs/>
          <w:kern w:val="44"/>
          <w:sz w:val="28"/>
          <w:szCs w:val="28"/>
        </w:rPr>
        <w:t>0.9</w:t>
      </w:r>
      <w:r w:rsidR="00C13781">
        <w:rPr>
          <w:rFonts w:ascii="Times New Roman" w:eastAsia="仿宋_GB2312" w:hAnsi="Times New Roman" w:cs="Times New Roman" w:hint="eastAsia"/>
          <w:bCs/>
          <w:kern w:val="44"/>
          <w:sz w:val="28"/>
          <w:szCs w:val="28"/>
        </w:rPr>
        <w:t>-</w:t>
      </w:r>
      <w:r w:rsidR="006F7CD3">
        <w:rPr>
          <w:rFonts w:ascii="Times New Roman" w:eastAsia="仿宋_GB2312" w:hAnsi="Times New Roman" w:cs="Times New Roman" w:hint="eastAsia"/>
          <w:bCs/>
          <w:kern w:val="44"/>
          <w:sz w:val="28"/>
          <w:szCs w:val="28"/>
        </w:rPr>
        <w:t>2.6</w:t>
      </w:r>
      <w:r w:rsidR="00C13781">
        <w:rPr>
          <w:rFonts w:ascii="Times New Roman" w:eastAsia="仿宋_GB2312" w:hAnsi="Times New Roman" w:cs="Times New Roman" w:hint="eastAsia"/>
          <w:bCs/>
          <w:kern w:val="44"/>
          <w:sz w:val="28"/>
          <w:szCs w:val="28"/>
        </w:rPr>
        <w:t>个百分点</w:t>
      </w:r>
      <w:r w:rsidRPr="006D2503">
        <w:rPr>
          <w:rFonts w:ascii="Times New Roman" w:eastAsia="仿宋_GB2312" w:hAnsi="Times New Roman" w:cs="Times New Roman"/>
          <w:bCs/>
          <w:kern w:val="44"/>
          <w:sz w:val="28"/>
          <w:szCs w:val="28"/>
        </w:rPr>
        <w:t>。</w:t>
      </w:r>
    </w:p>
    <w:p w:rsidR="00122297" w:rsidRDefault="005E6581" w:rsidP="00C511B4">
      <w:pPr>
        <w:ind w:firstLineChars="200" w:firstLine="562"/>
        <w:jc w:val="left"/>
        <w:rPr>
          <w:rFonts w:ascii="仿宋_GB2312" w:eastAsia="仿宋_GB2312" w:hAnsi="华文楷体"/>
          <w:b/>
          <w:bCs/>
          <w:kern w:val="44"/>
          <w:sz w:val="28"/>
          <w:szCs w:val="28"/>
        </w:rPr>
      </w:pPr>
      <w:r>
        <w:rPr>
          <w:rFonts w:ascii="仿宋_GB2312" w:eastAsia="仿宋_GB2312" w:hAnsi="华文楷体"/>
          <w:b/>
          <w:bCs/>
          <w:noProof/>
          <w:kern w:val="44"/>
          <w:sz w:val="28"/>
          <w:szCs w:val="28"/>
        </w:rPr>
        <w:lastRenderedPageBreak/>
        <w:drawing>
          <wp:inline distT="0" distB="0" distL="0" distR="0" wp14:anchorId="29388E4E">
            <wp:extent cx="4645660" cy="26822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5660" cy="2682240"/>
                    </a:xfrm>
                    <a:prstGeom prst="rect">
                      <a:avLst/>
                    </a:prstGeom>
                    <a:noFill/>
                  </pic:spPr>
                </pic:pic>
              </a:graphicData>
            </a:graphic>
          </wp:inline>
        </w:drawing>
      </w:r>
    </w:p>
    <w:p w:rsidR="00DC45AF" w:rsidRDefault="00DC45AF" w:rsidP="00DC45AF">
      <w:pPr>
        <w:spacing w:line="400" w:lineRule="exact"/>
        <w:ind w:firstLineChars="850" w:firstLine="204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工业废气各设区市达标率变化情况</w:t>
      </w:r>
    </w:p>
    <w:p w:rsidR="00DC45AF" w:rsidRDefault="00C511B4" w:rsidP="00C511B4">
      <w:pPr>
        <w:ind w:firstLineChars="200" w:firstLine="562"/>
        <w:jc w:val="center"/>
        <w:rPr>
          <w:rFonts w:ascii="仿宋_GB2312" w:eastAsia="仿宋_GB2312" w:hAnsi="华文楷体"/>
          <w:b/>
          <w:bCs/>
          <w:kern w:val="44"/>
          <w:sz w:val="28"/>
          <w:szCs w:val="28"/>
        </w:rPr>
      </w:pPr>
      <w:r>
        <w:rPr>
          <w:rFonts w:ascii="仿宋_GB2312" w:eastAsia="仿宋_GB2312" w:hAnsi="华文楷体"/>
          <w:b/>
          <w:bCs/>
          <w:noProof/>
          <w:kern w:val="44"/>
          <w:sz w:val="28"/>
          <w:szCs w:val="28"/>
        </w:rPr>
        <w:drawing>
          <wp:inline distT="0" distB="0" distL="0" distR="0" wp14:anchorId="7BC55E6F">
            <wp:extent cx="4591050" cy="35242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r="9393"/>
                    <a:stretch/>
                  </pic:blipFill>
                  <pic:spPr bwMode="auto">
                    <a:xfrm>
                      <a:off x="0" y="0"/>
                      <a:ext cx="4590223" cy="3523615"/>
                    </a:xfrm>
                    <a:prstGeom prst="rect">
                      <a:avLst/>
                    </a:prstGeom>
                    <a:noFill/>
                    <a:ln>
                      <a:noFill/>
                    </a:ln>
                    <a:extLst>
                      <a:ext uri="{53640926-AAD7-44D8-BBD7-CCE9431645EC}">
                        <a14:shadowObscured xmlns:a14="http://schemas.microsoft.com/office/drawing/2010/main"/>
                      </a:ext>
                    </a:extLst>
                  </pic:spPr>
                </pic:pic>
              </a:graphicData>
            </a:graphic>
          </wp:inline>
        </w:drawing>
      </w:r>
    </w:p>
    <w:p w:rsidR="00345B95" w:rsidRDefault="00345B95" w:rsidP="00C13781">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工业废气</w:t>
      </w:r>
      <w:r>
        <w:rPr>
          <w:rFonts w:ascii="仿宋_GB2312" w:eastAsia="仿宋_GB2312" w:hAnsi="华文楷体" w:hint="eastAsia"/>
          <w:b/>
          <w:bCs/>
          <w:kern w:val="44"/>
          <w:sz w:val="24"/>
          <w:szCs w:val="24"/>
        </w:rPr>
        <w:t>各行业</w:t>
      </w:r>
      <w:r w:rsidRPr="00CC5182">
        <w:rPr>
          <w:rFonts w:ascii="仿宋_GB2312" w:eastAsia="仿宋_GB2312" w:hAnsi="华文楷体" w:hint="eastAsia"/>
          <w:b/>
          <w:bCs/>
          <w:kern w:val="44"/>
          <w:sz w:val="24"/>
          <w:szCs w:val="24"/>
        </w:rPr>
        <w:t>达标率变化情况</w:t>
      </w:r>
    </w:p>
    <w:p w:rsidR="004A7F0A" w:rsidRPr="00850B0D" w:rsidRDefault="00DF4D68" w:rsidP="00850B0D">
      <w:pPr>
        <w:spacing w:line="52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2.</w:t>
      </w:r>
      <w:r w:rsidR="004A7F0A" w:rsidRPr="00850B0D">
        <w:rPr>
          <w:rFonts w:ascii="仿宋_GB2312" w:eastAsia="仿宋_GB2312" w:hAnsi="华文楷体" w:hint="eastAsia"/>
          <w:bCs/>
          <w:kern w:val="44"/>
          <w:sz w:val="28"/>
          <w:szCs w:val="28"/>
        </w:rPr>
        <w:t>超标分析</w:t>
      </w:r>
    </w:p>
    <w:p w:rsidR="00FF78F1"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w:t>
      </w:r>
      <w:r w:rsidRPr="007E4A5A">
        <w:rPr>
          <w:rFonts w:ascii="Times New Roman" w:eastAsia="仿宋_GB2312" w:hAnsi="Times New Roman" w:cs="Times New Roman"/>
          <w:bCs/>
          <w:noProof/>
          <w:kern w:val="44"/>
          <w:sz w:val="28"/>
          <w:szCs w:val="28"/>
        </w:rPr>
        <w:t>废气</w:t>
      </w:r>
      <w:r>
        <w:rPr>
          <w:rFonts w:ascii="Times New Roman" w:eastAsia="仿宋_GB2312" w:hAnsi="Times New Roman" w:cs="Times New Roman"/>
          <w:bCs/>
          <w:noProof/>
          <w:kern w:val="44"/>
          <w:sz w:val="28"/>
          <w:szCs w:val="28"/>
        </w:rPr>
        <w:t>重点排污单位</w:t>
      </w:r>
      <w:r w:rsidRPr="007E4A5A">
        <w:rPr>
          <w:rFonts w:ascii="Times New Roman" w:eastAsia="仿宋_GB2312" w:hAnsi="Times New Roman" w:cs="Times New Roman"/>
          <w:bCs/>
          <w:noProof/>
          <w:kern w:val="44"/>
          <w:sz w:val="28"/>
          <w:szCs w:val="28"/>
        </w:rPr>
        <w:t>共</w:t>
      </w:r>
      <w:r w:rsidR="00303F5C">
        <w:rPr>
          <w:rFonts w:ascii="Times New Roman" w:eastAsia="仿宋_GB2312" w:hAnsi="Times New Roman" w:cs="Times New Roman" w:hint="eastAsia"/>
          <w:bCs/>
          <w:noProof/>
          <w:kern w:val="44"/>
          <w:sz w:val="28"/>
          <w:szCs w:val="28"/>
        </w:rPr>
        <w:t>1</w:t>
      </w:r>
      <w:r w:rsidR="005A2ACE">
        <w:rPr>
          <w:rFonts w:ascii="Times New Roman" w:eastAsia="仿宋_GB2312" w:hAnsi="Times New Roman" w:cs="Times New Roman" w:hint="eastAsia"/>
          <w:bCs/>
          <w:noProof/>
          <w:kern w:val="44"/>
          <w:sz w:val="28"/>
          <w:szCs w:val="28"/>
        </w:rPr>
        <w:t>0</w:t>
      </w:r>
      <w:r w:rsidRPr="007E4A5A">
        <w:rPr>
          <w:rFonts w:ascii="Times New Roman" w:eastAsia="仿宋_GB2312" w:hAnsi="Times New Roman" w:cs="Times New Roman"/>
          <w:bCs/>
          <w:noProof/>
          <w:kern w:val="44"/>
          <w:sz w:val="28"/>
          <w:szCs w:val="28"/>
        </w:rPr>
        <w:t>家，其中</w:t>
      </w:r>
      <w:r w:rsidR="00303F5C">
        <w:rPr>
          <w:rFonts w:ascii="Times New Roman" w:eastAsia="仿宋_GB2312" w:hAnsi="Times New Roman" w:cs="Times New Roman"/>
          <w:bCs/>
          <w:noProof/>
          <w:kern w:val="44"/>
          <w:sz w:val="28"/>
          <w:szCs w:val="28"/>
        </w:rPr>
        <w:t>杭州</w:t>
      </w:r>
      <w:r w:rsidR="00303F5C">
        <w:rPr>
          <w:rFonts w:ascii="Times New Roman" w:eastAsia="仿宋_GB2312" w:hAnsi="Times New Roman" w:cs="Times New Roman" w:hint="eastAsia"/>
          <w:bCs/>
          <w:noProof/>
          <w:kern w:val="44"/>
          <w:sz w:val="28"/>
          <w:szCs w:val="28"/>
        </w:rPr>
        <w:t>5</w:t>
      </w:r>
      <w:r>
        <w:rPr>
          <w:rFonts w:ascii="Times New Roman" w:eastAsia="仿宋_GB2312" w:hAnsi="Times New Roman" w:cs="Times New Roman" w:hint="eastAsia"/>
          <w:bCs/>
          <w:noProof/>
          <w:kern w:val="44"/>
          <w:sz w:val="28"/>
          <w:szCs w:val="28"/>
        </w:rPr>
        <w:t>家，占比</w:t>
      </w:r>
      <w:r w:rsidR="005A2ACE">
        <w:rPr>
          <w:rFonts w:ascii="Times New Roman" w:eastAsia="仿宋_GB2312" w:hAnsi="Times New Roman" w:cs="Times New Roman" w:hint="eastAsia"/>
          <w:bCs/>
          <w:noProof/>
          <w:kern w:val="44"/>
          <w:sz w:val="28"/>
          <w:szCs w:val="28"/>
        </w:rPr>
        <w:t>50</w:t>
      </w:r>
      <w:r>
        <w:rPr>
          <w:rFonts w:ascii="Times New Roman" w:eastAsia="仿宋_GB2312" w:hAnsi="Times New Roman" w:cs="Times New Roman" w:hint="eastAsia"/>
          <w:bCs/>
          <w:noProof/>
          <w:kern w:val="44"/>
          <w:sz w:val="28"/>
          <w:szCs w:val="28"/>
        </w:rPr>
        <w:t>%</w:t>
      </w:r>
      <w:r w:rsidR="00303F5C">
        <w:rPr>
          <w:rFonts w:ascii="Times New Roman" w:eastAsia="仿宋_GB2312" w:hAnsi="Times New Roman" w:cs="Times New Roman" w:hint="eastAsia"/>
          <w:bCs/>
          <w:noProof/>
          <w:kern w:val="44"/>
          <w:sz w:val="28"/>
          <w:szCs w:val="28"/>
        </w:rPr>
        <w:t>；绍兴</w:t>
      </w:r>
      <w:r w:rsidR="005A2ACE">
        <w:rPr>
          <w:rFonts w:ascii="Times New Roman" w:eastAsia="仿宋_GB2312" w:hAnsi="Times New Roman" w:cs="Times New Roman" w:hint="eastAsia"/>
          <w:bCs/>
          <w:noProof/>
          <w:kern w:val="44"/>
          <w:sz w:val="28"/>
          <w:szCs w:val="28"/>
        </w:rPr>
        <w:t>4</w:t>
      </w:r>
      <w:r>
        <w:rPr>
          <w:rFonts w:ascii="Times New Roman" w:eastAsia="仿宋_GB2312" w:hAnsi="Times New Roman" w:cs="Times New Roman"/>
          <w:bCs/>
          <w:noProof/>
          <w:kern w:val="44"/>
          <w:sz w:val="28"/>
          <w:szCs w:val="28"/>
        </w:rPr>
        <w:t>家</w:t>
      </w:r>
      <w:r w:rsidR="005A2ACE">
        <w:rPr>
          <w:rFonts w:ascii="Times New Roman" w:eastAsia="仿宋_GB2312" w:hAnsi="Times New Roman" w:cs="Times New Roman" w:hint="eastAsia"/>
          <w:bCs/>
          <w:noProof/>
          <w:kern w:val="44"/>
          <w:sz w:val="28"/>
          <w:szCs w:val="28"/>
        </w:rPr>
        <w:t>、嘉兴</w:t>
      </w:r>
      <w:r w:rsidR="005A2ACE">
        <w:rPr>
          <w:rFonts w:ascii="Times New Roman" w:eastAsia="仿宋_GB2312" w:hAnsi="Times New Roman" w:cs="Times New Roman" w:hint="eastAsia"/>
          <w:bCs/>
          <w:noProof/>
          <w:kern w:val="44"/>
          <w:sz w:val="28"/>
          <w:szCs w:val="28"/>
        </w:rPr>
        <w:t>1</w:t>
      </w:r>
      <w:r w:rsidR="005A2ACE">
        <w:rPr>
          <w:rFonts w:ascii="Times New Roman" w:eastAsia="仿宋_GB2312" w:hAnsi="Times New Roman" w:cs="Times New Roman" w:hint="eastAsia"/>
          <w:bCs/>
          <w:noProof/>
          <w:kern w:val="44"/>
          <w:sz w:val="28"/>
          <w:szCs w:val="28"/>
        </w:rPr>
        <w:t>家</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w:t>
      </w:r>
      <w:r w:rsidR="00303F5C">
        <w:rPr>
          <w:rFonts w:ascii="仿宋_GB2312" w:eastAsia="仿宋_GB2312" w:hAnsi="华文楷体" w:hint="eastAsia"/>
          <w:bCs/>
          <w:noProof/>
          <w:kern w:val="44"/>
          <w:sz w:val="28"/>
          <w:szCs w:val="28"/>
        </w:rPr>
        <w:t>纺织业</w:t>
      </w:r>
      <w:r w:rsidR="004C27C6">
        <w:rPr>
          <w:rFonts w:ascii="仿宋_GB2312" w:eastAsia="仿宋_GB2312" w:hAnsi="华文楷体" w:hint="eastAsia"/>
          <w:bCs/>
          <w:noProof/>
          <w:kern w:val="44"/>
          <w:sz w:val="28"/>
          <w:szCs w:val="28"/>
        </w:rPr>
        <w:t>及</w:t>
      </w:r>
      <w:r w:rsidR="00303F5C">
        <w:rPr>
          <w:rFonts w:ascii="仿宋_GB2312" w:eastAsia="仿宋_GB2312" w:hAnsi="华文楷体" w:hint="eastAsia"/>
          <w:bCs/>
          <w:noProof/>
          <w:kern w:val="44"/>
          <w:sz w:val="28"/>
          <w:szCs w:val="28"/>
        </w:rPr>
        <w:t>化学原料和化学制品制造业</w:t>
      </w:r>
      <w:r>
        <w:rPr>
          <w:rFonts w:ascii="仿宋_GB2312" w:eastAsia="仿宋_GB2312" w:hAnsi="华文楷体" w:hint="eastAsia"/>
          <w:bCs/>
          <w:noProof/>
          <w:kern w:val="44"/>
          <w:sz w:val="28"/>
          <w:szCs w:val="28"/>
        </w:rPr>
        <w:t>为主，</w:t>
      </w:r>
      <w:r w:rsidR="004F5761">
        <w:rPr>
          <w:rFonts w:ascii="Times New Roman" w:eastAsia="仿宋_GB2312" w:hAnsi="Times New Roman" w:cs="Times New Roman"/>
          <w:bCs/>
          <w:noProof/>
          <w:kern w:val="44"/>
          <w:sz w:val="28"/>
          <w:szCs w:val="28"/>
        </w:rPr>
        <w:t>合计</w:t>
      </w:r>
      <w:r w:rsidR="004F5761">
        <w:rPr>
          <w:rFonts w:ascii="Times New Roman" w:eastAsia="仿宋_GB2312" w:hAnsi="Times New Roman" w:cs="Times New Roman" w:hint="eastAsia"/>
          <w:bCs/>
          <w:noProof/>
          <w:kern w:val="44"/>
          <w:sz w:val="28"/>
          <w:szCs w:val="28"/>
        </w:rPr>
        <w:t xml:space="preserve"> </w:t>
      </w:r>
      <w:r w:rsidR="00DC2F65">
        <w:rPr>
          <w:rFonts w:ascii="Times New Roman" w:eastAsia="仿宋_GB2312" w:hAnsi="Times New Roman" w:cs="Times New Roman" w:hint="eastAsia"/>
          <w:bCs/>
          <w:noProof/>
          <w:kern w:val="44"/>
          <w:sz w:val="28"/>
          <w:szCs w:val="28"/>
        </w:rPr>
        <w:t>8</w:t>
      </w:r>
      <w:r w:rsidR="003408CD">
        <w:rPr>
          <w:rFonts w:ascii="Times New Roman" w:eastAsia="仿宋_GB2312" w:hAnsi="Times New Roman" w:cs="Times New Roman" w:hint="eastAsia"/>
          <w:bCs/>
          <w:noProof/>
          <w:kern w:val="44"/>
          <w:sz w:val="28"/>
          <w:szCs w:val="28"/>
        </w:rPr>
        <w:t>家，</w:t>
      </w:r>
      <w:r>
        <w:rPr>
          <w:rFonts w:ascii="Times New Roman" w:eastAsia="仿宋_GB2312" w:hAnsi="Times New Roman" w:cs="Times New Roman" w:hint="eastAsia"/>
          <w:bCs/>
          <w:noProof/>
          <w:kern w:val="44"/>
          <w:sz w:val="28"/>
          <w:szCs w:val="28"/>
        </w:rPr>
        <w:t>占比</w:t>
      </w:r>
      <w:r w:rsidR="00DC2F65">
        <w:rPr>
          <w:rFonts w:ascii="Times New Roman" w:eastAsia="仿宋_GB2312" w:hAnsi="Times New Roman" w:cs="Times New Roman" w:hint="eastAsia"/>
          <w:bCs/>
          <w:noProof/>
          <w:kern w:val="44"/>
          <w:sz w:val="28"/>
          <w:szCs w:val="28"/>
        </w:rPr>
        <w:t>80.0</w:t>
      </w:r>
      <w:r>
        <w:rPr>
          <w:rFonts w:ascii="Times New Roman" w:eastAsia="仿宋_GB2312" w:hAnsi="Times New Roman" w:cs="Times New Roman" w:hint="eastAsia"/>
          <w:bCs/>
          <w:noProof/>
          <w:kern w:val="44"/>
          <w:sz w:val="28"/>
          <w:szCs w:val="28"/>
        </w:rPr>
        <w:t>%</w:t>
      </w:r>
      <w:r w:rsidRPr="0048239D">
        <w:rPr>
          <w:rFonts w:ascii="Times New Roman" w:eastAsia="仿宋_GB2312" w:hAnsi="Times New Roman" w:cs="Times New Roman"/>
          <w:bCs/>
          <w:noProof/>
          <w:kern w:val="44"/>
          <w:sz w:val="28"/>
          <w:szCs w:val="28"/>
        </w:rPr>
        <w:t>。</w:t>
      </w:r>
      <w:r>
        <w:rPr>
          <w:rFonts w:ascii="仿宋_GB2312" w:eastAsia="仿宋_GB2312" w:hAnsi="华文楷体" w:hint="eastAsia"/>
          <w:bCs/>
          <w:noProof/>
          <w:kern w:val="44"/>
          <w:sz w:val="28"/>
          <w:szCs w:val="28"/>
        </w:rPr>
        <w:t>超标</w:t>
      </w:r>
      <w:r w:rsidR="004A38D9">
        <w:rPr>
          <w:rFonts w:ascii="仿宋_GB2312" w:eastAsia="仿宋_GB2312" w:hAnsi="华文楷体" w:hint="eastAsia"/>
          <w:bCs/>
          <w:noProof/>
          <w:kern w:val="44"/>
          <w:sz w:val="28"/>
          <w:szCs w:val="28"/>
        </w:rPr>
        <w:t>指标</w:t>
      </w:r>
      <w:r>
        <w:rPr>
          <w:rFonts w:ascii="仿宋_GB2312" w:eastAsia="仿宋_GB2312" w:hAnsi="华文楷体" w:hint="eastAsia"/>
          <w:bCs/>
          <w:noProof/>
          <w:kern w:val="44"/>
          <w:sz w:val="28"/>
          <w:szCs w:val="28"/>
        </w:rPr>
        <w:t>中</w:t>
      </w:r>
      <w:r w:rsidR="00E712C4">
        <w:rPr>
          <w:rFonts w:ascii="仿宋_GB2312" w:eastAsia="仿宋_GB2312" w:hAnsi="华文楷体" w:hint="eastAsia"/>
          <w:bCs/>
          <w:noProof/>
          <w:kern w:val="44"/>
          <w:sz w:val="28"/>
          <w:szCs w:val="28"/>
        </w:rPr>
        <w:t>臭气浓度</w:t>
      </w:r>
      <w:r w:rsidR="00E712C4">
        <w:rPr>
          <w:rFonts w:ascii="Times New Roman" w:eastAsia="仿宋_GB2312" w:hAnsi="Times New Roman" w:cs="Times New Roman" w:hint="eastAsia"/>
          <w:bCs/>
          <w:noProof/>
          <w:kern w:val="44"/>
          <w:sz w:val="28"/>
          <w:szCs w:val="28"/>
        </w:rPr>
        <w:t>4</w:t>
      </w:r>
      <w:r>
        <w:rPr>
          <w:rFonts w:ascii="仿宋_GB2312" w:eastAsia="仿宋_GB2312" w:hAnsi="华文楷体" w:hint="eastAsia"/>
          <w:bCs/>
          <w:noProof/>
          <w:kern w:val="44"/>
          <w:sz w:val="28"/>
          <w:szCs w:val="28"/>
        </w:rPr>
        <w:t>家，占比较高，为</w:t>
      </w:r>
      <w:r w:rsidR="00E712C4">
        <w:rPr>
          <w:rFonts w:ascii="Times New Roman" w:eastAsia="仿宋_GB2312" w:hAnsi="Times New Roman" w:cs="Times New Roman" w:hint="eastAsia"/>
          <w:bCs/>
          <w:noProof/>
          <w:kern w:val="44"/>
          <w:sz w:val="28"/>
          <w:szCs w:val="28"/>
        </w:rPr>
        <w:t>40.0</w:t>
      </w:r>
      <w:r w:rsidRPr="007E4A5A">
        <w:rPr>
          <w:rFonts w:ascii="Times New Roman" w:eastAsia="仿宋_GB2312" w:hAnsi="Times New Roman" w:cs="Times New Roman"/>
          <w:bCs/>
          <w:noProof/>
          <w:kern w:val="44"/>
          <w:sz w:val="28"/>
          <w:szCs w:val="28"/>
        </w:rPr>
        <w:t>%</w:t>
      </w:r>
      <w:r w:rsidRPr="0048239D">
        <w:rPr>
          <w:rFonts w:ascii="Times New Roman" w:eastAsia="仿宋_GB2312" w:hAnsi="Times New Roman" w:cs="Times New Roman"/>
          <w:bCs/>
          <w:noProof/>
          <w:kern w:val="44"/>
          <w:sz w:val="28"/>
          <w:szCs w:val="28"/>
        </w:rPr>
        <w:t>。</w:t>
      </w:r>
    </w:p>
    <w:p w:rsidR="00FF78F1" w:rsidRPr="008628EC" w:rsidRDefault="00FF78F1" w:rsidP="009B5938">
      <w:pPr>
        <w:spacing w:line="500" w:lineRule="exact"/>
        <w:ind w:firstLineChars="700" w:firstLine="1687"/>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lastRenderedPageBreak/>
        <w:t>表</w:t>
      </w:r>
      <w:r w:rsidR="004C27C6">
        <w:rPr>
          <w:rFonts w:ascii="Times New Roman" w:eastAsia="仿宋_GB2312" w:hAnsi="Times New Roman" w:cs="Times New Roman" w:hint="eastAsia"/>
          <w:b/>
          <w:bCs/>
          <w:kern w:val="44"/>
          <w:sz w:val="24"/>
          <w:szCs w:val="24"/>
        </w:rPr>
        <w:t>8</w:t>
      </w:r>
      <w:r>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sidRPr="003705B6">
        <w:rPr>
          <w:rFonts w:ascii="Times New Roman" w:eastAsia="仿宋_GB2312" w:hAnsi="Times New Roman" w:cs="Times New Roman" w:hint="eastAsia"/>
          <w:b/>
          <w:bCs/>
          <w:kern w:val="44"/>
          <w:sz w:val="24"/>
          <w:szCs w:val="24"/>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74"/>
        <w:gridCol w:w="694"/>
        <w:gridCol w:w="537"/>
        <w:gridCol w:w="660"/>
        <w:gridCol w:w="689"/>
        <w:gridCol w:w="532"/>
        <w:gridCol w:w="653"/>
        <w:gridCol w:w="520"/>
        <w:gridCol w:w="680"/>
        <w:gridCol w:w="520"/>
        <w:gridCol w:w="591"/>
        <w:gridCol w:w="404"/>
      </w:tblGrid>
      <w:tr w:rsidR="00FF78F1" w:rsidRPr="004A417C" w:rsidTr="004562BA">
        <w:trPr>
          <w:trHeight w:val="600"/>
          <w:jc w:val="center"/>
        </w:trPr>
        <w:tc>
          <w:tcPr>
            <w:tcW w:w="803"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设区市</w:t>
            </w:r>
          </w:p>
        </w:tc>
        <w:tc>
          <w:tcPr>
            <w:tcW w:w="396"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
                <w:bCs/>
                <w:kern w:val="44"/>
                <w:sz w:val="24"/>
                <w:szCs w:val="24"/>
              </w:rPr>
            </w:pPr>
            <w:r w:rsidRPr="004A417C">
              <w:rPr>
                <w:rFonts w:ascii="仿宋_GB2312" w:eastAsia="仿宋_GB2312" w:hint="eastAsia"/>
                <w:b/>
                <w:bCs/>
                <w:kern w:val="44"/>
                <w:sz w:val="24"/>
                <w:szCs w:val="24"/>
              </w:rPr>
              <w:t>全省</w:t>
            </w:r>
          </w:p>
        </w:tc>
        <w:tc>
          <w:tcPr>
            <w:tcW w:w="40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杭州</w:t>
            </w:r>
          </w:p>
        </w:tc>
        <w:tc>
          <w:tcPr>
            <w:tcW w:w="315"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宁波</w:t>
            </w:r>
          </w:p>
        </w:tc>
        <w:tc>
          <w:tcPr>
            <w:tcW w:w="38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温州</w:t>
            </w:r>
          </w:p>
        </w:tc>
        <w:tc>
          <w:tcPr>
            <w:tcW w:w="404"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嘉兴</w:t>
            </w:r>
          </w:p>
        </w:tc>
        <w:tc>
          <w:tcPr>
            <w:tcW w:w="312"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湖州</w:t>
            </w:r>
          </w:p>
        </w:tc>
        <w:tc>
          <w:tcPr>
            <w:tcW w:w="383"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绍兴</w:t>
            </w:r>
          </w:p>
        </w:tc>
        <w:tc>
          <w:tcPr>
            <w:tcW w:w="305"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金华</w:t>
            </w:r>
          </w:p>
        </w:tc>
        <w:tc>
          <w:tcPr>
            <w:tcW w:w="399"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衢州</w:t>
            </w:r>
          </w:p>
        </w:tc>
        <w:tc>
          <w:tcPr>
            <w:tcW w:w="305"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舟山</w:t>
            </w:r>
          </w:p>
        </w:tc>
        <w:tc>
          <w:tcPr>
            <w:tcW w:w="34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台州</w:t>
            </w:r>
          </w:p>
        </w:tc>
        <w:tc>
          <w:tcPr>
            <w:tcW w:w="23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丽水</w:t>
            </w:r>
          </w:p>
        </w:tc>
      </w:tr>
      <w:tr w:rsidR="00FF78F1" w:rsidRPr="004A417C" w:rsidTr="004562BA">
        <w:trPr>
          <w:trHeight w:val="600"/>
          <w:jc w:val="center"/>
        </w:trPr>
        <w:tc>
          <w:tcPr>
            <w:tcW w:w="803" w:type="pct"/>
            <w:shd w:val="clear" w:color="auto" w:fill="auto"/>
            <w:vAlign w:val="center"/>
          </w:tcPr>
          <w:p w:rsidR="00FF78F1" w:rsidRPr="004A417C" w:rsidRDefault="00FF78F1" w:rsidP="007E02CE">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超标废</w:t>
            </w:r>
            <w:r>
              <w:rPr>
                <w:rFonts w:ascii="仿宋_GB2312" w:eastAsia="仿宋_GB2312" w:hint="eastAsia"/>
                <w:bCs/>
                <w:kern w:val="44"/>
                <w:sz w:val="24"/>
                <w:szCs w:val="24"/>
              </w:rPr>
              <w:t>气</w:t>
            </w:r>
            <w:r w:rsidR="007E02CE">
              <w:rPr>
                <w:rFonts w:ascii="仿宋_GB2312" w:eastAsia="仿宋_GB2312" w:hint="eastAsia"/>
                <w:bCs/>
                <w:kern w:val="44"/>
                <w:sz w:val="24"/>
                <w:szCs w:val="24"/>
              </w:rPr>
              <w:t>家</w:t>
            </w:r>
            <w:r w:rsidRPr="004A417C">
              <w:rPr>
                <w:rFonts w:ascii="仿宋_GB2312" w:eastAsia="仿宋_GB2312" w:hint="eastAsia"/>
                <w:bCs/>
                <w:kern w:val="44"/>
                <w:sz w:val="24"/>
                <w:szCs w:val="24"/>
              </w:rPr>
              <w:t>数（家）</w:t>
            </w:r>
          </w:p>
        </w:tc>
        <w:tc>
          <w:tcPr>
            <w:tcW w:w="396" w:type="pct"/>
            <w:shd w:val="clear" w:color="auto" w:fill="auto"/>
            <w:vAlign w:val="center"/>
          </w:tcPr>
          <w:p w:rsidR="00FF78F1" w:rsidRPr="0085695E" w:rsidRDefault="00E712C4"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10</w:t>
            </w:r>
          </w:p>
        </w:tc>
        <w:tc>
          <w:tcPr>
            <w:tcW w:w="407"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c>
          <w:tcPr>
            <w:tcW w:w="315"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87"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404"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312"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83"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05"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99"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05"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47"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237" w:type="pct"/>
            <w:shd w:val="clear" w:color="auto" w:fill="auto"/>
            <w:vAlign w:val="center"/>
          </w:tcPr>
          <w:p w:rsidR="00FF78F1" w:rsidRPr="004A417C" w:rsidRDefault="00E712C4"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r w:rsidR="00FF78F1" w:rsidRPr="004A417C" w:rsidTr="004562BA">
        <w:trPr>
          <w:trHeight w:val="600"/>
          <w:jc w:val="center"/>
        </w:trPr>
        <w:tc>
          <w:tcPr>
            <w:tcW w:w="803"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超标企业占比（%）</w:t>
            </w:r>
          </w:p>
        </w:tc>
        <w:tc>
          <w:tcPr>
            <w:tcW w:w="396" w:type="pct"/>
            <w:shd w:val="clear" w:color="auto" w:fill="auto"/>
            <w:vAlign w:val="center"/>
          </w:tcPr>
          <w:p w:rsidR="00FF78F1" w:rsidRPr="0085695E" w:rsidRDefault="00E712C4"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407"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50.0</w:t>
            </w:r>
          </w:p>
        </w:tc>
        <w:tc>
          <w:tcPr>
            <w:tcW w:w="315"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87"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404"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12"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83"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40.0</w:t>
            </w:r>
          </w:p>
        </w:tc>
        <w:tc>
          <w:tcPr>
            <w:tcW w:w="305"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99"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05"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47"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237" w:type="pct"/>
            <w:shd w:val="clear" w:color="auto" w:fill="auto"/>
            <w:vAlign w:val="center"/>
          </w:tcPr>
          <w:p w:rsidR="00FF78F1" w:rsidRPr="004A417C" w:rsidRDefault="00E712C4"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FF78F1" w:rsidRDefault="00FF78F1" w:rsidP="00FF78F1">
      <w:pPr>
        <w:ind w:firstLineChars="200" w:firstLine="520"/>
        <w:jc w:val="center"/>
        <w:rPr>
          <w:rFonts w:ascii="华文楷体" w:eastAsia="华文楷体" w:hAnsi="华文楷体"/>
          <w:bCs/>
          <w:noProof/>
          <w:kern w:val="44"/>
          <w:sz w:val="26"/>
          <w:szCs w:val="26"/>
        </w:rPr>
      </w:pPr>
    </w:p>
    <w:p w:rsidR="00FF78F1" w:rsidRDefault="00E712C4" w:rsidP="004F576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6D513851">
            <wp:extent cx="4151630" cy="2548255"/>
            <wp:effectExtent l="0" t="0" r="127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1630" cy="2548255"/>
                    </a:xfrm>
                    <a:prstGeom prst="rect">
                      <a:avLst/>
                    </a:prstGeom>
                    <a:noFill/>
                  </pic:spPr>
                </pic:pic>
              </a:graphicData>
            </a:graphic>
          </wp:inline>
        </w:drawing>
      </w:r>
    </w:p>
    <w:p w:rsidR="00FF78F1" w:rsidRDefault="00FF78F1" w:rsidP="00FF78F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F727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4</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工业废气超标行业分布图</w:t>
      </w:r>
    </w:p>
    <w:p w:rsidR="00FF78F1" w:rsidRPr="004A7F0A" w:rsidRDefault="00E712C4" w:rsidP="004F576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715194A4">
            <wp:extent cx="4803775" cy="291401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3775" cy="2914015"/>
                    </a:xfrm>
                    <a:prstGeom prst="rect">
                      <a:avLst/>
                    </a:prstGeom>
                    <a:noFill/>
                  </pic:spPr>
                </pic:pic>
              </a:graphicData>
            </a:graphic>
          </wp:inline>
        </w:drawing>
      </w:r>
    </w:p>
    <w:p w:rsidR="00FF78F1" w:rsidRPr="00CC5182" w:rsidRDefault="00FF78F1" w:rsidP="00FF78F1">
      <w:pPr>
        <w:spacing w:line="400" w:lineRule="exact"/>
        <w:ind w:firstLineChars="200" w:firstLine="482"/>
        <w:rPr>
          <w:rFonts w:ascii="楷体_GB2312" w:eastAsia="楷体_GB2312" w:hAnsi="华文楷体"/>
          <w:b/>
          <w:bCs/>
          <w:kern w:val="44"/>
          <w:sz w:val="24"/>
          <w:szCs w:val="24"/>
        </w:rPr>
      </w:pP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图1</w:t>
      </w:r>
      <w:r w:rsidR="00337682">
        <w:rPr>
          <w:rFonts w:ascii="仿宋_GB2312" w:eastAsia="仿宋_GB2312" w:hAnsi="华文楷体" w:hint="eastAsia"/>
          <w:b/>
          <w:bCs/>
          <w:kern w:val="44"/>
          <w:sz w:val="24"/>
          <w:szCs w:val="24"/>
        </w:rPr>
        <w:t>5</w:t>
      </w:r>
      <w:r w:rsidRPr="00CC5182">
        <w:rPr>
          <w:rFonts w:ascii="仿宋_GB2312" w:eastAsia="仿宋_GB2312" w:hAnsi="华文楷体" w:hint="eastAsia"/>
          <w:b/>
          <w:bCs/>
          <w:kern w:val="44"/>
          <w:sz w:val="24"/>
          <w:szCs w:val="24"/>
        </w:rPr>
        <w:t xml:space="preserve">  工业废气超标</w:t>
      </w:r>
      <w:r w:rsidR="008C1037">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485D78" w:rsidRPr="00485D78" w:rsidRDefault="00485D78" w:rsidP="00485D78">
      <w:pPr>
        <w:spacing w:line="560" w:lineRule="exact"/>
        <w:ind w:firstLineChars="200" w:firstLine="562"/>
        <w:rPr>
          <w:rFonts w:ascii="仿宋_GB2312" w:eastAsia="仿宋_GB2312" w:hAnsi="华文楷体"/>
          <w:b/>
          <w:bCs/>
          <w:kern w:val="44"/>
          <w:sz w:val="28"/>
          <w:szCs w:val="28"/>
        </w:rPr>
      </w:pPr>
      <w:r w:rsidRPr="00485D78">
        <w:rPr>
          <w:rFonts w:ascii="仿宋_GB2312" w:eastAsia="仿宋_GB2312" w:hAnsi="华文楷体" w:hint="eastAsia"/>
          <w:b/>
          <w:bCs/>
          <w:kern w:val="44"/>
          <w:sz w:val="28"/>
          <w:szCs w:val="28"/>
        </w:rPr>
        <w:t>（二）有重金属废气产生的</w:t>
      </w:r>
      <w:r w:rsidR="004C27C6">
        <w:rPr>
          <w:rFonts w:ascii="仿宋_GB2312" w:eastAsia="仿宋_GB2312" w:hAnsi="华文楷体" w:hint="eastAsia"/>
          <w:b/>
          <w:bCs/>
          <w:kern w:val="44"/>
          <w:sz w:val="28"/>
          <w:szCs w:val="28"/>
        </w:rPr>
        <w:t>重点</w:t>
      </w:r>
      <w:r w:rsidR="009B5938">
        <w:rPr>
          <w:rFonts w:ascii="仿宋_GB2312" w:eastAsia="仿宋_GB2312" w:hAnsi="华文楷体" w:hint="eastAsia"/>
          <w:b/>
          <w:bCs/>
          <w:kern w:val="44"/>
          <w:sz w:val="28"/>
          <w:szCs w:val="28"/>
        </w:rPr>
        <w:t>排污</w:t>
      </w:r>
      <w:r w:rsidRPr="00485D78">
        <w:rPr>
          <w:rFonts w:ascii="仿宋_GB2312" w:eastAsia="仿宋_GB2312" w:hAnsi="华文楷体" w:hint="eastAsia"/>
          <w:b/>
          <w:bCs/>
          <w:kern w:val="44"/>
          <w:sz w:val="28"/>
          <w:szCs w:val="28"/>
        </w:rPr>
        <w:t>单位</w:t>
      </w:r>
    </w:p>
    <w:p w:rsidR="00485D78" w:rsidRDefault="006F3069" w:rsidP="006236A7">
      <w:pPr>
        <w:spacing w:line="540" w:lineRule="exact"/>
        <w:ind w:firstLineChars="300" w:firstLine="840"/>
        <w:rPr>
          <w:rFonts w:ascii="仿宋_GB2312" w:eastAsia="仿宋_GB2312" w:hAnsi="宋体" w:cs="宋体"/>
          <w:bCs/>
          <w:kern w:val="44"/>
          <w:sz w:val="28"/>
          <w:szCs w:val="28"/>
        </w:rPr>
      </w:pPr>
      <w:r w:rsidRPr="00ED17A3">
        <w:rPr>
          <w:rFonts w:ascii="Times New Roman" w:eastAsia="仿宋_GB2312" w:hAnsi="Times New Roman" w:cs="Times New Roman"/>
          <w:bCs/>
          <w:kern w:val="44"/>
          <w:sz w:val="28"/>
          <w:szCs w:val="28"/>
        </w:rPr>
        <w:t>全省共对废气重点排污单位中有</w:t>
      </w:r>
      <w:r w:rsidRPr="00ED17A3">
        <w:rPr>
          <w:rFonts w:ascii="Times New Roman" w:eastAsia="仿宋_GB2312" w:hAnsi="Times New Roman" w:cs="Times New Roman" w:hint="eastAsia"/>
          <w:bCs/>
          <w:kern w:val="44"/>
          <w:sz w:val="28"/>
          <w:szCs w:val="28"/>
        </w:rPr>
        <w:t>重金属</w:t>
      </w:r>
      <w:r w:rsidRPr="00ED17A3">
        <w:rPr>
          <w:rFonts w:ascii="Times New Roman" w:eastAsia="仿宋_GB2312" w:hAnsi="Times New Roman" w:cs="Times New Roman"/>
          <w:bCs/>
          <w:kern w:val="44"/>
          <w:sz w:val="28"/>
          <w:szCs w:val="28"/>
        </w:rPr>
        <w:t>废气产生的</w:t>
      </w:r>
      <w:r w:rsidR="00850B0D">
        <w:rPr>
          <w:rFonts w:ascii="Times New Roman" w:eastAsia="仿宋_GB2312" w:hAnsi="Times New Roman" w:cs="Times New Roman" w:hint="eastAsia"/>
          <w:bCs/>
          <w:kern w:val="44"/>
          <w:sz w:val="28"/>
          <w:szCs w:val="28"/>
        </w:rPr>
        <w:t>25</w:t>
      </w:r>
      <w:r w:rsidRPr="00ED17A3">
        <w:rPr>
          <w:rFonts w:ascii="Times New Roman" w:eastAsia="仿宋_GB2312" w:hAnsi="Times New Roman" w:cs="Times New Roman"/>
          <w:bCs/>
          <w:kern w:val="44"/>
          <w:sz w:val="28"/>
          <w:szCs w:val="28"/>
        </w:rPr>
        <w:t>家</w:t>
      </w:r>
      <w:r w:rsidR="004C27C6">
        <w:rPr>
          <w:rFonts w:ascii="Times New Roman" w:eastAsia="仿宋_GB2312" w:hAnsi="Times New Roman" w:cs="Times New Roman"/>
          <w:bCs/>
          <w:kern w:val="44"/>
          <w:sz w:val="28"/>
          <w:szCs w:val="28"/>
        </w:rPr>
        <w:t>重点</w:t>
      </w:r>
      <w:r w:rsidR="004C27C6">
        <w:rPr>
          <w:rFonts w:ascii="Times New Roman" w:eastAsia="仿宋_GB2312" w:hAnsi="Times New Roman" w:cs="Times New Roman"/>
          <w:bCs/>
          <w:kern w:val="44"/>
          <w:sz w:val="28"/>
          <w:szCs w:val="28"/>
        </w:rPr>
        <w:lastRenderedPageBreak/>
        <w:t>排污</w:t>
      </w:r>
      <w:r w:rsidRPr="00ED17A3">
        <w:rPr>
          <w:rFonts w:ascii="Times New Roman" w:eastAsia="仿宋_GB2312" w:hAnsi="Times New Roman" w:cs="Times New Roman"/>
          <w:bCs/>
          <w:kern w:val="44"/>
          <w:sz w:val="28"/>
          <w:szCs w:val="28"/>
        </w:rPr>
        <w:t>单位开展了监督性监测，总体达标率为</w:t>
      </w:r>
      <w:r w:rsidR="00850B0D">
        <w:rPr>
          <w:rFonts w:ascii="Times New Roman" w:eastAsia="仿宋_GB2312" w:hAnsi="Times New Roman" w:cs="Times New Roman" w:hint="eastAsia"/>
          <w:bCs/>
          <w:kern w:val="44"/>
          <w:sz w:val="28"/>
          <w:szCs w:val="28"/>
        </w:rPr>
        <w:t>96.0</w:t>
      </w:r>
      <w:r w:rsidRPr="00ED17A3">
        <w:rPr>
          <w:rFonts w:ascii="Times New Roman" w:eastAsia="仿宋_GB2312" w:hAnsi="Times New Roman" w:cs="Times New Roman"/>
          <w:bCs/>
          <w:kern w:val="44"/>
          <w:sz w:val="28"/>
          <w:szCs w:val="28"/>
        </w:rPr>
        <w:t>%</w:t>
      </w:r>
      <w:r w:rsidRPr="00ED17A3">
        <w:rPr>
          <w:rFonts w:ascii="Times New Roman" w:eastAsia="仿宋_GB2312" w:hAnsi="Times New Roman" w:cs="Times New Roman"/>
          <w:bCs/>
          <w:kern w:val="44"/>
          <w:sz w:val="28"/>
          <w:szCs w:val="28"/>
        </w:rPr>
        <w:t>，</w:t>
      </w:r>
      <w:r w:rsidR="00850B0D">
        <w:rPr>
          <w:rFonts w:ascii="Times New Roman" w:eastAsia="仿宋_GB2312" w:hAnsi="Times New Roman" w:cs="Times New Roman" w:hint="eastAsia"/>
          <w:bCs/>
          <w:kern w:val="44"/>
          <w:sz w:val="28"/>
          <w:szCs w:val="28"/>
        </w:rPr>
        <w:t>较</w:t>
      </w:r>
      <w:r w:rsidR="00850B0D">
        <w:rPr>
          <w:rFonts w:ascii="Times New Roman" w:eastAsia="仿宋_GB2312" w:hAnsi="Times New Roman" w:cs="Times New Roman"/>
          <w:bCs/>
          <w:kern w:val="44"/>
          <w:sz w:val="28"/>
          <w:szCs w:val="28"/>
        </w:rPr>
        <w:t>上年同期下降了</w:t>
      </w:r>
      <w:r w:rsidR="00850B0D">
        <w:rPr>
          <w:rFonts w:ascii="Times New Roman" w:eastAsia="仿宋_GB2312" w:hAnsi="Times New Roman" w:cs="Times New Roman" w:hint="eastAsia"/>
          <w:bCs/>
          <w:kern w:val="44"/>
          <w:sz w:val="28"/>
          <w:szCs w:val="28"/>
        </w:rPr>
        <w:t>4.0</w:t>
      </w:r>
      <w:r w:rsidR="00850B0D">
        <w:rPr>
          <w:rFonts w:ascii="Times New Roman" w:eastAsia="仿宋_GB2312" w:hAnsi="Times New Roman" w:cs="Times New Roman" w:hint="eastAsia"/>
          <w:bCs/>
          <w:kern w:val="44"/>
          <w:sz w:val="28"/>
          <w:szCs w:val="28"/>
        </w:rPr>
        <w:t>个百分点</w:t>
      </w:r>
      <w:r w:rsidRPr="00ED17A3">
        <w:rPr>
          <w:rFonts w:ascii="Times New Roman" w:eastAsia="仿宋_GB2312" w:hAnsi="Times New Roman" w:cs="Times New Roman"/>
          <w:bCs/>
          <w:kern w:val="44"/>
          <w:sz w:val="28"/>
          <w:szCs w:val="28"/>
        </w:rPr>
        <w:t>。</w:t>
      </w:r>
      <w:r w:rsidR="00850B0D">
        <w:rPr>
          <w:rFonts w:ascii="Times New Roman" w:eastAsia="仿宋_GB2312" w:hAnsi="Times New Roman" w:cs="Times New Roman"/>
          <w:bCs/>
          <w:kern w:val="44"/>
          <w:sz w:val="28"/>
          <w:szCs w:val="28"/>
        </w:rPr>
        <w:t>嘉兴</w:t>
      </w:r>
      <w:r w:rsidR="00850B0D">
        <w:rPr>
          <w:rFonts w:ascii="Times New Roman" w:eastAsia="仿宋_GB2312" w:hAnsi="Times New Roman" w:cs="Times New Roman" w:hint="eastAsia"/>
          <w:bCs/>
          <w:kern w:val="44"/>
          <w:sz w:val="28"/>
          <w:szCs w:val="28"/>
        </w:rPr>
        <w:t>1</w:t>
      </w:r>
      <w:r w:rsidR="00850B0D">
        <w:rPr>
          <w:rFonts w:ascii="Times New Roman" w:eastAsia="仿宋_GB2312" w:hAnsi="Times New Roman" w:cs="Times New Roman" w:hint="eastAsia"/>
          <w:bCs/>
          <w:kern w:val="44"/>
          <w:sz w:val="28"/>
          <w:szCs w:val="28"/>
        </w:rPr>
        <w:t>家金属制品</w:t>
      </w:r>
      <w:r w:rsidR="00850B0D" w:rsidRPr="00850B0D">
        <w:rPr>
          <w:rFonts w:ascii="仿宋_GB2312" w:eastAsia="仿宋_GB2312" w:hAnsi="宋体" w:cs="宋体" w:hint="eastAsia"/>
          <w:bCs/>
          <w:kern w:val="44"/>
          <w:sz w:val="28"/>
          <w:szCs w:val="28"/>
        </w:rPr>
        <w:t>业</w:t>
      </w:r>
      <w:r w:rsidR="00850B0D">
        <w:rPr>
          <w:rFonts w:ascii="仿宋_GB2312" w:eastAsia="仿宋_GB2312" w:hAnsi="宋体" w:cs="宋体" w:hint="eastAsia"/>
          <w:bCs/>
          <w:kern w:val="44"/>
          <w:sz w:val="28"/>
          <w:szCs w:val="28"/>
        </w:rPr>
        <w:t>排污单位存在超标现象，超标指标为铬酸雾。</w:t>
      </w:r>
    </w:p>
    <w:p w:rsidR="00850B0D" w:rsidRPr="00ED17A3" w:rsidRDefault="00850B0D" w:rsidP="006236A7">
      <w:pPr>
        <w:spacing w:line="540" w:lineRule="exact"/>
        <w:ind w:firstLineChars="300" w:firstLine="840"/>
        <w:rPr>
          <w:rFonts w:ascii="Times New Roman" w:eastAsia="仿宋_GB2312" w:hAnsi="Times New Roman"/>
          <w:bCs/>
          <w:noProof/>
          <w:kern w:val="44"/>
          <w:sz w:val="28"/>
          <w:szCs w:val="28"/>
        </w:rPr>
      </w:pPr>
    </w:p>
    <w:p w:rsidR="0071363B" w:rsidRPr="00850B0D" w:rsidRDefault="00B80A29" w:rsidP="00367433">
      <w:pPr>
        <w:spacing w:line="400" w:lineRule="exact"/>
        <w:ind w:firstLineChars="200" w:firstLine="562"/>
        <w:rPr>
          <w:rFonts w:ascii="楷体" w:eastAsia="楷体" w:hAnsi="楷体"/>
          <w:b/>
          <w:bCs/>
          <w:kern w:val="44"/>
          <w:sz w:val="28"/>
          <w:szCs w:val="28"/>
        </w:rPr>
      </w:pPr>
      <w:r w:rsidRPr="00850B0D">
        <w:rPr>
          <w:rFonts w:ascii="楷体" w:eastAsia="楷体" w:hAnsi="楷体" w:hint="eastAsia"/>
          <w:b/>
          <w:bCs/>
          <w:kern w:val="44"/>
          <w:sz w:val="28"/>
          <w:szCs w:val="28"/>
        </w:rPr>
        <w:t>四</w:t>
      </w:r>
      <w:r w:rsidR="0071363B" w:rsidRPr="00850B0D">
        <w:rPr>
          <w:rFonts w:ascii="楷体" w:eastAsia="楷体" w:hAnsi="楷体" w:hint="eastAsia"/>
          <w:b/>
          <w:bCs/>
          <w:kern w:val="44"/>
          <w:sz w:val="28"/>
          <w:szCs w:val="28"/>
        </w:rPr>
        <w:t>、土壤</w:t>
      </w:r>
      <w:r w:rsidR="00B1385D" w:rsidRPr="00850B0D">
        <w:rPr>
          <w:rFonts w:ascii="楷体" w:eastAsia="楷体" w:hAnsi="楷体" w:hint="eastAsia"/>
          <w:b/>
          <w:bCs/>
          <w:kern w:val="44"/>
          <w:sz w:val="28"/>
          <w:szCs w:val="28"/>
        </w:rPr>
        <w:t>环境</w:t>
      </w:r>
      <w:r w:rsidR="0071363B" w:rsidRPr="00850B0D">
        <w:rPr>
          <w:rFonts w:ascii="楷体" w:eastAsia="楷体" w:hAnsi="楷体" w:hint="eastAsia"/>
          <w:b/>
          <w:bCs/>
          <w:kern w:val="44"/>
          <w:sz w:val="28"/>
          <w:szCs w:val="28"/>
        </w:rPr>
        <w:t>重点排污单位</w:t>
      </w:r>
    </w:p>
    <w:p w:rsidR="00496B63" w:rsidRPr="00DE416A" w:rsidRDefault="00496B63" w:rsidP="00496B63">
      <w:pPr>
        <w:spacing w:line="400" w:lineRule="exact"/>
        <w:ind w:firstLineChars="200" w:firstLine="562"/>
        <w:rPr>
          <w:rFonts w:ascii="仿宋_GB2312" w:eastAsia="仿宋_GB2312" w:hAnsi="华文楷体"/>
          <w:b/>
          <w:bCs/>
          <w:noProof/>
          <w:kern w:val="44"/>
          <w:sz w:val="28"/>
          <w:szCs w:val="28"/>
        </w:rPr>
      </w:pPr>
      <w:r w:rsidRPr="00DE416A">
        <w:rPr>
          <w:rFonts w:ascii="仿宋_GB2312" w:eastAsia="仿宋_GB2312" w:hAnsi="华文楷体" w:hint="eastAsia"/>
          <w:b/>
          <w:bCs/>
          <w:kern w:val="44"/>
          <w:sz w:val="28"/>
          <w:szCs w:val="28"/>
        </w:rPr>
        <w:t>（一）危险废物</w:t>
      </w:r>
      <w:r>
        <w:rPr>
          <w:rFonts w:ascii="仿宋_GB2312" w:eastAsia="仿宋_GB2312" w:hAnsi="华文楷体" w:hint="eastAsia"/>
          <w:b/>
          <w:bCs/>
          <w:kern w:val="44"/>
          <w:sz w:val="28"/>
          <w:szCs w:val="28"/>
        </w:rPr>
        <w:t>产生、处置单位</w:t>
      </w:r>
    </w:p>
    <w:p w:rsidR="004E29FC" w:rsidRPr="00850B0D" w:rsidRDefault="004E29FC" w:rsidP="00850B0D">
      <w:pPr>
        <w:spacing w:line="520" w:lineRule="exact"/>
        <w:ind w:firstLineChars="200" w:firstLine="560"/>
        <w:rPr>
          <w:rFonts w:ascii="Times New Roman" w:eastAsia="仿宋_GB2312" w:hAnsi="Times New Roman" w:cs="Times New Roman"/>
          <w:sz w:val="28"/>
          <w:szCs w:val="28"/>
        </w:rPr>
      </w:pPr>
      <w:r w:rsidRPr="00850B0D">
        <w:rPr>
          <w:rFonts w:ascii="Times New Roman" w:eastAsia="仿宋_GB2312" w:hAnsi="Times New Roman" w:cs="Times New Roman" w:hint="eastAsia"/>
          <w:sz w:val="28"/>
          <w:szCs w:val="28"/>
        </w:rPr>
        <w:t>1.</w:t>
      </w:r>
      <w:r w:rsidRPr="00850B0D">
        <w:rPr>
          <w:rFonts w:ascii="Times New Roman" w:eastAsia="仿宋_GB2312" w:hAnsi="Times New Roman" w:cs="Times New Roman" w:hint="eastAsia"/>
          <w:sz w:val="28"/>
          <w:szCs w:val="28"/>
        </w:rPr>
        <w:t>总体情况</w:t>
      </w:r>
    </w:p>
    <w:p w:rsidR="004E6D28" w:rsidRPr="006135BE" w:rsidRDefault="00A07A19" w:rsidP="005B344A">
      <w:pPr>
        <w:spacing w:line="520" w:lineRule="exact"/>
        <w:ind w:firstLine="646"/>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w:t>
      </w:r>
      <w:r w:rsidR="00C145E3" w:rsidRPr="006135BE">
        <w:rPr>
          <w:rFonts w:ascii="Times New Roman" w:eastAsia="仿宋_GB2312" w:hAnsi="Calibri" w:cs="Times New Roman"/>
          <w:sz w:val="28"/>
          <w:szCs w:val="28"/>
        </w:rPr>
        <w:t>土壤重点排污单位中的</w:t>
      </w:r>
      <w:r w:rsidR="00F12898">
        <w:rPr>
          <w:rFonts w:ascii="Times New Roman" w:eastAsia="仿宋_GB2312" w:hAnsi="Times New Roman" w:cs="Times New Roman" w:hint="eastAsia"/>
          <w:sz w:val="28"/>
          <w:szCs w:val="28"/>
        </w:rPr>
        <w:t>530</w:t>
      </w:r>
      <w:r w:rsidRPr="006135BE">
        <w:rPr>
          <w:rFonts w:ascii="Times New Roman" w:eastAsia="仿宋_GB2312" w:hAnsi="Calibri" w:cs="Times New Roman"/>
          <w:sz w:val="28"/>
          <w:szCs w:val="28"/>
        </w:rPr>
        <w:t>家</w:t>
      </w:r>
      <w:r w:rsidR="00C8447D" w:rsidRPr="006135BE">
        <w:rPr>
          <w:rFonts w:ascii="Times New Roman" w:eastAsia="仿宋_GB2312" w:hAnsi="Calibri" w:cs="Times New Roman"/>
          <w:sz w:val="28"/>
          <w:szCs w:val="28"/>
        </w:rPr>
        <w:t>危险废物</w:t>
      </w:r>
      <w:r w:rsidR="00C145E3" w:rsidRPr="006135BE">
        <w:rPr>
          <w:rFonts w:ascii="Times New Roman" w:eastAsia="仿宋_GB2312" w:hAnsi="Calibri" w:cs="Times New Roman"/>
          <w:sz w:val="28"/>
          <w:szCs w:val="28"/>
        </w:rPr>
        <w:t>产生、处置</w:t>
      </w:r>
      <w:r w:rsidR="00DE416A" w:rsidRPr="006135BE">
        <w:rPr>
          <w:rFonts w:ascii="Times New Roman" w:eastAsia="仿宋_GB2312" w:hAnsi="Calibri" w:cs="Times New Roman"/>
          <w:sz w:val="28"/>
          <w:szCs w:val="28"/>
        </w:rPr>
        <w:t>单位</w:t>
      </w:r>
      <w:r w:rsidR="00A3300F" w:rsidRPr="006135BE">
        <w:rPr>
          <w:rFonts w:ascii="Times New Roman" w:eastAsia="仿宋_GB2312" w:hAnsi="Calibri" w:cs="Times New Roman"/>
          <w:sz w:val="28"/>
          <w:szCs w:val="28"/>
        </w:rPr>
        <w:t>开展</w:t>
      </w:r>
      <w:r w:rsidRPr="006135BE">
        <w:rPr>
          <w:rFonts w:ascii="Times New Roman" w:eastAsia="仿宋_GB2312" w:hAnsi="Calibri" w:cs="Times New Roman"/>
          <w:sz w:val="28"/>
          <w:szCs w:val="28"/>
        </w:rPr>
        <w:t>了</w:t>
      </w:r>
      <w:r w:rsidR="00A3300F" w:rsidRPr="006135BE">
        <w:rPr>
          <w:rFonts w:ascii="Times New Roman" w:eastAsia="仿宋_GB2312" w:hAnsi="Calibri" w:cs="Times New Roman"/>
          <w:sz w:val="28"/>
          <w:szCs w:val="28"/>
        </w:rPr>
        <w:t>监督性</w:t>
      </w:r>
      <w:r w:rsidRPr="006135BE">
        <w:rPr>
          <w:rFonts w:ascii="Times New Roman" w:eastAsia="仿宋_GB2312" w:hAnsi="Calibri" w:cs="Times New Roman"/>
          <w:sz w:val="28"/>
          <w:szCs w:val="28"/>
        </w:rPr>
        <w:t>监测</w:t>
      </w:r>
      <w:r w:rsidR="0053261A" w:rsidRPr="006135BE">
        <w:rPr>
          <w:rFonts w:ascii="Times New Roman" w:eastAsia="仿宋_GB2312" w:hAnsi="Calibri" w:cs="Times New Roman" w:hint="eastAsia"/>
          <w:sz w:val="28"/>
          <w:szCs w:val="28"/>
        </w:rPr>
        <w:t>（对</w:t>
      </w:r>
      <w:r w:rsidR="00B17E9B" w:rsidRPr="006135BE">
        <w:rPr>
          <w:rFonts w:ascii="Times New Roman" w:eastAsia="仿宋_GB2312" w:hAnsi="Calibri" w:cs="Times New Roman" w:hint="eastAsia"/>
          <w:sz w:val="28"/>
          <w:szCs w:val="28"/>
        </w:rPr>
        <w:t>外排的废水、废气项目进行监测</w:t>
      </w:r>
      <w:r w:rsidR="0053261A"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03059" w:rsidRPr="006135BE">
        <w:rPr>
          <w:rFonts w:ascii="Times New Roman" w:eastAsia="仿宋_GB2312" w:hAnsi="Calibri" w:cs="Times New Roman"/>
          <w:sz w:val="28"/>
          <w:szCs w:val="28"/>
        </w:rPr>
        <w:t>总体达标率</w:t>
      </w:r>
      <w:r w:rsidR="00D71A17" w:rsidRPr="006135BE">
        <w:rPr>
          <w:rFonts w:ascii="Times New Roman" w:eastAsia="仿宋_GB2312" w:hAnsi="Calibri" w:cs="Times New Roman"/>
          <w:sz w:val="28"/>
          <w:szCs w:val="28"/>
        </w:rPr>
        <w:t>为</w:t>
      </w:r>
      <w:r w:rsidR="00B33CB5" w:rsidRPr="006135BE">
        <w:rPr>
          <w:rFonts w:ascii="Times New Roman" w:eastAsia="仿宋_GB2312" w:hAnsi="Calibri" w:cs="Times New Roman" w:hint="eastAsia"/>
          <w:sz w:val="28"/>
          <w:szCs w:val="28"/>
        </w:rPr>
        <w:t>9</w:t>
      </w:r>
      <w:r w:rsidR="00F12898">
        <w:rPr>
          <w:rFonts w:ascii="Times New Roman" w:eastAsia="仿宋_GB2312" w:hAnsi="Calibri" w:cs="Times New Roman" w:hint="eastAsia"/>
          <w:sz w:val="28"/>
          <w:szCs w:val="28"/>
        </w:rPr>
        <w:t>5.7</w:t>
      </w:r>
      <w:r w:rsidR="00C03059" w:rsidRPr="006135BE">
        <w:rPr>
          <w:rFonts w:ascii="Times New Roman" w:eastAsia="仿宋_GB2312" w:hAnsi="Times New Roman" w:cs="Times New Roman"/>
          <w:sz w:val="28"/>
          <w:szCs w:val="28"/>
        </w:rPr>
        <w:t>%</w:t>
      </w:r>
      <w:r w:rsidR="001035CB" w:rsidRPr="006135BE">
        <w:rPr>
          <w:rFonts w:ascii="Times New Roman" w:eastAsia="仿宋_GB2312" w:hAnsi="Times New Roman" w:cs="Times New Roman" w:hint="eastAsia"/>
          <w:sz w:val="28"/>
          <w:szCs w:val="28"/>
        </w:rPr>
        <w:t>，</w:t>
      </w:r>
      <w:r w:rsidR="009B5227" w:rsidRPr="006135BE">
        <w:rPr>
          <w:rFonts w:ascii="Times New Roman" w:eastAsia="仿宋_GB2312" w:hAnsi="Times New Roman" w:cs="Times New Roman" w:hint="eastAsia"/>
          <w:sz w:val="28"/>
          <w:szCs w:val="28"/>
        </w:rPr>
        <w:t>较上年同期下降了</w:t>
      </w:r>
      <w:r w:rsidR="00F12898">
        <w:rPr>
          <w:rFonts w:ascii="Times New Roman" w:eastAsia="仿宋_GB2312" w:hAnsi="Times New Roman" w:cs="Times New Roman" w:hint="eastAsia"/>
          <w:sz w:val="28"/>
          <w:szCs w:val="28"/>
        </w:rPr>
        <w:t>2.3</w:t>
      </w:r>
      <w:r w:rsidR="009B5227" w:rsidRPr="006135BE">
        <w:rPr>
          <w:rFonts w:ascii="Times New Roman" w:eastAsia="仿宋_GB2312" w:hAnsi="Times New Roman" w:cs="Times New Roman" w:hint="eastAsia"/>
          <w:sz w:val="28"/>
          <w:szCs w:val="28"/>
        </w:rPr>
        <w:t>个百分点。</w:t>
      </w:r>
      <w:r w:rsidR="001035CB" w:rsidRPr="006135BE">
        <w:rPr>
          <w:rFonts w:ascii="Times New Roman" w:eastAsia="仿宋_GB2312" w:hAnsi="Times New Roman" w:cs="Times New Roman" w:hint="eastAsia"/>
          <w:sz w:val="28"/>
          <w:szCs w:val="28"/>
        </w:rPr>
        <w:t>各设区市达标率范围为</w:t>
      </w:r>
      <w:r w:rsidR="00F12898">
        <w:rPr>
          <w:rFonts w:ascii="Times New Roman" w:eastAsia="仿宋_GB2312" w:hAnsi="Times New Roman" w:cs="Times New Roman" w:hint="eastAsia"/>
          <w:sz w:val="28"/>
          <w:szCs w:val="28"/>
        </w:rPr>
        <w:t>86.1-</w:t>
      </w:r>
      <w:r w:rsidR="001035CB" w:rsidRPr="006135BE">
        <w:rPr>
          <w:rFonts w:ascii="Times New Roman" w:eastAsia="仿宋_GB2312" w:hAnsi="Times New Roman" w:cs="Times New Roman" w:hint="eastAsia"/>
          <w:sz w:val="28"/>
          <w:szCs w:val="28"/>
        </w:rPr>
        <w:t>100%</w:t>
      </w:r>
      <w:r w:rsidR="00C03059" w:rsidRPr="006135BE">
        <w:rPr>
          <w:rFonts w:ascii="Times New Roman" w:eastAsia="仿宋_GB2312" w:hAnsi="Calibri" w:cs="Times New Roman"/>
          <w:sz w:val="28"/>
          <w:szCs w:val="28"/>
        </w:rPr>
        <w:t>。</w:t>
      </w:r>
      <w:r w:rsidR="003E64AA">
        <w:rPr>
          <w:rFonts w:ascii="Times New Roman" w:eastAsia="仿宋_GB2312" w:hAnsi="Times New Roman" w:cs="Times New Roman" w:hint="eastAsia"/>
          <w:sz w:val="28"/>
          <w:szCs w:val="28"/>
        </w:rPr>
        <w:t>30</w:t>
      </w:r>
      <w:r w:rsidR="001A6F94" w:rsidRPr="006135BE">
        <w:rPr>
          <w:rFonts w:ascii="Times New Roman" w:eastAsia="仿宋_GB2312" w:hAnsi="Calibri" w:cs="Times New Roman"/>
          <w:sz w:val="28"/>
          <w:szCs w:val="28"/>
        </w:rPr>
        <w:t>家</w:t>
      </w:r>
      <w:r w:rsidR="00DE416A" w:rsidRPr="006135BE">
        <w:rPr>
          <w:rFonts w:ascii="Times New Roman" w:eastAsia="仿宋_GB2312" w:hAnsi="Calibri" w:cs="Times New Roman" w:hint="eastAsia"/>
          <w:sz w:val="28"/>
          <w:szCs w:val="28"/>
        </w:rPr>
        <w:t>排污单位</w:t>
      </w:r>
      <w:r w:rsidR="001A6F94" w:rsidRPr="006135BE">
        <w:rPr>
          <w:rFonts w:ascii="Times New Roman" w:eastAsia="仿宋_GB2312" w:hAnsi="Calibri" w:cs="Times New Roman"/>
          <w:sz w:val="28"/>
          <w:szCs w:val="28"/>
        </w:rPr>
        <w:t>出现超标现象，</w:t>
      </w:r>
      <w:r w:rsidR="00D418DE" w:rsidRPr="006135BE">
        <w:rPr>
          <w:rFonts w:ascii="Times New Roman" w:eastAsia="仿宋_GB2312" w:hAnsi="Calibri" w:cs="Times New Roman"/>
          <w:sz w:val="28"/>
          <w:szCs w:val="28"/>
        </w:rPr>
        <w:t>其中废水</w:t>
      </w:r>
      <w:r w:rsidR="003E64AA">
        <w:rPr>
          <w:rFonts w:ascii="Times New Roman" w:eastAsia="仿宋_GB2312" w:hAnsi="Times New Roman" w:cs="Times New Roman" w:hint="eastAsia"/>
          <w:sz w:val="28"/>
          <w:szCs w:val="28"/>
        </w:rPr>
        <w:t>21</w:t>
      </w:r>
      <w:r w:rsidR="00D418DE" w:rsidRPr="006135BE">
        <w:rPr>
          <w:rFonts w:ascii="Times New Roman" w:eastAsia="仿宋_GB2312" w:hAnsi="Calibri" w:cs="Times New Roman"/>
          <w:sz w:val="28"/>
          <w:szCs w:val="28"/>
        </w:rPr>
        <w:t>家</w:t>
      </w:r>
      <w:r w:rsidR="00B33CB5" w:rsidRPr="006135BE">
        <w:rPr>
          <w:rFonts w:ascii="Times New Roman" w:eastAsia="仿宋_GB2312" w:hAnsi="Calibri" w:cs="Times New Roman"/>
          <w:sz w:val="28"/>
          <w:szCs w:val="28"/>
        </w:rPr>
        <w:t>，</w:t>
      </w:r>
      <w:r w:rsidR="00D418DE" w:rsidRPr="006135BE">
        <w:rPr>
          <w:rFonts w:ascii="Times New Roman" w:eastAsia="仿宋_GB2312" w:hAnsi="Calibri" w:cs="Times New Roman"/>
          <w:sz w:val="28"/>
          <w:szCs w:val="28"/>
        </w:rPr>
        <w:t>废气</w:t>
      </w:r>
      <w:r w:rsidR="003E64AA">
        <w:rPr>
          <w:rFonts w:ascii="Times New Roman" w:eastAsia="仿宋_GB2312" w:hAnsi="Times New Roman" w:cs="Times New Roman" w:hint="eastAsia"/>
          <w:sz w:val="28"/>
          <w:szCs w:val="28"/>
        </w:rPr>
        <w:t>9</w:t>
      </w:r>
      <w:r w:rsidR="00D418DE" w:rsidRPr="006135BE">
        <w:rPr>
          <w:rFonts w:ascii="Times New Roman" w:eastAsia="仿宋_GB2312" w:hAnsi="Calibri" w:cs="Times New Roman"/>
          <w:sz w:val="28"/>
          <w:szCs w:val="28"/>
        </w:rPr>
        <w:t>家。</w:t>
      </w:r>
      <w:r w:rsidR="00BA1110" w:rsidRPr="006135BE">
        <w:rPr>
          <w:rFonts w:ascii="Times New Roman" w:eastAsia="仿宋_GB2312" w:hAnsi="Calibri" w:cs="Times New Roman" w:hint="eastAsia"/>
          <w:sz w:val="28"/>
          <w:szCs w:val="28"/>
        </w:rPr>
        <w:t>废水</w:t>
      </w:r>
      <w:r w:rsidR="00496B63" w:rsidRPr="006135BE">
        <w:rPr>
          <w:rFonts w:ascii="Times New Roman" w:eastAsia="仿宋_GB2312" w:hAnsi="Calibri" w:cs="Times New Roman" w:hint="eastAsia"/>
          <w:sz w:val="28"/>
          <w:szCs w:val="28"/>
        </w:rPr>
        <w:t>主要</w:t>
      </w:r>
      <w:r w:rsidR="00F20428" w:rsidRPr="006135BE">
        <w:rPr>
          <w:rFonts w:ascii="Times New Roman" w:eastAsia="仿宋_GB2312" w:hAnsi="Calibri" w:cs="Times New Roman" w:hint="eastAsia"/>
          <w:sz w:val="28"/>
          <w:szCs w:val="28"/>
        </w:rPr>
        <w:t>超标指标为</w:t>
      </w:r>
      <w:r w:rsidR="000361F5" w:rsidRPr="006135BE">
        <w:rPr>
          <w:rFonts w:ascii="Times New Roman" w:eastAsia="仿宋_GB2312" w:hAnsi="Calibri" w:cs="Times New Roman" w:hint="eastAsia"/>
          <w:sz w:val="28"/>
          <w:szCs w:val="28"/>
        </w:rPr>
        <w:t>化学需氧量、</w:t>
      </w:r>
      <w:r w:rsidR="007F4821">
        <w:rPr>
          <w:rFonts w:ascii="Times New Roman" w:eastAsia="仿宋_GB2312" w:hAnsi="Calibri" w:cs="Times New Roman" w:hint="eastAsia"/>
          <w:sz w:val="28"/>
          <w:szCs w:val="28"/>
        </w:rPr>
        <w:t>五日</w:t>
      </w:r>
      <w:r w:rsidR="003E64AA">
        <w:rPr>
          <w:rFonts w:ascii="Times New Roman" w:eastAsia="仿宋_GB2312" w:hAnsi="Calibri" w:cs="Times New Roman" w:hint="eastAsia"/>
          <w:sz w:val="28"/>
          <w:szCs w:val="28"/>
        </w:rPr>
        <w:t>生化需氧量、悬浮物、总锑、氨氮、苯胺类、总氮和总磷</w:t>
      </w:r>
      <w:r w:rsidR="009B5227" w:rsidRPr="006135BE">
        <w:rPr>
          <w:rFonts w:ascii="Times New Roman" w:eastAsia="仿宋_GB2312" w:hAnsi="Calibri" w:cs="Times New Roman" w:hint="eastAsia"/>
          <w:sz w:val="28"/>
          <w:szCs w:val="28"/>
        </w:rPr>
        <w:t>等</w:t>
      </w:r>
      <w:r w:rsidR="00BA1110" w:rsidRPr="006135BE">
        <w:rPr>
          <w:rFonts w:ascii="Times New Roman" w:eastAsia="仿宋_GB2312" w:hAnsi="Calibri" w:cs="Times New Roman" w:hint="eastAsia"/>
          <w:sz w:val="28"/>
          <w:szCs w:val="28"/>
        </w:rPr>
        <w:t>；</w:t>
      </w:r>
      <w:r w:rsidR="00BE1409" w:rsidRPr="006135BE">
        <w:rPr>
          <w:rFonts w:ascii="Times New Roman" w:eastAsia="仿宋_GB2312" w:hAnsi="Calibri" w:cs="Times New Roman" w:hint="eastAsia"/>
          <w:sz w:val="28"/>
          <w:szCs w:val="28"/>
        </w:rPr>
        <w:t>废气</w:t>
      </w:r>
      <w:r w:rsidR="00416155">
        <w:rPr>
          <w:rFonts w:ascii="Times New Roman" w:eastAsia="仿宋_GB2312" w:hAnsi="Calibri" w:cs="Times New Roman" w:hint="eastAsia"/>
          <w:sz w:val="28"/>
          <w:szCs w:val="28"/>
        </w:rPr>
        <w:t>主要</w:t>
      </w:r>
      <w:r w:rsidR="00BE1409" w:rsidRPr="006135BE">
        <w:rPr>
          <w:rFonts w:ascii="Times New Roman" w:eastAsia="仿宋_GB2312" w:hAnsi="Calibri" w:cs="Times New Roman" w:hint="eastAsia"/>
          <w:sz w:val="28"/>
          <w:szCs w:val="28"/>
        </w:rPr>
        <w:t>超标指标</w:t>
      </w:r>
      <w:r w:rsidR="000A6E0B" w:rsidRPr="006135BE">
        <w:rPr>
          <w:rFonts w:ascii="Times New Roman" w:eastAsia="仿宋_GB2312" w:hAnsi="Calibri" w:cs="Times New Roman" w:hint="eastAsia"/>
          <w:sz w:val="28"/>
          <w:szCs w:val="28"/>
        </w:rPr>
        <w:t>为</w:t>
      </w:r>
      <w:r w:rsidR="007F4821">
        <w:rPr>
          <w:rFonts w:ascii="Times New Roman" w:eastAsia="仿宋_GB2312" w:hAnsi="Calibri" w:cs="Times New Roman" w:hint="eastAsia"/>
          <w:sz w:val="28"/>
          <w:szCs w:val="28"/>
        </w:rPr>
        <w:t>颗粒物、甲苯、二氯甲烷、甲醇和</w:t>
      </w:r>
      <w:r w:rsidR="00416155">
        <w:rPr>
          <w:rFonts w:ascii="Times New Roman" w:eastAsia="仿宋_GB2312" w:hAnsi="Calibri" w:cs="Times New Roman" w:hint="eastAsia"/>
          <w:sz w:val="28"/>
          <w:szCs w:val="28"/>
        </w:rPr>
        <w:t>非甲烷总烃等</w:t>
      </w:r>
      <w:r w:rsidR="003B0BA9" w:rsidRPr="006135BE">
        <w:rPr>
          <w:rFonts w:ascii="Times New Roman" w:eastAsia="仿宋_GB2312" w:hAnsi="Calibri" w:cs="Times New Roman" w:hint="eastAsia"/>
          <w:sz w:val="28"/>
          <w:szCs w:val="28"/>
        </w:rPr>
        <w:t>。</w:t>
      </w:r>
    </w:p>
    <w:p w:rsidR="00AD7B9C" w:rsidRPr="00B460D6" w:rsidRDefault="00496B63" w:rsidP="00B460D6">
      <w:pPr>
        <w:pStyle w:val="2"/>
        <w:spacing w:before="0" w:after="0" w:line="560" w:lineRule="exact"/>
        <w:ind w:firstLineChars="200" w:firstLine="560"/>
        <w:rPr>
          <w:rFonts w:ascii="仿宋_GB2312" w:eastAsia="仿宋_GB2312"/>
          <w:b w:val="0"/>
          <w:sz w:val="28"/>
          <w:szCs w:val="28"/>
        </w:rPr>
      </w:pPr>
      <w:bookmarkStart w:id="1" w:name="_Toc378328323"/>
      <w:r w:rsidRPr="00B460D6">
        <w:rPr>
          <w:rFonts w:ascii="仿宋_GB2312" w:eastAsia="仿宋_GB2312" w:hint="eastAsia"/>
          <w:b w:val="0"/>
          <w:sz w:val="28"/>
          <w:szCs w:val="28"/>
        </w:rPr>
        <w:t>2.</w:t>
      </w:r>
      <w:r w:rsidR="00AD7B9C" w:rsidRPr="00B460D6">
        <w:rPr>
          <w:rFonts w:ascii="仿宋_GB2312" w:eastAsia="仿宋_GB2312"/>
          <w:b w:val="0"/>
          <w:sz w:val="28"/>
          <w:szCs w:val="28"/>
        </w:rPr>
        <w:t>废水</w:t>
      </w:r>
      <w:bookmarkEnd w:id="1"/>
    </w:p>
    <w:p w:rsidR="00D16811" w:rsidRDefault="00AC6120" w:rsidP="00D16811">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危险废物产生、处置单位中涉及废水排放监测</w:t>
      </w:r>
      <w:r w:rsidR="000A6E0B">
        <w:rPr>
          <w:rFonts w:ascii="Times New Roman" w:eastAsia="仿宋_GB2312" w:hAnsi="Times New Roman" w:cs="Times New Roman" w:hint="eastAsia"/>
          <w:sz w:val="28"/>
          <w:szCs w:val="28"/>
        </w:rPr>
        <w:t>4</w:t>
      </w:r>
      <w:r w:rsidR="00AC50B6">
        <w:rPr>
          <w:rFonts w:ascii="Times New Roman" w:eastAsia="仿宋_GB2312" w:hAnsi="Times New Roman" w:cs="Times New Roman" w:hint="eastAsia"/>
          <w:sz w:val="28"/>
          <w:szCs w:val="28"/>
        </w:rPr>
        <w:t>29</w:t>
      </w:r>
      <w:r w:rsidR="00AD7B9C"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885470">
        <w:rPr>
          <w:rFonts w:ascii="Times New Roman" w:eastAsia="仿宋_GB2312" w:hAnsi="Times New Roman" w:cs="Times New Roman" w:hint="eastAsia"/>
          <w:sz w:val="28"/>
          <w:szCs w:val="28"/>
        </w:rPr>
        <w:t>9</w:t>
      </w:r>
      <w:r w:rsidR="00AC50B6">
        <w:rPr>
          <w:rFonts w:ascii="Times New Roman" w:eastAsia="仿宋_GB2312" w:hAnsi="Times New Roman" w:cs="Times New Roman" w:hint="eastAsia"/>
          <w:sz w:val="28"/>
          <w:szCs w:val="28"/>
        </w:rPr>
        <w:t>5.5</w:t>
      </w:r>
      <w:r w:rsidR="00AD7B9C" w:rsidRPr="00AD7B9C">
        <w:rPr>
          <w:rFonts w:ascii="Times New Roman" w:eastAsia="仿宋_GB2312" w:hAnsi="Times New Roman" w:cs="Times New Roman"/>
          <w:sz w:val="28"/>
          <w:szCs w:val="28"/>
        </w:rPr>
        <w:t>%</w:t>
      </w:r>
      <w:r w:rsidR="00AD7B9C" w:rsidRPr="00AD7B9C">
        <w:rPr>
          <w:rFonts w:ascii="Times New Roman" w:eastAsia="仿宋_GB2312" w:cs="Times New Roman"/>
          <w:sz w:val="28"/>
          <w:szCs w:val="28"/>
        </w:rPr>
        <w:t>。</w:t>
      </w:r>
      <w:r w:rsidR="00D16811" w:rsidRPr="00D16811">
        <w:rPr>
          <w:rFonts w:ascii="Times New Roman" w:eastAsia="仿宋_GB2312" w:cs="Times New Roman"/>
          <w:sz w:val="28"/>
          <w:szCs w:val="28"/>
        </w:rPr>
        <w:t>各设区市达标率范围为</w:t>
      </w:r>
      <w:r w:rsidR="00AC50B6">
        <w:rPr>
          <w:rFonts w:ascii="Times New Roman" w:eastAsia="仿宋_GB2312" w:hAnsi="Times New Roman" w:cs="Times New Roman" w:hint="eastAsia"/>
          <w:sz w:val="28"/>
          <w:szCs w:val="28"/>
        </w:rPr>
        <w:t>85.3</w:t>
      </w:r>
      <w:r w:rsidR="002C308D">
        <w:rPr>
          <w:rFonts w:ascii="Times New Roman" w:eastAsia="仿宋_GB2312" w:hAnsi="Times New Roman" w:cs="Times New Roman" w:hint="eastAsia"/>
          <w:sz w:val="28"/>
          <w:szCs w:val="28"/>
        </w:rPr>
        <w:t>-</w:t>
      </w:r>
      <w:r w:rsidR="00D16811" w:rsidRPr="00D16811">
        <w:rPr>
          <w:rFonts w:ascii="Times New Roman" w:eastAsia="仿宋_GB2312" w:hAnsi="Times New Roman" w:cs="Times New Roman"/>
          <w:sz w:val="28"/>
          <w:szCs w:val="28"/>
        </w:rPr>
        <w:t>100%</w:t>
      </w:r>
      <w:r w:rsidR="00D16811" w:rsidRPr="00D16811">
        <w:rPr>
          <w:rFonts w:ascii="Times New Roman" w:eastAsia="仿宋_GB2312" w:cs="Times New Roman"/>
          <w:sz w:val="28"/>
          <w:szCs w:val="28"/>
        </w:rPr>
        <w:t>，</w:t>
      </w:r>
      <w:r w:rsidR="00AC50B6">
        <w:rPr>
          <w:rFonts w:ascii="Times New Roman" w:eastAsia="仿宋_GB2312" w:cs="Times New Roman" w:hint="eastAsia"/>
          <w:sz w:val="28"/>
          <w:szCs w:val="28"/>
        </w:rPr>
        <w:t>温州、嘉兴、绍兴和台州</w:t>
      </w:r>
      <w:r w:rsidR="00D16811" w:rsidRPr="00D16811">
        <w:rPr>
          <w:rFonts w:ascii="Times New Roman" w:eastAsia="仿宋_GB2312" w:cs="Times New Roman"/>
          <w:sz w:val="28"/>
          <w:szCs w:val="28"/>
        </w:rPr>
        <w:t>出现了超标现象。</w:t>
      </w:r>
    </w:p>
    <w:p w:rsidR="00D05D00" w:rsidRPr="00D05D00" w:rsidRDefault="00D05D00" w:rsidP="007F4821">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7F4821">
        <w:rPr>
          <w:rFonts w:ascii="Times New Roman" w:eastAsia="仿宋_GB2312" w:cs="Times New Roman" w:hint="eastAsia"/>
          <w:b/>
          <w:sz w:val="24"/>
          <w:szCs w:val="24"/>
        </w:rPr>
        <w:t xml:space="preserve">9 </w:t>
      </w:r>
      <w:r w:rsidRPr="00D05D00">
        <w:rPr>
          <w:rFonts w:ascii="Times New Roman" w:eastAsia="仿宋_GB2312" w:cs="Times New Roman" w:hint="eastAsia"/>
          <w:b/>
          <w:sz w:val="24"/>
          <w:szCs w:val="24"/>
        </w:rPr>
        <w:t xml:space="preserve">  </w:t>
      </w:r>
      <w:r w:rsidR="00B86FA0">
        <w:rPr>
          <w:rFonts w:ascii="Times New Roman" w:eastAsia="仿宋_GB2312" w:cs="Times New Roman" w:hint="eastAsia"/>
          <w:b/>
          <w:sz w:val="24"/>
          <w:szCs w:val="24"/>
        </w:rPr>
        <w:t xml:space="preserve"> </w:t>
      </w:r>
      <w:r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w:t>
      </w:r>
      <w:r w:rsidR="00DF3217" w:rsidRPr="00DF3217">
        <w:rPr>
          <w:rFonts w:ascii="Times New Roman" w:eastAsia="仿宋_GB2312" w:hAnsi="Calibri" w:cs="Times New Roman" w:hint="eastAsia"/>
          <w:b/>
          <w:sz w:val="24"/>
          <w:szCs w:val="24"/>
        </w:rPr>
        <w:t>废水</w:t>
      </w:r>
      <w:r w:rsidR="007F4821">
        <w:rPr>
          <w:rFonts w:ascii="Times New Roman" w:eastAsia="仿宋_GB2312" w:hAnsi="Calibri" w:cs="Times New Roman" w:hint="eastAsia"/>
          <w:b/>
          <w:sz w:val="24"/>
          <w:szCs w:val="24"/>
        </w:rPr>
        <w:t>排放</w:t>
      </w:r>
      <w:r w:rsidRPr="00D05D00">
        <w:rPr>
          <w:rFonts w:ascii="Times New Roman" w:eastAsia="仿宋_GB2312" w:cs="Times New Roman" w:hint="eastAsia"/>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51"/>
        <w:gridCol w:w="552"/>
        <w:gridCol w:w="580"/>
        <w:gridCol w:w="580"/>
        <w:gridCol w:w="636"/>
        <w:gridCol w:w="636"/>
        <w:gridCol w:w="581"/>
        <w:gridCol w:w="636"/>
        <w:gridCol w:w="581"/>
        <w:gridCol w:w="576"/>
        <w:gridCol w:w="575"/>
        <w:gridCol w:w="636"/>
        <w:gridCol w:w="576"/>
      </w:tblGrid>
      <w:tr w:rsidR="00AC50B6" w:rsidRPr="000C23B9" w:rsidTr="004562BA">
        <w:trPr>
          <w:trHeight w:val="526"/>
          <w:jc w:val="center"/>
        </w:trPr>
        <w:tc>
          <w:tcPr>
            <w:tcW w:w="834" w:type="pct"/>
            <w:gridSpan w:val="2"/>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17"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53"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353"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354"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354"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353"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354"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353"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348"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352"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354"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321"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AC50B6" w:rsidRPr="000C23B9" w:rsidTr="004562BA">
        <w:trPr>
          <w:trHeight w:val="321"/>
          <w:jc w:val="center"/>
        </w:trPr>
        <w:tc>
          <w:tcPr>
            <w:tcW w:w="263" w:type="pct"/>
            <w:vMerge w:val="restart"/>
            <w:shd w:val="clear" w:color="auto" w:fill="auto"/>
            <w:vAlign w:val="center"/>
          </w:tcPr>
          <w:p w:rsidR="00AC50B6" w:rsidRPr="000C23B9" w:rsidRDefault="00AC50B6" w:rsidP="008D5AA1">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废水</w:t>
            </w:r>
          </w:p>
        </w:tc>
        <w:tc>
          <w:tcPr>
            <w:tcW w:w="571" w:type="pct"/>
            <w:shd w:val="clear" w:color="auto" w:fill="auto"/>
            <w:vAlign w:val="center"/>
          </w:tcPr>
          <w:p w:rsidR="00AC50B6" w:rsidRPr="000C23B9" w:rsidRDefault="00AC50B6"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w:t>
            </w:r>
            <w:r w:rsidRPr="000C23B9">
              <w:rPr>
                <w:rFonts w:ascii="仿宋_GB2312" w:eastAsia="仿宋_GB2312" w:hint="eastAsia"/>
                <w:b/>
                <w:bCs/>
                <w:kern w:val="44"/>
                <w:sz w:val="24"/>
                <w:szCs w:val="24"/>
              </w:rPr>
              <w:t>数（家）</w:t>
            </w:r>
          </w:p>
        </w:tc>
        <w:tc>
          <w:tcPr>
            <w:tcW w:w="317" w:type="pct"/>
            <w:shd w:val="clear" w:color="auto" w:fill="auto"/>
            <w:vAlign w:val="center"/>
          </w:tcPr>
          <w:p w:rsidR="00AC50B6" w:rsidRPr="005F3791" w:rsidRDefault="00AC50B6" w:rsidP="00AC50B6">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429</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31</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72</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41</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57</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102</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46</w:t>
            </w:r>
          </w:p>
        </w:tc>
        <w:tc>
          <w:tcPr>
            <w:tcW w:w="348"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3</w:t>
            </w:r>
          </w:p>
        </w:tc>
        <w:tc>
          <w:tcPr>
            <w:tcW w:w="352"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75</w:t>
            </w:r>
          </w:p>
        </w:tc>
        <w:tc>
          <w:tcPr>
            <w:tcW w:w="321"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w:t>
            </w:r>
          </w:p>
        </w:tc>
      </w:tr>
      <w:tr w:rsidR="00AC50B6" w:rsidRPr="000C23B9" w:rsidTr="004562BA">
        <w:trPr>
          <w:trHeight w:val="422"/>
          <w:jc w:val="center"/>
        </w:trPr>
        <w:tc>
          <w:tcPr>
            <w:tcW w:w="263" w:type="pct"/>
            <w:vMerge/>
            <w:shd w:val="clear" w:color="auto" w:fill="auto"/>
            <w:vAlign w:val="center"/>
          </w:tcPr>
          <w:p w:rsidR="00AC50B6" w:rsidRPr="000C23B9" w:rsidRDefault="00AC50B6" w:rsidP="008D5AA1">
            <w:pPr>
              <w:spacing w:line="300" w:lineRule="exact"/>
              <w:ind w:leftChars="-20" w:left="-42" w:rightChars="-20" w:right="-42"/>
              <w:jc w:val="center"/>
              <w:outlineLvl w:val="1"/>
              <w:rPr>
                <w:rFonts w:ascii="仿宋_GB2312" w:eastAsia="仿宋_GB2312"/>
                <w:b/>
                <w:bCs/>
                <w:kern w:val="44"/>
                <w:sz w:val="24"/>
                <w:szCs w:val="24"/>
              </w:rPr>
            </w:pPr>
          </w:p>
        </w:tc>
        <w:tc>
          <w:tcPr>
            <w:tcW w:w="571" w:type="pct"/>
            <w:shd w:val="clear" w:color="auto" w:fill="auto"/>
            <w:vAlign w:val="center"/>
          </w:tcPr>
          <w:p w:rsidR="00AC50B6" w:rsidRPr="000C23B9" w:rsidRDefault="00AC50B6"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317" w:type="pct"/>
            <w:shd w:val="clear" w:color="auto" w:fill="auto"/>
            <w:vAlign w:val="center"/>
          </w:tcPr>
          <w:p w:rsidR="00AC50B6" w:rsidRPr="005F3791" w:rsidRDefault="00AC50B6" w:rsidP="00AC50B6">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95.5</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97.6</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99.1</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85.3</w:t>
            </w:r>
          </w:p>
        </w:tc>
        <w:tc>
          <w:tcPr>
            <w:tcW w:w="353"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c>
          <w:tcPr>
            <w:tcW w:w="348"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c>
          <w:tcPr>
            <w:tcW w:w="352"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w:t>
            </w:r>
          </w:p>
        </w:tc>
        <w:tc>
          <w:tcPr>
            <w:tcW w:w="354"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96.0</w:t>
            </w:r>
          </w:p>
        </w:tc>
        <w:tc>
          <w:tcPr>
            <w:tcW w:w="321" w:type="pct"/>
            <w:shd w:val="clear" w:color="auto" w:fill="auto"/>
            <w:vAlign w:val="center"/>
          </w:tcPr>
          <w:p w:rsidR="00AC50B6" w:rsidRPr="00AC50B6" w:rsidRDefault="00AC50B6" w:rsidP="00AC50B6">
            <w:pPr>
              <w:jc w:val="center"/>
              <w:rPr>
                <w:rFonts w:ascii="Times New Roman" w:hAnsi="Times New Roman" w:cs="Times New Roman"/>
                <w:sz w:val="24"/>
                <w:szCs w:val="24"/>
              </w:rPr>
            </w:pPr>
            <w:r w:rsidRPr="00AC50B6">
              <w:rPr>
                <w:rFonts w:ascii="Times New Roman" w:hAnsi="Times New Roman" w:cs="Times New Roman"/>
                <w:sz w:val="24"/>
                <w:szCs w:val="24"/>
              </w:rPr>
              <w:t>100</w:t>
            </w:r>
          </w:p>
        </w:tc>
      </w:tr>
    </w:tbl>
    <w:p w:rsidR="00A016BB" w:rsidRPr="00B460D6" w:rsidRDefault="009B5227" w:rsidP="00B460D6">
      <w:pPr>
        <w:pStyle w:val="2"/>
        <w:spacing w:before="0" w:after="0" w:line="560" w:lineRule="exact"/>
        <w:ind w:firstLineChars="200" w:firstLine="560"/>
        <w:rPr>
          <w:rFonts w:ascii="仿宋_GB2312" w:eastAsia="仿宋_GB2312"/>
          <w:b w:val="0"/>
          <w:sz w:val="28"/>
          <w:szCs w:val="28"/>
        </w:rPr>
      </w:pPr>
      <w:r w:rsidRPr="00B460D6">
        <w:rPr>
          <w:rFonts w:ascii="仿宋_GB2312" w:eastAsia="仿宋_GB2312" w:hint="eastAsia"/>
          <w:b w:val="0"/>
          <w:sz w:val="28"/>
          <w:szCs w:val="28"/>
        </w:rPr>
        <w:t>3.</w:t>
      </w:r>
      <w:r w:rsidR="00A016BB" w:rsidRPr="00B460D6">
        <w:rPr>
          <w:rFonts w:ascii="仿宋_GB2312" w:eastAsia="仿宋_GB2312"/>
          <w:b w:val="0"/>
          <w:sz w:val="28"/>
          <w:szCs w:val="28"/>
        </w:rPr>
        <w:t>废</w:t>
      </w:r>
      <w:r w:rsidR="00A016BB" w:rsidRPr="00B460D6">
        <w:rPr>
          <w:rFonts w:ascii="仿宋_GB2312" w:eastAsia="仿宋_GB2312" w:hint="eastAsia"/>
          <w:b w:val="0"/>
          <w:sz w:val="28"/>
          <w:szCs w:val="28"/>
        </w:rPr>
        <w:t>气</w:t>
      </w:r>
    </w:p>
    <w:p w:rsidR="00B460D6" w:rsidRDefault="00AC6120" w:rsidP="004701AB">
      <w:pPr>
        <w:spacing w:line="560" w:lineRule="exact"/>
        <w:ind w:firstLine="555"/>
        <w:rPr>
          <w:rFonts w:ascii="Times New Roman" w:eastAsia="仿宋_GB2312" w:cs="Times New Roman"/>
          <w:b/>
          <w:sz w:val="24"/>
          <w:szCs w:val="24"/>
        </w:rPr>
      </w:pPr>
      <w:r>
        <w:rPr>
          <w:rFonts w:ascii="Times New Roman" w:eastAsia="仿宋_GB2312" w:hAnsi="Times New Roman" w:cs="Times New Roman" w:hint="eastAsia"/>
          <w:sz w:val="28"/>
          <w:szCs w:val="28"/>
        </w:rPr>
        <w:t>危险废物产生、处置单位中涉及废气排放</w:t>
      </w:r>
      <w:r w:rsidR="00B811EC">
        <w:rPr>
          <w:rFonts w:ascii="Times New Roman" w:eastAsia="仿宋_GB2312" w:hAnsi="Times New Roman" w:cs="Times New Roman" w:hint="eastAsia"/>
          <w:sz w:val="28"/>
          <w:szCs w:val="28"/>
        </w:rPr>
        <w:t>2</w:t>
      </w:r>
      <w:r w:rsidR="00ED2693">
        <w:rPr>
          <w:rFonts w:ascii="Times New Roman" w:eastAsia="仿宋_GB2312" w:hAnsi="Times New Roman" w:cs="Times New Roman" w:hint="eastAsia"/>
          <w:sz w:val="28"/>
          <w:szCs w:val="28"/>
        </w:rPr>
        <w:t>28</w:t>
      </w:r>
      <w:r w:rsidR="00A016BB"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BF6B4F">
        <w:rPr>
          <w:rFonts w:ascii="Times New Roman" w:eastAsia="仿宋_GB2312" w:hAnsi="Times New Roman" w:cs="Times New Roman" w:hint="eastAsia"/>
          <w:sz w:val="28"/>
          <w:szCs w:val="28"/>
        </w:rPr>
        <w:t>9</w:t>
      </w:r>
      <w:r w:rsidR="00ED2693">
        <w:rPr>
          <w:rFonts w:ascii="Times New Roman" w:eastAsia="仿宋_GB2312" w:hAnsi="Times New Roman" w:cs="Times New Roman" w:hint="eastAsia"/>
          <w:sz w:val="28"/>
          <w:szCs w:val="28"/>
        </w:rPr>
        <w:t>6.1</w:t>
      </w:r>
      <w:r w:rsidR="00A016BB" w:rsidRPr="00AD7B9C">
        <w:rPr>
          <w:rFonts w:ascii="Times New Roman" w:eastAsia="仿宋_GB2312" w:hAnsi="Times New Roman" w:cs="Times New Roman"/>
          <w:sz w:val="28"/>
          <w:szCs w:val="28"/>
        </w:rPr>
        <w:t>%</w:t>
      </w:r>
      <w:r w:rsidR="00A016BB" w:rsidRPr="00AD7B9C">
        <w:rPr>
          <w:rFonts w:ascii="Times New Roman" w:eastAsia="仿宋_GB2312" w:cs="Times New Roman"/>
          <w:sz w:val="28"/>
          <w:szCs w:val="28"/>
        </w:rPr>
        <w:t>。</w:t>
      </w:r>
      <w:r w:rsidR="00A016BB" w:rsidRPr="00D16811">
        <w:rPr>
          <w:rFonts w:ascii="Times New Roman" w:eastAsia="仿宋_GB2312" w:cs="Times New Roman"/>
          <w:sz w:val="28"/>
          <w:szCs w:val="28"/>
        </w:rPr>
        <w:t>各设区市达标率范围为</w:t>
      </w:r>
      <w:r w:rsidR="004A7F7F">
        <w:rPr>
          <w:rFonts w:ascii="Times New Roman" w:eastAsia="仿宋_GB2312" w:cs="Times New Roman" w:hint="eastAsia"/>
          <w:sz w:val="28"/>
          <w:szCs w:val="28"/>
        </w:rPr>
        <w:t>88.6</w:t>
      </w:r>
      <w:r w:rsidR="002C308D">
        <w:rPr>
          <w:rFonts w:ascii="Times New Roman" w:eastAsia="仿宋_GB2312" w:cs="Times New Roman" w:hint="eastAsia"/>
          <w:sz w:val="28"/>
          <w:szCs w:val="28"/>
        </w:rPr>
        <w:t>-</w:t>
      </w:r>
      <w:r w:rsidR="00A016BB" w:rsidRPr="00D16811">
        <w:rPr>
          <w:rFonts w:ascii="Times New Roman" w:eastAsia="仿宋_GB2312" w:hAnsi="Times New Roman" w:cs="Times New Roman"/>
          <w:sz w:val="28"/>
          <w:szCs w:val="28"/>
        </w:rPr>
        <w:t>100%</w:t>
      </w:r>
      <w:r w:rsidR="00A016BB" w:rsidRPr="00D16811">
        <w:rPr>
          <w:rFonts w:ascii="Times New Roman" w:eastAsia="仿宋_GB2312" w:cs="Times New Roman"/>
          <w:sz w:val="28"/>
          <w:szCs w:val="28"/>
        </w:rPr>
        <w:t>，</w:t>
      </w:r>
      <w:r w:rsidR="004701AB">
        <w:rPr>
          <w:rFonts w:ascii="Times New Roman" w:eastAsia="仿宋_GB2312" w:cs="Times New Roman" w:hint="eastAsia"/>
          <w:sz w:val="28"/>
          <w:szCs w:val="28"/>
        </w:rPr>
        <w:t>温州、嘉兴、绍兴和台州</w:t>
      </w:r>
      <w:r w:rsidR="004701AB" w:rsidRPr="00D16811">
        <w:rPr>
          <w:rFonts w:ascii="Times New Roman" w:eastAsia="仿宋_GB2312" w:cs="Times New Roman"/>
          <w:sz w:val="28"/>
          <w:szCs w:val="28"/>
        </w:rPr>
        <w:t>出现了</w:t>
      </w:r>
      <w:r w:rsidR="004701AB" w:rsidRPr="00D16811">
        <w:rPr>
          <w:rFonts w:ascii="Times New Roman" w:eastAsia="仿宋_GB2312" w:cs="Times New Roman"/>
          <w:sz w:val="28"/>
          <w:szCs w:val="28"/>
        </w:rPr>
        <w:lastRenderedPageBreak/>
        <w:t>超标现象。</w:t>
      </w:r>
    </w:p>
    <w:p w:rsidR="00DF3217" w:rsidRPr="00D05D00" w:rsidRDefault="00D05D00" w:rsidP="00BF6B4F">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7F4821">
        <w:rPr>
          <w:rFonts w:ascii="Times New Roman" w:eastAsia="仿宋_GB2312" w:cs="Times New Roman" w:hint="eastAsia"/>
          <w:b/>
          <w:sz w:val="24"/>
          <w:szCs w:val="24"/>
        </w:rPr>
        <w:t>10</w:t>
      </w:r>
      <w:r w:rsidRPr="00D05D00">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 xml:space="preserve">  </w:t>
      </w:r>
      <w:r w:rsidR="00DF3217">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危险废物产生、处置单位废气</w:t>
      </w:r>
      <w:r w:rsidR="007F4821">
        <w:rPr>
          <w:rFonts w:ascii="Times New Roman" w:eastAsia="仿宋_GB2312" w:hAnsi="Calibri" w:cs="Times New Roman" w:hint="eastAsia"/>
          <w:b/>
          <w:sz w:val="24"/>
          <w:szCs w:val="24"/>
        </w:rPr>
        <w:t>排放</w:t>
      </w:r>
      <w:r w:rsidR="00DF3217" w:rsidRPr="00D05D00">
        <w:rPr>
          <w:rFonts w:ascii="Times New Roman" w:eastAsia="仿宋_GB2312" w:cs="Times New Roman" w:hint="eastAsia"/>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949"/>
        <w:gridCol w:w="552"/>
        <w:gridCol w:w="584"/>
        <w:gridCol w:w="587"/>
        <w:gridCol w:w="636"/>
        <w:gridCol w:w="636"/>
        <w:gridCol w:w="587"/>
        <w:gridCol w:w="636"/>
        <w:gridCol w:w="584"/>
        <w:gridCol w:w="584"/>
        <w:gridCol w:w="583"/>
        <w:gridCol w:w="636"/>
        <w:gridCol w:w="537"/>
      </w:tblGrid>
      <w:tr w:rsidR="00ED2693" w:rsidRPr="000C23B9" w:rsidTr="004562BA">
        <w:trPr>
          <w:trHeight w:val="526"/>
          <w:jc w:val="center"/>
        </w:trPr>
        <w:tc>
          <w:tcPr>
            <w:tcW w:w="828" w:type="pct"/>
            <w:gridSpan w:val="2"/>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17"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52"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352"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352"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351"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32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ED2693" w:rsidRPr="000C23B9" w:rsidTr="004562BA">
        <w:trPr>
          <w:trHeight w:val="321"/>
          <w:jc w:val="center"/>
        </w:trPr>
        <w:tc>
          <w:tcPr>
            <w:tcW w:w="262" w:type="pct"/>
            <w:vMerge w:val="restart"/>
            <w:shd w:val="clear" w:color="auto" w:fill="auto"/>
            <w:vAlign w:val="center"/>
          </w:tcPr>
          <w:p w:rsidR="00ED2693" w:rsidRPr="000C23B9" w:rsidRDefault="00ED2693" w:rsidP="00A016BB">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废气</w:t>
            </w:r>
          </w:p>
        </w:tc>
        <w:tc>
          <w:tcPr>
            <w:tcW w:w="566" w:type="pct"/>
            <w:shd w:val="clear" w:color="auto" w:fill="auto"/>
            <w:vAlign w:val="center"/>
          </w:tcPr>
          <w:p w:rsidR="00ED2693" w:rsidRPr="000C23B9" w:rsidRDefault="00ED2693"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监测家数</w:t>
            </w:r>
            <w:r w:rsidRPr="000C23B9">
              <w:rPr>
                <w:rFonts w:ascii="仿宋_GB2312" w:eastAsia="仿宋_GB2312" w:hint="eastAsia"/>
                <w:b/>
                <w:bCs/>
                <w:kern w:val="44"/>
                <w:sz w:val="24"/>
                <w:szCs w:val="24"/>
              </w:rPr>
              <w:t>（家）</w:t>
            </w:r>
          </w:p>
        </w:tc>
        <w:tc>
          <w:tcPr>
            <w:tcW w:w="317" w:type="pct"/>
            <w:shd w:val="clear" w:color="auto" w:fill="auto"/>
            <w:vAlign w:val="center"/>
          </w:tcPr>
          <w:p w:rsidR="00ED2693" w:rsidRPr="00D35723" w:rsidRDefault="00ED2693" w:rsidP="00ED2693">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228</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27</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40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20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39</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2</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35</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12</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w:t>
            </w:r>
          </w:p>
        </w:tc>
        <w:tc>
          <w:tcPr>
            <w:tcW w:w="351"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52</w:t>
            </w:r>
          </w:p>
        </w:tc>
        <w:tc>
          <w:tcPr>
            <w:tcW w:w="32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w:t>
            </w:r>
          </w:p>
        </w:tc>
      </w:tr>
      <w:tr w:rsidR="00ED2693" w:rsidRPr="000C23B9" w:rsidTr="004562BA">
        <w:trPr>
          <w:trHeight w:val="422"/>
          <w:jc w:val="center"/>
        </w:trPr>
        <w:tc>
          <w:tcPr>
            <w:tcW w:w="262" w:type="pct"/>
            <w:vMerge/>
            <w:shd w:val="clear" w:color="auto" w:fill="auto"/>
            <w:vAlign w:val="center"/>
          </w:tcPr>
          <w:p w:rsidR="00ED2693" w:rsidRPr="000C23B9" w:rsidRDefault="00ED2693" w:rsidP="008D5AA1">
            <w:pPr>
              <w:spacing w:line="300" w:lineRule="exact"/>
              <w:ind w:leftChars="-20" w:left="-42" w:rightChars="-20" w:right="-42"/>
              <w:jc w:val="center"/>
              <w:outlineLvl w:val="1"/>
              <w:rPr>
                <w:rFonts w:ascii="仿宋_GB2312" w:eastAsia="仿宋_GB2312"/>
                <w:b/>
                <w:bCs/>
                <w:kern w:val="44"/>
                <w:sz w:val="24"/>
                <w:szCs w:val="24"/>
              </w:rPr>
            </w:pPr>
          </w:p>
        </w:tc>
        <w:tc>
          <w:tcPr>
            <w:tcW w:w="566" w:type="pct"/>
            <w:shd w:val="clear" w:color="auto" w:fill="auto"/>
            <w:vAlign w:val="center"/>
          </w:tcPr>
          <w:p w:rsidR="00ED2693" w:rsidRPr="000C23B9" w:rsidRDefault="00ED2693"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317" w:type="pct"/>
            <w:shd w:val="clear" w:color="auto" w:fill="auto"/>
            <w:vAlign w:val="center"/>
          </w:tcPr>
          <w:p w:rsidR="00ED2693" w:rsidRPr="00D35723" w:rsidRDefault="00ED2693" w:rsidP="00ED2693">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96.1</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100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100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95.0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97.4</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100</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88.6</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100</w:t>
            </w:r>
          </w:p>
        </w:tc>
        <w:tc>
          <w:tcPr>
            <w:tcW w:w="352"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100</w:t>
            </w:r>
          </w:p>
        </w:tc>
        <w:tc>
          <w:tcPr>
            <w:tcW w:w="351"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w:t>
            </w:r>
          </w:p>
        </w:tc>
        <w:tc>
          <w:tcPr>
            <w:tcW w:w="35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94.2</w:t>
            </w:r>
          </w:p>
        </w:tc>
        <w:tc>
          <w:tcPr>
            <w:tcW w:w="324" w:type="pct"/>
            <w:shd w:val="clear" w:color="auto" w:fill="auto"/>
            <w:vAlign w:val="center"/>
          </w:tcPr>
          <w:p w:rsidR="00ED2693" w:rsidRPr="00ED2693" w:rsidRDefault="00ED2693" w:rsidP="00ED2693">
            <w:pPr>
              <w:jc w:val="center"/>
              <w:rPr>
                <w:rFonts w:ascii="Times New Roman" w:hAnsi="Times New Roman" w:cs="Times New Roman"/>
                <w:sz w:val="24"/>
                <w:szCs w:val="24"/>
              </w:rPr>
            </w:pPr>
            <w:r w:rsidRPr="00ED2693">
              <w:rPr>
                <w:rFonts w:ascii="Times New Roman" w:hAnsi="Times New Roman" w:cs="Times New Roman"/>
                <w:sz w:val="24"/>
                <w:szCs w:val="24"/>
              </w:rPr>
              <w:t>/</w:t>
            </w:r>
          </w:p>
        </w:tc>
      </w:tr>
    </w:tbl>
    <w:p w:rsidR="00A80BD6" w:rsidRDefault="00A80BD6" w:rsidP="00A80BD6">
      <w:pPr>
        <w:spacing w:line="520" w:lineRule="exact"/>
        <w:ind w:firstLineChars="200" w:firstLine="562"/>
        <w:rPr>
          <w:rFonts w:ascii="楷体_GB2312" w:eastAsia="楷体_GB2312" w:hAnsi="华文楷体"/>
          <w:b/>
          <w:bCs/>
          <w:kern w:val="44"/>
          <w:sz w:val="28"/>
          <w:szCs w:val="28"/>
        </w:rPr>
      </w:pPr>
      <w:r>
        <w:rPr>
          <w:rFonts w:ascii="楷体_GB2312" w:eastAsia="楷体_GB2312" w:hAnsi="华文楷体" w:hint="eastAsia"/>
          <w:b/>
          <w:bCs/>
          <w:kern w:val="44"/>
          <w:sz w:val="28"/>
          <w:szCs w:val="28"/>
        </w:rPr>
        <w:t>（二）</w:t>
      </w:r>
      <w:r w:rsidR="00303141">
        <w:rPr>
          <w:rFonts w:ascii="楷体_GB2312" w:eastAsia="楷体_GB2312" w:hAnsi="华文楷体" w:hint="eastAsia"/>
          <w:b/>
          <w:bCs/>
          <w:kern w:val="44"/>
          <w:sz w:val="28"/>
          <w:szCs w:val="28"/>
        </w:rPr>
        <w:t>其他类土壤排污单位</w:t>
      </w:r>
    </w:p>
    <w:p w:rsidR="0078170B" w:rsidRDefault="00223791" w:rsidP="0078170B">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对土壤重点排污单位中的</w:t>
      </w:r>
      <w:r w:rsidR="0078170B">
        <w:rPr>
          <w:rFonts w:ascii="Times New Roman" w:eastAsia="仿宋_GB2312" w:hAnsi="Times New Roman" w:cs="Times New Roman" w:hint="eastAsia"/>
          <w:sz w:val="28"/>
          <w:szCs w:val="28"/>
        </w:rPr>
        <w:t>95</w:t>
      </w:r>
      <w:r w:rsidRPr="006135BE">
        <w:rPr>
          <w:rFonts w:ascii="Times New Roman" w:eastAsia="仿宋_GB2312" w:hAnsi="Calibri" w:cs="Times New Roman"/>
          <w:sz w:val="28"/>
          <w:szCs w:val="28"/>
        </w:rPr>
        <w:t>家其他类排污单位（不属于危险废物产生、处置单位）开展了监督性监测</w:t>
      </w:r>
      <w:r w:rsidRPr="006135BE">
        <w:rPr>
          <w:rFonts w:ascii="Times New Roman" w:eastAsia="仿宋_GB2312" w:hAnsi="Calibri" w:cs="Times New Roman" w:hint="eastAsia"/>
          <w:sz w:val="28"/>
          <w:szCs w:val="28"/>
        </w:rPr>
        <w:t>，达标率为</w:t>
      </w:r>
      <w:r w:rsidR="0078170B">
        <w:rPr>
          <w:rFonts w:ascii="Times New Roman" w:eastAsia="仿宋_GB2312" w:hAnsi="Calibri" w:cs="Times New Roman" w:hint="eastAsia"/>
          <w:sz w:val="28"/>
          <w:szCs w:val="28"/>
        </w:rPr>
        <w:t>97.7</w:t>
      </w:r>
      <w:r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，较上年同期下降了</w:t>
      </w:r>
      <w:r w:rsidR="0078170B">
        <w:rPr>
          <w:rFonts w:ascii="Times New Roman" w:eastAsia="仿宋_GB2312" w:hAnsi="Calibri" w:cs="Times New Roman" w:hint="eastAsia"/>
          <w:sz w:val="28"/>
          <w:szCs w:val="28"/>
        </w:rPr>
        <w:t>1.9</w:t>
      </w:r>
      <w:r w:rsidR="009B5227" w:rsidRPr="006135BE">
        <w:rPr>
          <w:rFonts w:ascii="Times New Roman" w:eastAsia="仿宋_GB2312" w:hAnsi="Calibri" w:cs="Times New Roman" w:hint="eastAsia"/>
          <w:sz w:val="28"/>
          <w:szCs w:val="28"/>
        </w:rPr>
        <w:t>个百分点</w:t>
      </w:r>
      <w:r w:rsidRPr="006135BE">
        <w:rPr>
          <w:rFonts w:ascii="Times New Roman" w:eastAsia="仿宋_GB2312" w:hAnsi="Calibri" w:cs="Times New Roman" w:hint="eastAsia"/>
          <w:sz w:val="28"/>
          <w:szCs w:val="28"/>
        </w:rPr>
        <w:t>。其中涉及废水排放</w:t>
      </w:r>
      <w:r w:rsidR="0078170B">
        <w:rPr>
          <w:rFonts w:ascii="Times New Roman" w:eastAsia="仿宋_GB2312" w:hAnsi="Calibri" w:cs="Times New Roman" w:hint="eastAsia"/>
          <w:sz w:val="28"/>
          <w:szCs w:val="28"/>
        </w:rPr>
        <w:t>83</w:t>
      </w:r>
      <w:r w:rsidRPr="006135BE">
        <w:rPr>
          <w:rFonts w:ascii="Times New Roman" w:eastAsia="仿宋_GB2312" w:hAnsi="Calibri" w:cs="Times New Roman" w:hint="eastAsia"/>
          <w:sz w:val="28"/>
          <w:szCs w:val="28"/>
        </w:rPr>
        <w:t>家，达标率为</w:t>
      </w:r>
      <w:r w:rsidR="00F978D6" w:rsidRPr="006135BE">
        <w:rPr>
          <w:rFonts w:ascii="Times New Roman" w:eastAsia="仿宋_GB2312" w:hAnsi="Calibri" w:cs="Times New Roman" w:hint="eastAsia"/>
          <w:sz w:val="28"/>
          <w:szCs w:val="28"/>
        </w:rPr>
        <w:t>9</w:t>
      </w:r>
      <w:r w:rsidR="0078170B">
        <w:rPr>
          <w:rFonts w:ascii="Times New Roman" w:eastAsia="仿宋_GB2312" w:hAnsi="Calibri" w:cs="Times New Roman" w:hint="eastAsia"/>
          <w:sz w:val="28"/>
          <w:szCs w:val="28"/>
        </w:rPr>
        <w:t>8.1</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；涉及废气排放</w:t>
      </w:r>
      <w:r w:rsidR="0078170B">
        <w:rPr>
          <w:rFonts w:ascii="Times New Roman" w:eastAsia="仿宋_GB2312" w:hAnsi="Calibri" w:cs="Times New Roman" w:hint="eastAsia"/>
          <w:sz w:val="28"/>
          <w:szCs w:val="28"/>
        </w:rPr>
        <w:t>27</w:t>
      </w:r>
      <w:r w:rsidRPr="006135BE">
        <w:rPr>
          <w:rFonts w:ascii="Times New Roman" w:eastAsia="仿宋_GB2312" w:hAnsi="Calibri" w:cs="Times New Roman" w:hint="eastAsia"/>
          <w:sz w:val="28"/>
          <w:szCs w:val="28"/>
        </w:rPr>
        <w:t>家，达标率为</w:t>
      </w:r>
      <w:r w:rsidR="0078170B">
        <w:rPr>
          <w:rFonts w:ascii="Times New Roman" w:eastAsia="仿宋_GB2312" w:hAnsi="Calibri" w:cs="Times New Roman" w:hint="eastAsia"/>
          <w:sz w:val="28"/>
          <w:szCs w:val="28"/>
        </w:rPr>
        <w:t>96.3</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055EF">
        <w:rPr>
          <w:rFonts w:ascii="Times New Roman" w:eastAsia="仿宋_GB2312" w:hAnsi="Times New Roman" w:cs="Times New Roman" w:hint="eastAsia"/>
          <w:sz w:val="28"/>
          <w:szCs w:val="28"/>
        </w:rPr>
        <w:t>2</w:t>
      </w:r>
      <w:r w:rsidR="0078170B" w:rsidRPr="006135BE">
        <w:rPr>
          <w:rFonts w:ascii="Times New Roman" w:eastAsia="仿宋_GB2312" w:hAnsi="Calibri" w:cs="Times New Roman"/>
          <w:sz w:val="28"/>
          <w:szCs w:val="28"/>
        </w:rPr>
        <w:t>家</w:t>
      </w:r>
      <w:r w:rsidR="0078170B" w:rsidRPr="006135BE">
        <w:rPr>
          <w:rFonts w:ascii="Times New Roman" w:eastAsia="仿宋_GB2312" w:hAnsi="Calibri" w:cs="Times New Roman" w:hint="eastAsia"/>
          <w:sz w:val="28"/>
          <w:szCs w:val="28"/>
        </w:rPr>
        <w:t>排污单位</w:t>
      </w:r>
      <w:r w:rsidR="00C055EF">
        <w:rPr>
          <w:rFonts w:ascii="Times New Roman" w:eastAsia="仿宋_GB2312" w:hAnsi="Calibri" w:cs="Times New Roman" w:hint="eastAsia"/>
          <w:sz w:val="28"/>
          <w:szCs w:val="28"/>
        </w:rPr>
        <w:t>废水</w:t>
      </w:r>
      <w:r w:rsidR="001C5103">
        <w:rPr>
          <w:rFonts w:ascii="Times New Roman" w:eastAsia="仿宋_GB2312" w:hAnsi="Calibri" w:cs="Times New Roman" w:hint="eastAsia"/>
          <w:sz w:val="28"/>
          <w:szCs w:val="28"/>
        </w:rPr>
        <w:t>排放</w:t>
      </w:r>
      <w:r w:rsidR="0078170B" w:rsidRPr="006135BE">
        <w:rPr>
          <w:rFonts w:ascii="Times New Roman" w:eastAsia="仿宋_GB2312" w:hAnsi="Calibri" w:cs="Times New Roman"/>
          <w:sz w:val="28"/>
          <w:szCs w:val="28"/>
        </w:rPr>
        <w:t>出</w:t>
      </w:r>
      <w:r w:rsidR="00C055EF">
        <w:rPr>
          <w:rFonts w:ascii="Times New Roman" w:eastAsia="仿宋_GB2312" w:hAnsi="Calibri" w:cs="Times New Roman"/>
          <w:sz w:val="28"/>
          <w:szCs w:val="28"/>
        </w:rPr>
        <w:t>现超标现象，分别</w:t>
      </w:r>
      <w:r w:rsidR="0078170B">
        <w:rPr>
          <w:rFonts w:ascii="Times New Roman" w:eastAsia="仿宋_GB2312" w:hAnsi="Calibri" w:cs="Times New Roman" w:hint="eastAsia"/>
          <w:sz w:val="28"/>
          <w:szCs w:val="28"/>
        </w:rPr>
        <w:t>为湖州和台州各</w:t>
      </w:r>
      <w:r w:rsidR="0078170B">
        <w:rPr>
          <w:rFonts w:ascii="Times New Roman" w:eastAsia="仿宋_GB2312" w:hAnsi="Calibri" w:cs="Times New Roman" w:hint="eastAsia"/>
          <w:sz w:val="28"/>
          <w:szCs w:val="28"/>
        </w:rPr>
        <w:t>1</w:t>
      </w:r>
      <w:r w:rsidR="0078170B">
        <w:rPr>
          <w:rFonts w:ascii="Times New Roman" w:eastAsia="仿宋_GB2312" w:hAnsi="Calibri" w:cs="Times New Roman" w:hint="eastAsia"/>
          <w:sz w:val="28"/>
          <w:szCs w:val="28"/>
        </w:rPr>
        <w:t>家</w:t>
      </w:r>
      <w:r w:rsidR="001C5103">
        <w:rPr>
          <w:rFonts w:ascii="Times New Roman" w:eastAsia="仿宋_GB2312" w:hAnsi="Calibri" w:cs="Times New Roman" w:hint="eastAsia"/>
          <w:sz w:val="28"/>
          <w:szCs w:val="28"/>
        </w:rPr>
        <w:t>；</w:t>
      </w:r>
      <w:r w:rsidR="0078170B" w:rsidRPr="006135BE">
        <w:rPr>
          <w:rFonts w:ascii="Times New Roman" w:eastAsia="仿宋_GB2312" w:hAnsi="Calibri" w:cs="Times New Roman" w:hint="eastAsia"/>
          <w:sz w:val="28"/>
          <w:szCs w:val="28"/>
        </w:rPr>
        <w:t>超标指标为</w:t>
      </w:r>
      <w:r w:rsidR="0078170B">
        <w:rPr>
          <w:rFonts w:ascii="Times New Roman" w:eastAsia="仿宋_GB2312" w:hAnsi="Calibri" w:cs="Times New Roman" w:hint="eastAsia"/>
          <w:sz w:val="28"/>
          <w:szCs w:val="28"/>
        </w:rPr>
        <w:t>氨氮、总氮</w:t>
      </w:r>
      <w:r w:rsidR="00AB5987">
        <w:rPr>
          <w:rFonts w:ascii="Times New Roman" w:eastAsia="仿宋_GB2312" w:hAnsi="Calibri" w:cs="Times New Roman" w:hint="eastAsia"/>
          <w:sz w:val="28"/>
          <w:szCs w:val="28"/>
        </w:rPr>
        <w:t>、化学需氧量和总铬</w:t>
      </w:r>
      <w:r w:rsidR="001C5103">
        <w:rPr>
          <w:rFonts w:ascii="Times New Roman" w:eastAsia="仿宋_GB2312" w:hAnsi="Calibri" w:cs="Times New Roman" w:hint="eastAsia"/>
          <w:sz w:val="28"/>
          <w:szCs w:val="28"/>
        </w:rPr>
        <w:t>。</w:t>
      </w:r>
      <w:r w:rsidR="00F67C3A">
        <w:rPr>
          <w:rFonts w:ascii="Times New Roman" w:eastAsia="仿宋_GB2312" w:hAnsi="Calibri" w:cs="Times New Roman" w:hint="eastAsia"/>
          <w:sz w:val="28"/>
          <w:szCs w:val="28"/>
        </w:rPr>
        <w:t>温州</w:t>
      </w:r>
      <w:r w:rsidR="00F67C3A">
        <w:rPr>
          <w:rFonts w:ascii="Times New Roman" w:eastAsia="仿宋_GB2312" w:hAnsi="Calibri" w:cs="Times New Roman" w:hint="eastAsia"/>
          <w:sz w:val="28"/>
          <w:szCs w:val="28"/>
        </w:rPr>
        <w:t>1</w:t>
      </w:r>
      <w:r w:rsidR="00F67C3A">
        <w:rPr>
          <w:rFonts w:ascii="Times New Roman" w:eastAsia="仿宋_GB2312" w:hAnsi="Calibri" w:cs="Times New Roman" w:hint="eastAsia"/>
          <w:sz w:val="28"/>
          <w:szCs w:val="28"/>
        </w:rPr>
        <w:t>家</w:t>
      </w:r>
      <w:r w:rsidR="00C055EF">
        <w:rPr>
          <w:rFonts w:ascii="Times New Roman" w:eastAsia="仿宋_GB2312" w:hAnsi="Calibri" w:cs="Times New Roman" w:hint="eastAsia"/>
          <w:sz w:val="28"/>
          <w:szCs w:val="28"/>
        </w:rPr>
        <w:t>排污单位废气</w:t>
      </w:r>
      <w:r w:rsidR="00C055EF" w:rsidRPr="006135BE">
        <w:rPr>
          <w:rFonts w:ascii="Times New Roman" w:eastAsia="仿宋_GB2312" w:hAnsi="Calibri" w:cs="Times New Roman" w:hint="eastAsia"/>
          <w:sz w:val="28"/>
          <w:szCs w:val="28"/>
        </w:rPr>
        <w:t>排放出现超标现象</w:t>
      </w:r>
      <w:r w:rsidR="001C5103">
        <w:rPr>
          <w:rFonts w:ascii="Times New Roman" w:eastAsia="仿宋_GB2312" w:hAnsi="Calibri" w:cs="Times New Roman" w:hint="eastAsia"/>
          <w:sz w:val="28"/>
          <w:szCs w:val="28"/>
        </w:rPr>
        <w:t>；</w:t>
      </w:r>
      <w:r w:rsidR="0078170B" w:rsidRPr="006135BE">
        <w:rPr>
          <w:rFonts w:ascii="Times New Roman" w:eastAsia="仿宋_GB2312" w:hAnsi="Calibri" w:cs="Times New Roman" w:hint="eastAsia"/>
          <w:sz w:val="28"/>
          <w:szCs w:val="28"/>
        </w:rPr>
        <w:t>超标指标为</w:t>
      </w:r>
      <w:r w:rsidR="000D5D58">
        <w:rPr>
          <w:rFonts w:ascii="Times New Roman" w:eastAsia="仿宋_GB2312" w:hAnsi="Calibri" w:cs="Times New Roman" w:hint="eastAsia"/>
          <w:sz w:val="28"/>
          <w:szCs w:val="28"/>
        </w:rPr>
        <w:t>甲烷</w:t>
      </w:r>
      <w:r w:rsidR="0078170B" w:rsidRPr="006135BE">
        <w:rPr>
          <w:rFonts w:ascii="Times New Roman" w:eastAsia="仿宋_GB2312" w:hAnsi="Calibri" w:cs="Times New Roman" w:hint="eastAsia"/>
          <w:sz w:val="28"/>
          <w:szCs w:val="28"/>
        </w:rPr>
        <w:t>。</w:t>
      </w:r>
    </w:p>
    <w:p w:rsidR="00A80BD6" w:rsidRPr="006135BE" w:rsidRDefault="00A80BD6" w:rsidP="0078170B">
      <w:pPr>
        <w:spacing w:line="520" w:lineRule="exact"/>
        <w:ind w:firstLineChars="200" w:firstLine="562"/>
        <w:rPr>
          <w:rFonts w:ascii="楷体_GB2312" w:eastAsia="楷体_GB2312" w:hAnsi="华文楷体"/>
          <w:b/>
          <w:bCs/>
          <w:kern w:val="44"/>
          <w:sz w:val="28"/>
          <w:szCs w:val="28"/>
        </w:rPr>
      </w:pPr>
      <w:r w:rsidRPr="006135BE">
        <w:rPr>
          <w:rFonts w:ascii="楷体_GB2312" w:eastAsia="楷体_GB2312" w:hAnsi="华文楷体" w:hint="eastAsia"/>
          <w:b/>
          <w:bCs/>
          <w:kern w:val="44"/>
          <w:sz w:val="28"/>
          <w:szCs w:val="28"/>
        </w:rPr>
        <w:t>五、其他重点排污单位</w:t>
      </w:r>
    </w:p>
    <w:p w:rsidR="00A80BD6" w:rsidRPr="006135BE" w:rsidRDefault="00A80BD6" w:rsidP="00A80BD6">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hint="eastAsia"/>
          <w:sz w:val="28"/>
          <w:szCs w:val="28"/>
        </w:rPr>
        <w:t>全省共对其他重点排污单位中的</w:t>
      </w:r>
      <w:r w:rsidR="00726454">
        <w:rPr>
          <w:rFonts w:ascii="Times New Roman" w:eastAsia="仿宋_GB2312" w:hAnsi="Calibri" w:cs="Times New Roman" w:hint="eastAsia"/>
          <w:sz w:val="28"/>
          <w:szCs w:val="28"/>
        </w:rPr>
        <w:t>176</w:t>
      </w:r>
      <w:r w:rsidRPr="006135BE">
        <w:rPr>
          <w:rFonts w:ascii="Times New Roman" w:eastAsia="仿宋_GB2312" w:hAnsi="Calibri" w:cs="Times New Roman" w:hint="eastAsia"/>
          <w:sz w:val="28"/>
          <w:szCs w:val="28"/>
        </w:rPr>
        <w:t>家</w:t>
      </w:r>
      <w:r w:rsidR="007F4821">
        <w:rPr>
          <w:rFonts w:ascii="Times New Roman" w:eastAsia="仿宋_GB2312" w:hAnsi="Calibri" w:cs="Times New Roman" w:hint="eastAsia"/>
          <w:sz w:val="28"/>
          <w:szCs w:val="28"/>
        </w:rPr>
        <w:t>排污</w:t>
      </w:r>
      <w:r w:rsidRPr="006135BE">
        <w:rPr>
          <w:rFonts w:ascii="Times New Roman" w:eastAsia="仿宋_GB2312" w:hAnsi="Calibri" w:cs="Times New Roman" w:hint="eastAsia"/>
          <w:sz w:val="28"/>
          <w:szCs w:val="28"/>
        </w:rPr>
        <w:t>单位开展了监督性监测，</w:t>
      </w:r>
      <w:r w:rsidR="008D5C4A" w:rsidRPr="006135BE">
        <w:rPr>
          <w:rFonts w:ascii="Times New Roman" w:eastAsia="仿宋_GB2312" w:hAnsi="Calibri" w:cs="Times New Roman" w:hint="eastAsia"/>
          <w:sz w:val="28"/>
          <w:szCs w:val="28"/>
        </w:rPr>
        <w:t>达标率为</w:t>
      </w:r>
      <w:r w:rsidR="0033199B" w:rsidRPr="006135BE">
        <w:rPr>
          <w:rFonts w:ascii="Times New Roman" w:eastAsia="仿宋_GB2312" w:hAnsi="Calibri" w:cs="Times New Roman" w:hint="eastAsia"/>
          <w:sz w:val="28"/>
          <w:szCs w:val="28"/>
        </w:rPr>
        <w:t>9</w:t>
      </w:r>
      <w:r w:rsidR="00726454">
        <w:rPr>
          <w:rFonts w:ascii="Times New Roman" w:eastAsia="仿宋_GB2312" w:hAnsi="Calibri" w:cs="Times New Roman" w:hint="eastAsia"/>
          <w:sz w:val="28"/>
          <w:szCs w:val="28"/>
        </w:rPr>
        <w:t>8.0</w:t>
      </w:r>
      <w:r w:rsidR="0033199B"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，较上年同期</w:t>
      </w:r>
      <w:r w:rsidR="00726454">
        <w:rPr>
          <w:rFonts w:ascii="Times New Roman" w:eastAsia="仿宋_GB2312" w:hAnsi="Calibri" w:cs="Times New Roman" w:hint="eastAsia"/>
          <w:sz w:val="28"/>
          <w:szCs w:val="28"/>
        </w:rPr>
        <w:t>上升</w:t>
      </w:r>
      <w:r w:rsidR="009B5227" w:rsidRPr="006135BE">
        <w:rPr>
          <w:rFonts w:ascii="Times New Roman" w:eastAsia="仿宋_GB2312" w:hAnsi="Calibri" w:cs="Times New Roman" w:hint="eastAsia"/>
          <w:sz w:val="28"/>
          <w:szCs w:val="28"/>
        </w:rPr>
        <w:t>了</w:t>
      </w:r>
      <w:r w:rsidR="00726454">
        <w:rPr>
          <w:rFonts w:ascii="Times New Roman" w:eastAsia="仿宋_GB2312" w:hAnsi="Calibri" w:cs="Times New Roman" w:hint="eastAsia"/>
          <w:sz w:val="28"/>
          <w:szCs w:val="28"/>
        </w:rPr>
        <w:t>2</w:t>
      </w:r>
      <w:r w:rsidR="009B5227" w:rsidRPr="006135BE">
        <w:rPr>
          <w:rFonts w:ascii="Times New Roman" w:eastAsia="仿宋_GB2312" w:hAnsi="Calibri" w:cs="Times New Roman" w:hint="eastAsia"/>
          <w:sz w:val="28"/>
          <w:szCs w:val="28"/>
        </w:rPr>
        <w:t>.2</w:t>
      </w:r>
      <w:r w:rsidR="009B5227" w:rsidRPr="006135BE">
        <w:rPr>
          <w:rFonts w:ascii="Times New Roman" w:eastAsia="仿宋_GB2312" w:hAnsi="Calibri" w:cs="Times New Roman" w:hint="eastAsia"/>
          <w:sz w:val="28"/>
          <w:szCs w:val="28"/>
        </w:rPr>
        <w:t>个百分点</w:t>
      </w:r>
      <w:r w:rsidR="008D5C4A" w:rsidRPr="006135BE">
        <w:rPr>
          <w:rFonts w:ascii="Times New Roman" w:eastAsia="仿宋_GB2312" w:hAnsi="Calibri" w:cs="Times New Roman" w:hint="eastAsia"/>
          <w:sz w:val="28"/>
          <w:szCs w:val="28"/>
        </w:rPr>
        <w:t>。其中涉及废水排放</w:t>
      </w:r>
      <w:r w:rsidR="00726454">
        <w:rPr>
          <w:rFonts w:ascii="Times New Roman" w:eastAsia="仿宋_GB2312" w:hAnsi="Calibri" w:cs="Times New Roman" w:hint="eastAsia"/>
          <w:sz w:val="28"/>
          <w:szCs w:val="28"/>
        </w:rPr>
        <w:t>137</w:t>
      </w:r>
      <w:r w:rsidR="008D5C4A" w:rsidRPr="006135BE">
        <w:rPr>
          <w:rFonts w:ascii="Times New Roman" w:eastAsia="仿宋_GB2312" w:hAnsi="Calibri" w:cs="Times New Roman" w:hint="eastAsia"/>
          <w:sz w:val="28"/>
          <w:szCs w:val="28"/>
        </w:rPr>
        <w:t>家，达标率为</w:t>
      </w:r>
      <w:r w:rsidR="008D5C4A" w:rsidRPr="006135BE">
        <w:rPr>
          <w:rFonts w:ascii="Times New Roman" w:eastAsia="仿宋_GB2312" w:hAnsi="Calibri" w:cs="Times New Roman" w:hint="eastAsia"/>
          <w:sz w:val="28"/>
          <w:szCs w:val="28"/>
        </w:rPr>
        <w:t>9</w:t>
      </w:r>
      <w:r w:rsidR="00726454">
        <w:rPr>
          <w:rFonts w:ascii="Times New Roman" w:eastAsia="仿宋_GB2312" w:hAnsi="Calibri" w:cs="Times New Roman" w:hint="eastAsia"/>
          <w:sz w:val="28"/>
          <w:szCs w:val="28"/>
        </w:rPr>
        <w:t>7.8</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；涉及废气排放</w:t>
      </w:r>
      <w:r w:rsidR="00726454">
        <w:rPr>
          <w:rFonts w:ascii="Times New Roman" w:eastAsia="仿宋_GB2312" w:hAnsi="Calibri" w:cs="Times New Roman" w:hint="eastAsia"/>
          <w:sz w:val="28"/>
          <w:szCs w:val="28"/>
        </w:rPr>
        <w:t>59</w:t>
      </w:r>
      <w:r w:rsidR="008D5C4A" w:rsidRPr="006135BE">
        <w:rPr>
          <w:rFonts w:ascii="Times New Roman" w:eastAsia="仿宋_GB2312" w:hAnsi="Calibri" w:cs="Times New Roman" w:hint="eastAsia"/>
          <w:sz w:val="28"/>
          <w:szCs w:val="28"/>
        </w:rPr>
        <w:t>家，达标率为</w:t>
      </w:r>
      <w:r w:rsidR="00726454">
        <w:rPr>
          <w:rFonts w:ascii="Times New Roman" w:eastAsia="仿宋_GB2312" w:hAnsi="Calibri" w:cs="Times New Roman" w:hint="eastAsia"/>
          <w:sz w:val="28"/>
          <w:szCs w:val="28"/>
        </w:rPr>
        <w:t>98.3</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w:t>
      </w:r>
      <w:r w:rsidR="00726454">
        <w:rPr>
          <w:rFonts w:ascii="Times New Roman" w:eastAsia="仿宋_GB2312" w:hAnsi="Calibri" w:cs="Times New Roman" w:hint="eastAsia"/>
          <w:sz w:val="28"/>
          <w:szCs w:val="28"/>
        </w:rPr>
        <w:t>3</w:t>
      </w:r>
      <w:r w:rsidR="008D5C4A" w:rsidRPr="006135BE">
        <w:rPr>
          <w:rFonts w:ascii="Times New Roman" w:eastAsia="仿宋_GB2312" w:hAnsi="Calibri" w:cs="Times New Roman" w:hint="eastAsia"/>
          <w:sz w:val="28"/>
          <w:szCs w:val="28"/>
        </w:rPr>
        <w:t>家</w:t>
      </w:r>
      <w:r w:rsidR="0020721A">
        <w:rPr>
          <w:rFonts w:ascii="Times New Roman" w:eastAsia="仿宋_GB2312" w:hAnsi="Calibri" w:cs="Times New Roman" w:hint="eastAsia"/>
          <w:sz w:val="28"/>
          <w:szCs w:val="28"/>
        </w:rPr>
        <w:t>排污单位</w:t>
      </w:r>
      <w:r w:rsidR="008D5C4A" w:rsidRPr="006135BE">
        <w:rPr>
          <w:rFonts w:ascii="Times New Roman" w:eastAsia="仿宋_GB2312" w:hAnsi="Calibri" w:cs="Times New Roman" w:hint="eastAsia"/>
          <w:sz w:val="28"/>
          <w:szCs w:val="28"/>
        </w:rPr>
        <w:t>废水排放出现超标现象，分别为</w:t>
      </w:r>
      <w:r w:rsidR="00726454">
        <w:rPr>
          <w:rFonts w:ascii="Times New Roman" w:eastAsia="仿宋_GB2312" w:hAnsi="Calibri" w:cs="Times New Roman" w:hint="eastAsia"/>
          <w:sz w:val="28"/>
          <w:szCs w:val="28"/>
        </w:rPr>
        <w:t>杭州、温州和绍兴各</w:t>
      </w:r>
      <w:r w:rsidR="00726454">
        <w:rPr>
          <w:rFonts w:ascii="Times New Roman" w:eastAsia="仿宋_GB2312" w:hAnsi="Calibri" w:cs="Times New Roman" w:hint="eastAsia"/>
          <w:sz w:val="28"/>
          <w:szCs w:val="28"/>
        </w:rPr>
        <w:t>1</w:t>
      </w:r>
      <w:r w:rsidR="00726454">
        <w:rPr>
          <w:rFonts w:ascii="Times New Roman" w:eastAsia="仿宋_GB2312" w:hAnsi="Calibri" w:cs="Times New Roman" w:hint="eastAsia"/>
          <w:sz w:val="28"/>
          <w:szCs w:val="28"/>
        </w:rPr>
        <w:t>家</w:t>
      </w:r>
      <w:r w:rsidR="008D5C4A" w:rsidRPr="006135BE">
        <w:rPr>
          <w:rFonts w:ascii="Times New Roman" w:eastAsia="仿宋_GB2312" w:hAnsi="Calibri" w:cs="Times New Roman" w:hint="eastAsia"/>
          <w:sz w:val="28"/>
          <w:szCs w:val="28"/>
        </w:rPr>
        <w:t>；超标指标为</w:t>
      </w:r>
      <w:r w:rsidR="00F0125A">
        <w:rPr>
          <w:rFonts w:ascii="Times New Roman" w:eastAsia="仿宋_GB2312" w:hAnsi="Calibri" w:cs="Times New Roman" w:hint="eastAsia"/>
          <w:sz w:val="28"/>
          <w:szCs w:val="28"/>
        </w:rPr>
        <w:t>总磷、色度和</w:t>
      </w:r>
      <w:r w:rsidR="00F0125A">
        <w:rPr>
          <w:rFonts w:ascii="Times New Roman" w:eastAsia="仿宋_GB2312" w:hAnsi="Calibri" w:cs="Times New Roman" w:hint="eastAsia"/>
          <w:sz w:val="28"/>
          <w:szCs w:val="28"/>
        </w:rPr>
        <w:t>pH</w:t>
      </w:r>
      <w:r w:rsidR="00F0125A">
        <w:rPr>
          <w:rFonts w:ascii="Times New Roman" w:eastAsia="仿宋_GB2312" w:hAnsi="Calibri" w:cs="Times New Roman" w:hint="eastAsia"/>
          <w:sz w:val="28"/>
          <w:szCs w:val="28"/>
        </w:rPr>
        <w:t>值</w:t>
      </w:r>
      <w:r w:rsidR="008D5C4A" w:rsidRPr="006135BE">
        <w:rPr>
          <w:rFonts w:ascii="Times New Roman" w:eastAsia="仿宋_GB2312" w:hAnsi="Calibri" w:cs="Times New Roman" w:hint="eastAsia"/>
          <w:sz w:val="28"/>
          <w:szCs w:val="28"/>
        </w:rPr>
        <w:t>。</w:t>
      </w:r>
      <w:r w:rsidR="00726454">
        <w:rPr>
          <w:rFonts w:ascii="Times New Roman" w:eastAsia="仿宋_GB2312" w:hAnsi="Calibri" w:cs="Times New Roman" w:hint="eastAsia"/>
          <w:sz w:val="28"/>
          <w:szCs w:val="28"/>
        </w:rPr>
        <w:t>温州</w:t>
      </w:r>
      <w:r w:rsidR="008D5C4A" w:rsidRPr="006135BE">
        <w:rPr>
          <w:rFonts w:ascii="Times New Roman" w:eastAsia="仿宋_GB2312" w:hAnsi="Calibri" w:cs="Times New Roman" w:hint="eastAsia"/>
          <w:sz w:val="28"/>
          <w:szCs w:val="28"/>
        </w:rPr>
        <w:t>1</w:t>
      </w:r>
      <w:r w:rsidR="008D5C4A" w:rsidRPr="006135BE">
        <w:rPr>
          <w:rFonts w:ascii="Times New Roman" w:eastAsia="仿宋_GB2312" w:hAnsi="Calibri" w:cs="Times New Roman" w:hint="eastAsia"/>
          <w:sz w:val="28"/>
          <w:szCs w:val="28"/>
        </w:rPr>
        <w:t>家</w:t>
      </w:r>
      <w:r w:rsidR="0020721A">
        <w:rPr>
          <w:rFonts w:ascii="Times New Roman" w:eastAsia="仿宋_GB2312" w:hAnsi="Calibri" w:cs="Times New Roman" w:hint="eastAsia"/>
          <w:sz w:val="28"/>
          <w:szCs w:val="28"/>
        </w:rPr>
        <w:t>排污单位</w:t>
      </w:r>
      <w:r w:rsidR="008D5C4A" w:rsidRPr="006135BE">
        <w:rPr>
          <w:rFonts w:ascii="Times New Roman" w:eastAsia="仿宋_GB2312" w:hAnsi="Calibri" w:cs="Times New Roman" w:hint="eastAsia"/>
          <w:sz w:val="28"/>
          <w:szCs w:val="28"/>
        </w:rPr>
        <w:t>废气排放出现超标现象，超标指标为</w:t>
      </w:r>
      <w:r w:rsidR="00F0125A">
        <w:rPr>
          <w:rFonts w:ascii="Times New Roman" w:eastAsia="仿宋_GB2312" w:hAnsi="Calibri" w:cs="Times New Roman" w:hint="eastAsia"/>
          <w:sz w:val="28"/>
          <w:szCs w:val="28"/>
        </w:rPr>
        <w:t>颗粒物</w:t>
      </w:r>
      <w:r w:rsidR="008D5C4A" w:rsidRPr="006135BE">
        <w:rPr>
          <w:rFonts w:ascii="Times New Roman" w:eastAsia="仿宋_GB2312" w:hAnsi="Calibri" w:cs="Times New Roman" w:hint="eastAsia"/>
          <w:sz w:val="28"/>
          <w:szCs w:val="28"/>
        </w:rPr>
        <w:t>。</w:t>
      </w:r>
    </w:p>
    <w:p w:rsidR="00C03059" w:rsidRPr="00A0552B" w:rsidRDefault="00C03059" w:rsidP="007E4A5A">
      <w:pPr>
        <w:spacing w:line="520" w:lineRule="exact"/>
        <w:ind w:firstLineChars="200" w:firstLine="560"/>
        <w:rPr>
          <w:rFonts w:ascii="Times New Roman" w:eastAsia="仿宋_GB2312" w:hAnsi="Times New Roman" w:cs="Times New Roman"/>
          <w:sz w:val="28"/>
          <w:szCs w:val="28"/>
        </w:rPr>
        <w:sectPr w:rsidR="00C03059" w:rsidRPr="00A0552B" w:rsidSect="008E5890">
          <w:footerReference w:type="default" r:id="rId24"/>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42096" w:rsidRPr="00C42096" w:rsidRDefault="00302E48" w:rsidP="00C42096">
      <w:pPr>
        <w:ind w:firstLineChars="940" w:firstLine="2642"/>
        <w:rPr>
          <w:rFonts w:ascii="仿宋_GB2312" w:eastAsia="仿宋_GB2312"/>
          <w:b/>
          <w:bCs/>
          <w:kern w:val="0"/>
          <w:sz w:val="28"/>
          <w:szCs w:val="28"/>
        </w:rPr>
      </w:pPr>
      <w:r w:rsidRPr="00302E48">
        <w:rPr>
          <w:rFonts w:ascii="仿宋_GB2312" w:eastAsia="仿宋_GB2312" w:hint="eastAsia"/>
          <w:b/>
          <w:bCs/>
          <w:kern w:val="0"/>
          <w:sz w:val="28"/>
          <w:szCs w:val="28"/>
        </w:rPr>
        <w:lastRenderedPageBreak/>
        <w:t>附表</w:t>
      </w:r>
      <w:r w:rsidR="00755F4F">
        <w:rPr>
          <w:rFonts w:ascii="仿宋_GB2312" w:eastAsia="仿宋_GB2312" w:hint="eastAsia"/>
          <w:b/>
          <w:bCs/>
          <w:kern w:val="0"/>
          <w:sz w:val="28"/>
          <w:szCs w:val="28"/>
        </w:rPr>
        <w:t>1</w:t>
      </w:r>
      <w:r w:rsidRPr="00302E48">
        <w:rPr>
          <w:rFonts w:ascii="仿宋_GB2312" w:eastAsia="仿宋_GB2312" w:hint="eastAsia"/>
          <w:b/>
          <w:bCs/>
          <w:kern w:val="0"/>
          <w:sz w:val="28"/>
          <w:szCs w:val="28"/>
        </w:rPr>
        <w:t xml:space="preserve">      </w:t>
      </w:r>
      <w:r w:rsidR="002303B6">
        <w:rPr>
          <w:rFonts w:ascii="Times New Roman" w:eastAsia="仿宋_GB2312" w:hAnsi="Times New Roman" w:cs="Times New Roman"/>
          <w:b/>
          <w:bCs/>
          <w:kern w:val="0"/>
          <w:sz w:val="28"/>
          <w:szCs w:val="28"/>
        </w:rPr>
        <w:t>20</w:t>
      </w:r>
      <w:r w:rsidR="002303B6">
        <w:rPr>
          <w:rFonts w:ascii="Times New Roman" w:eastAsia="仿宋_GB2312" w:hAnsi="Times New Roman" w:cs="Times New Roman" w:hint="eastAsia"/>
          <w:b/>
          <w:bCs/>
          <w:kern w:val="0"/>
          <w:sz w:val="28"/>
          <w:szCs w:val="28"/>
        </w:rPr>
        <w:t>20</w:t>
      </w:r>
      <w:r w:rsidR="00A80BD6" w:rsidRPr="00970B1D">
        <w:rPr>
          <w:rFonts w:ascii="Times New Roman" w:eastAsia="仿宋_GB2312" w:hAnsi="Times New Roman" w:cs="Times New Roman"/>
          <w:b/>
          <w:bCs/>
          <w:kern w:val="0"/>
          <w:sz w:val="28"/>
          <w:szCs w:val="28"/>
        </w:rPr>
        <w:t>年</w:t>
      </w:r>
      <w:r w:rsidR="00A80BD6">
        <w:rPr>
          <w:rFonts w:ascii="Times New Roman" w:eastAsia="仿宋_GB2312" w:hAnsi="Times New Roman" w:cs="Times New Roman" w:hint="eastAsia"/>
          <w:b/>
          <w:bCs/>
          <w:kern w:val="0"/>
          <w:sz w:val="28"/>
          <w:szCs w:val="28"/>
        </w:rPr>
        <w:t>1~6</w:t>
      </w:r>
      <w:r w:rsidR="00A80BD6">
        <w:rPr>
          <w:rFonts w:ascii="Times New Roman" w:eastAsia="仿宋_GB2312" w:hAnsi="Times New Roman" w:cs="Times New Roman" w:hint="eastAsia"/>
          <w:b/>
          <w:bCs/>
          <w:kern w:val="0"/>
          <w:sz w:val="28"/>
          <w:szCs w:val="28"/>
        </w:rPr>
        <w:t>月</w:t>
      </w:r>
      <w:r w:rsidR="00A80BD6">
        <w:rPr>
          <w:rFonts w:ascii="仿宋_GB2312" w:eastAsia="仿宋_GB2312" w:hint="eastAsia"/>
          <w:b/>
          <w:bCs/>
          <w:kern w:val="0"/>
          <w:sz w:val="28"/>
          <w:szCs w:val="28"/>
        </w:rPr>
        <w:t>有</w:t>
      </w:r>
      <w:r w:rsidR="00A80BD6" w:rsidRPr="00302E48">
        <w:rPr>
          <w:rFonts w:ascii="仿宋_GB2312" w:eastAsia="仿宋_GB2312" w:hint="eastAsia"/>
          <w:b/>
          <w:bCs/>
          <w:kern w:val="0"/>
          <w:sz w:val="28"/>
          <w:szCs w:val="28"/>
        </w:rPr>
        <w:t>工业废水</w:t>
      </w:r>
      <w:r w:rsidR="00A80BD6">
        <w:rPr>
          <w:rFonts w:ascii="仿宋_GB2312" w:eastAsia="仿宋_GB2312" w:hint="eastAsia"/>
          <w:b/>
          <w:bCs/>
          <w:kern w:val="0"/>
          <w:sz w:val="28"/>
          <w:szCs w:val="28"/>
        </w:rPr>
        <w:t>产生的</w:t>
      </w:r>
      <w:r w:rsidR="00A80BD6" w:rsidRPr="00302E48">
        <w:rPr>
          <w:rFonts w:ascii="仿宋_GB2312" w:eastAsia="仿宋_GB2312" w:hint="eastAsia"/>
          <w:b/>
          <w:bCs/>
          <w:kern w:val="0"/>
          <w:sz w:val="28"/>
          <w:szCs w:val="28"/>
        </w:rPr>
        <w:t>重点</w:t>
      </w:r>
      <w:r w:rsidR="00A80BD6">
        <w:rPr>
          <w:rFonts w:ascii="仿宋_GB2312" w:eastAsia="仿宋_GB2312" w:hint="eastAsia"/>
          <w:b/>
          <w:bCs/>
          <w:kern w:val="0"/>
          <w:sz w:val="28"/>
          <w:szCs w:val="28"/>
        </w:rPr>
        <w:t>排污单位</w:t>
      </w:r>
      <w:r w:rsidR="00A80BD6" w:rsidRPr="00302E48">
        <w:rPr>
          <w:rFonts w:ascii="仿宋_GB2312" w:eastAsia="仿宋_GB2312" w:hint="eastAsia"/>
          <w:b/>
          <w:bCs/>
          <w:kern w:val="0"/>
          <w:sz w:val="28"/>
          <w:szCs w:val="28"/>
        </w:rPr>
        <w:t>超标情况汇总表</w:t>
      </w:r>
    </w:p>
    <w:tbl>
      <w:tblPr>
        <w:tblStyle w:val="a4"/>
        <w:tblW w:w="0" w:type="auto"/>
        <w:jc w:val="center"/>
        <w:tblInd w:w="272" w:type="dxa"/>
        <w:tblLook w:val="04A0" w:firstRow="1" w:lastRow="0" w:firstColumn="1" w:lastColumn="0" w:noHBand="0" w:noVBand="1"/>
      </w:tblPr>
      <w:tblGrid>
        <w:gridCol w:w="1405"/>
        <w:gridCol w:w="3827"/>
        <w:gridCol w:w="2050"/>
        <w:gridCol w:w="5529"/>
      </w:tblGrid>
      <w:tr w:rsidR="002303B6" w:rsidRPr="00DD33C5" w:rsidTr="00A0552B">
        <w:trPr>
          <w:trHeight w:val="397"/>
          <w:tblHeader/>
          <w:jc w:val="center"/>
        </w:trPr>
        <w:tc>
          <w:tcPr>
            <w:tcW w:w="1405" w:type="dxa"/>
            <w:noWrap/>
            <w:vAlign w:val="center"/>
            <w:hideMark/>
          </w:tcPr>
          <w:p w:rsidR="002303B6" w:rsidRPr="00DD33C5" w:rsidRDefault="002303B6" w:rsidP="002303B6">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设区市</w:t>
            </w:r>
          </w:p>
        </w:tc>
        <w:tc>
          <w:tcPr>
            <w:tcW w:w="3827" w:type="dxa"/>
            <w:noWrap/>
            <w:vAlign w:val="center"/>
            <w:hideMark/>
          </w:tcPr>
          <w:p w:rsidR="002303B6" w:rsidRPr="00DD33C5" w:rsidRDefault="002303B6" w:rsidP="002303B6">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企业名称</w:t>
            </w:r>
          </w:p>
        </w:tc>
        <w:tc>
          <w:tcPr>
            <w:tcW w:w="2050" w:type="dxa"/>
            <w:noWrap/>
            <w:vAlign w:val="center"/>
            <w:hideMark/>
          </w:tcPr>
          <w:p w:rsidR="002303B6" w:rsidRPr="00DD33C5" w:rsidRDefault="002303B6" w:rsidP="002303B6">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行业名称</w:t>
            </w:r>
          </w:p>
        </w:tc>
        <w:tc>
          <w:tcPr>
            <w:tcW w:w="5529" w:type="dxa"/>
            <w:noWrap/>
            <w:vAlign w:val="center"/>
            <w:hideMark/>
          </w:tcPr>
          <w:p w:rsidR="002303B6" w:rsidRPr="00DD33C5" w:rsidRDefault="002303B6" w:rsidP="002303B6">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超标指标和超标倍数</w:t>
            </w:r>
          </w:p>
        </w:tc>
      </w:tr>
      <w:tr w:rsidR="002303B6" w:rsidRPr="00F60AD5" w:rsidTr="00A0552B">
        <w:trPr>
          <w:trHeight w:val="397"/>
          <w:jc w:val="center"/>
        </w:trPr>
        <w:tc>
          <w:tcPr>
            <w:tcW w:w="1405" w:type="dxa"/>
            <w:noWrap/>
            <w:vAlign w:val="center"/>
          </w:tcPr>
          <w:p w:rsidR="002303B6" w:rsidRPr="00F60AD5" w:rsidRDefault="002303B6" w:rsidP="002303B6">
            <w:pPr>
              <w:widowControl/>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widowControl/>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浙江苏泊尔家电制造有限公司</w:t>
            </w:r>
          </w:p>
        </w:tc>
        <w:tc>
          <w:tcPr>
            <w:tcW w:w="2050" w:type="dxa"/>
            <w:noWrap/>
            <w:vAlign w:val="center"/>
          </w:tcPr>
          <w:p w:rsidR="002303B6" w:rsidRPr="00F60AD5" w:rsidRDefault="002303B6" w:rsidP="002303B6">
            <w:pPr>
              <w:widowControl/>
              <w:jc w:val="center"/>
              <w:rPr>
                <w:rFonts w:ascii="Times New Roman" w:eastAsia="仿宋_GB2312" w:hAnsi="Times New Roman"/>
                <w:sz w:val="24"/>
                <w:szCs w:val="24"/>
              </w:rPr>
            </w:pPr>
            <w:r w:rsidRPr="00F60AD5">
              <w:rPr>
                <w:rFonts w:ascii="Times New Roman" w:eastAsia="仿宋_GB2312" w:hAnsi="Times New Roman" w:hint="eastAsia"/>
                <w:sz w:val="24"/>
                <w:szCs w:val="24"/>
              </w:rPr>
              <w:t>金属制品业</w:t>
            </w:r>
          </w:p>
        </w:tc>
        <w:tc>
          <w:tcPr>
            <w:tcW w:w="5529" w:type="dxa"/>
            <w:noWrap/>
            <w:vAlign w:val="center"/>
          </w:tcPr>
          <w:p w:rsidR="002303B6" w:rsidRPr="00F20AB2" w:rsidRDefault="002303B6" w:rsidP="002303B6">
            <w:pPr>
              <w:widowControl/>
              <w:jc w:val="center"/>
              <w:rPr>
                <w:rFonts w:ascii="Times New Roman" w:eastAsia="仿宋_GB2312" w:hAnsi="Times New Roman"/>
                <w:sz w:val="24"/>
                <w:szCs w:val="24"/>
              </w:rPr>
            </w:pP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(0.02)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杭州腾飞工贸实业有限公司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(0.57)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杭州广</w:t>
            </w:r>
            <w:proofErr w:type="gramEnd"/>
            <w:r w:rsidRPr="00F60AD5">
              <w:rPr>
                <w:rFonts w:ascii="Times New Roman" w:eastAsia="仿宋_GB2312" w:hAnsi="Times New Roman" w:hint="eastAsia"/>
                <w:sz w:val="24"/>
                <w:szCs w:val="24"/>
              </w:rPr>
              <w:t>龙实业有限公司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(2.73)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杭州汇维</w:t>
            </w:r>
            <w:proofErr w:type="gramStart"/>
            <w:r w:rsidRPr="00F60AD5">
              <w:rPr>
                <w:rFonts w:ascii="Times New Roman" w:eastAsia="仿宋_GB2312" w:hAnsi="Times New Roman" w:hint="eastAsia"/>
                <w:sz w:val="24"/>
                <w:szCs w:val="24"/>
              </w:rPr>
              <w:t>仕永盛染整</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(0.48)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杭州七</w:t>
            </w:r>
            <w:proofErr w:type="gramEnd"/>
            <w:r w:rsidRPr="00F60AD5">
              <w:rPr>
                <w:rFonts w:ascii="Times New Roman" w:eastAsia="仿宋_GB2312" w:hAnsi="Times New Roman" w:hint="eastAsia"/>
                <w:sz w:val="24"/>
                <w:szCs w:val="24"/>
              </w:rPr>
              <w:t>叶实业有限公司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皮革、毛皮、羽毛及其制品和制鞋业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proofErr w:type="gramStart"/>
            <w:r w:rsidRPr="00F20AB2">
              <w:rPr>
                <w:rFonts w:ascii="Times New Roman" w:eastAsia="仿宋_GB2312" w:hAnsi="Times New Roman" w:hint="eastAsia"/>
                <w:sz w:val="24"/>
                <w:szCs w:val="24"/>
              </w:rPr>
              <w:t>总铬</w:t>
            </w:r>
            <w:proofErr w:type="gramEnd"/>
            <w:r w:rsidRPr="00F20AB2">
              <w:rPr>
                <w:rFonts w:ascii="Times New Roman" w:eastAsia="仿宋_GB2312" w:hAnsi="Times New Roman" w:hint="eastAsia"/>
                <w:sz w:val="24"/>
                <w:szCs w:val="24"/>
              </w:rPr>
              <w:t>(1.63)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杭州华丽染整有限公司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(0.27)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杭州天</w:t>
            </w:r>
            <w:proofErr w:type="gramStart"/>
            <w:r w:rsidRPr="00F60AD5">
              <w:rPr>
                <w:rFonts w:ascii="Times New Roman" w:eastAsia="仿宋_GB2312" w:hAnsi="Times New Roman" w:hint="eastAsia"/>
                <w:sz w:val="24"/>
                <w:szCs w:val="24"/>
              </w:rPr>
              <w:t>马思宏数码</w:t>
            </w:r>
            <w:proofErr w:type="gramEnd"/>
            <w:r w:rsidRPr="00F60AD5">
              <w:rPr>
                <w:rFonts w:ascii="Times New Roman" w:eastAsia="仿宋_GB2312" w:hAnsi="Times New Roman" w:hint="eastAsia"/>
                <w:sz w:val="24"/>
                <w:szCs w:val="24"/>
              </w:rPr>
              <w:t>科技有限公司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(0.96)</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杭州华丝夏莎纺织科技有限公司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(0.74),</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(0.47)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w:t>
            </w:r>
            <w:proofErr w:type="gramStart"/>
            <w:r w:rsidRPr="00F60AD5">
              <w:rPr>
                <w:rFonts w:ascii="Times New Roman" w:eastAsia="仿宋_GB2312" w:hAnsi="Times New Roman" w:hint="eastAsia"/>
                <w:sz w:val="24"/>
                <w:szCs w:val="24"/>
              </w:rPr>
              <w:t>联环蒲</w:t>
            </w:r>
            <w:proofErr w:type="gramEnd"/>
            <w:r w:rsidRPr="00F60AD5">
              <w:rPr>
                <w:rFonts w:ascii="Times New Roman" w:eastAsia="仿宋_GB2312" w:hAnsi="Times New Roman" w:hint="eastAsia"/>
                <w:sz w:val="24"/>
                <w:szCs w:val="24"/>
              </w:rPr>
              <w:t>州上江拉丝基地管理服务中心</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水的生产和供应业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(0.78)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温州五合印染有限公司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(2.28)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温州市</w:t>
            </w:r>
            <w:proofErr w:type="gramStart"/>
            <w:r w:rsidRPr="00F60AD5">
              <w:rPr>
                <w:rFonts w:ascii="Times New Roman" w:eastAsia="仿宋_GB2312" w:hAnsi="Times New Roman" w:hint="eastAsia"/>
                <w:sz w:val="24"/>
                <w:szCs w:val="24"/>
              </w:rPr>
              <w:t>蓝江革</w:t>
            </w:r>
            <w:proofErr w:type="gramEnd"/>
            <w:r w:rsidRPr="00F60AD5">
              <w:rPr>
                <w:rFonts w:ascii="Times New Roman" w:eastAsia="仿宋_GB2312" w:hAnsi="Times New Roman" w:hint="eastAsia"/>
                <w:sz w:val="24"/>
                <w:szCs w:val="24"/>
              </w:rPr>
              <w:t>基布印染有限公司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(0.20)</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浙江瑞邦药业股份有限公司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医药制造业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(1.17)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嘉兴市新大众印染有限公司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(0.07)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嘉兴市金乐染织有限公司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(0.24)</w:t>
            </w:r>
          </w:p>
        </w:tc>
      </w:tr>
      <w:tr w:rsidR="002303B6" w:rsidRPr="00F60AD5" w:rsidTr="00A0552B">
        <w:trPr>
          <w:trHeight w:val="397"/>
          <w:jc w:val="center"/>
        </w:trPr>
        <w:tc>
          <w:tcPr>
            <w:tcW w:w="1405" w:type="dxa"/>
            <w:tcBorders>
              <w:bottom w:val="single" w:sz="4" w:space="0" w:color="000000" w:themeColor="text1"/>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w:t>
            </w:r>
          </w:p>
        </w:tc>
        <w:tc>
          <w:tcPr>
            <w:tcW w:w="3827" w:type="dxa"/>
            <w:tcBorders>
              <w:bottom w:val="single" w:sz="4" w:space="0" w:color="000000" w:themeColor="text1"/>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w:t>
            </w:r>
            <w:proofErr w:type="gramStart"/>
            <w:r w:rsidRPr="00F60AD5">
              <w:rPr>
                <w:rFonts w:ascii="Times New Roman" w:eastAsia="仿宋_GB2312" w:hAnsi="Times New Roman" w:hint="eastAsia"/>
                <w:sz w:val="24"/>
                <w:szCs w:val="24"/>
              </w:rPr>
              <w:t>嘉欣新仪洗染</w:t>
            </w:r>
            <w:proofErr w:type="gramEnd"/>
            <w:r w:rsidRPr="00F60AD5">
              <w:rPr>
                <w:rFonts w:ascii="Times New Roman" w:eastAsia="仿宋_GB2312" w:hAnsi="Times New Roman" w:hint="eastAsia"/>
                <w:sz w:val="24"/>
                <w:szCs w:val="24"/>
              </w:rPr>
              <w:t>有限公司</w:t>
            </w:r>
          </w:p>
        </w:tc>
        <w:tc>
          <w:tcPr>
            <w:tcW w:w="2050" w:type="dxa"/>
            <w:tcBorders>
              <w:bottom w:val="single" w:sz="4" w:space="0" w:color="000000" w:themeColor="text1"/>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tcBorders>
              <w:bottom w:val="single" w:sz="4" w:space="0" w:color="000000" w:themeColor="text1"/>
            </w:tcBorders>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(1.33),</w:t>
            </w: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(0.25)</w:t>
            </w:r>
          </w:p>
        </w:tc>
      </w:tr>
      <w:tr w:rsidR="002303B6" w:rsidRPr="00F60AD5" w:rsidTr="00A0552B">
        <w:trPr>
          <w:trHeight w:val="397"/>
          <w:jc w:val="center"/>
        </w:trPr>
        <w:tc>
          <w:tcPr>
            <w:tcW w:w="1405" w:type="dxa"/>
            <w:tcBorders>
              <w:bottom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lastRenderedPageBreak/>
              <w:t>嘉兴市</w:t>
            </w:r>
          </w:p>
        </w:tc>
        <w:tc>
          <w:tcPr>
            <w:tcW w:w="3827" w:type="dxa"/>
            <w:tcBorders>
              <w:bottom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w:t>
            </w:r>
            <w:proofErr w:type="gramStart"/>
            <w:r w:rsidRPr="00F60AD5">
              <w:rPr>
                <w:rFonts w:ascii="Times New Roman" w:eastAsia="仿宋_GB2312" w:hAnsi="Times New Roman" w:hint="eastAsia"/>
                <w:sz w:val="24"/>
                <w:szCs w:val="24"/>
              </w:rPr>
              <w:t>市艺达印染</w:t>
            </w:r>
            <w:proofErr w:type="gramEnd"/>
            <w:r w:rsidRPr="00F60AD5">
              <w:rPr>
                <w:rFonts w:ascii="Times New Roman" w:eastAsia="仿宋_GB2312" w:hAnsi="Times New Roman" w:hint="eastAsia"/>
                <w:sz w:val="24"/>
                <w:szCs w:val="24"/>
              </w:rPr>
              <w:t>有限公司</w:t>
            </w:r>
          </w:p>
        </w:tc>
        <w:tc>
          <w:tcPr>
            <w:tcW w:w="2050" w:type="dxa"/>
            <w:tcBorders>
              <w:bottom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tcBorders>
              <w:bottom w:val="nil"/>
            </w:tcBorders>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(1.07)</w:t>
            </w:r>
          </w:p>
        </w:tc>
      </w:tr>
      <w:tr w:rsidR="002303B6" w:rsidRPr="00F60AD5" w:rsidTr="00A0552B">
        <w:trPr>
          <w:trHeight w:val="397"/>
          <w:jc w:val="center"/>
        </w:trPr>
        <w:tc>
          <w:tcPr>
            <w:tcW w:w="1405" w:type="dxa"/>
            <w:tcBorders>
              <w:top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嘉兴市</w:t>
            </w:r>
          </w:p>
        </w:tc>
        <w:tc>
          <w:tcPr>
            <w:tcW w:w="3827" w:type="dxa"/>
            <w:tcBorders>
              <w:top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西江服装后整理（嘉兴）有限公司</w:t>
            </w:r>
          </w:p>
        </w:tc>
        <w:tc>
          <w:tcPr>
            <w:tcW w:w="2050" w:type="dxa"/>
            <w:tcBorders>
              <w:top w:val="nil"/>
            </w:tcBorders>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tcBorders>
              <w:top w:val="nil"/>
            </w:tcBorders>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(2.13)</w:t>
            </w:r>
          </w:p>
        </w:tc>
      </w:tr>
      <w:tr w:rsidR="002303B6" w:rsidRPr="00F60AD5" w:rsidTr="00A0552B">
        <w:trPr>
          <w:trHeight w:val="459"/>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湖州市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湖州鸿尔纺织</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湖州市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湖州丰诚纺织</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(1.03)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浙江绍兴东灵保健食品有限公司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食品制造业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(0.20)</w:t>
            </w:r>
          </w:p>
        </w:tc>
      </w:tr>
      <w:tr w:rsidR="002303B6" w:rsidRPr="00F60AD5" w:rsidTr="00A0552B">
        <w:trPr>
          <w:trHeight w:val="504"/>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浙江鸿仁纺织印染有限公司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(1.68)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浙江滨康印染有限公司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(2.21),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(0.53),</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(0.84),</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(1.75),</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(0.70)</w:t>
            </w:r>
          </w:p>
        </w:tc>
      </w:tr>
      <w:tr w:rsidR="002303B6" w:rsidRPr="00F60AD5" w:rsidTr="00A0552B">
        <w:trPr>
          <w:trHeight w:val="462"/>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绍兴柯桥育</w:t>
            </w:r>
            <w:proofErr w:type="gramStart"/>
            <w:r w:rsidRPr="00F60AD5">
              <w:rPr>
                <w:rFonts w:ascii="Times New Roman" w:eastAsia="仿宋_GB2312" w:hAnsi="Times New Roman" w:hint="eastAsia"/>
                <w:sz w:val="24"/>
                <w:szCs w:val="24"/>
              </w:rPr>
              <w:t>达纺染</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绍兴英吉利印染有限公司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(1.23),</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(0.4),</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(6.53),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(0.89)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浙江绍兴永利印染有限公司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(0.23),</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(0.05),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(0.13)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绍兴市南洋染织有限公司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(2.26),</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(2.73),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(0.98),</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(1.1)</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新发纺织印染（绍兴）有限公司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(0.35)</w:t>
            </w:r>
          </w:p>
        </w:tc>
      </w:tr>
      <w:tr w:rsidR="002303B6" w:rsidRPr="00F60AD5" w:rsidTr="00A0552B">
        <w:trPr>
          <w:trHeight w:val="496"/>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浙江东盛印染有限公司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(0.37),</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浙江屹男印染有限公司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EA7B00">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(1),pH</w:t>
            </w:r>
            <w:r w:rsidRPr="00F20AB2">
              <w:rPr>
                <w:rFonts w:ascii="Times New Roman" w:eastAsia="仿宋_GB2312" w:hAnsi="Times New Roman" w:hint="eastAsia"/>
                <w:sz w:val="24"/>
                <w:szCs w:val="24"/>
              </w:rPr>
              <w:t>值</w:t>
            </w:r>
            <w:r w:rsidRPr="00F20AB2">
              <w:rPr>
                <w:rFonts w:ascii="Times New Roman" w:eastAsia="仿宋_GB2312" w:hAnsi="Times New Roman" w:hint="eastAsia"/>
                <w:sz w:val="24"/>
                <w:szCs w:val="24"/>
              </w:rPr>
              <w:t>(</w:t>
            </w:r>
            <w:r w:rsidR="00EA7B00">
              <w:rPr>
                <w:rFonts w:ascii="Times New Roman" w:eastAsia="仿宋_GB2312" w:hAnsi="Times New Roman" w:hint="eastAsia"/>
                <w:sz w:val="24"/>
                <w:szCs w:val="24"/>
              </w:rPr>
              <w:t>9.4</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(0.01),</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(0.98)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绍兴塞特印染有限公司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(6.61),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(1.41),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(5.66),</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(4.5)</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lastRenderedPageBreak/>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绍兴富强宏泰印染有限公司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EA7B00">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(1),pH</w:t>
            </w:r>
            <w:r w:rsidRPr="00F20AB2">
              <w:rPr>
                <w:rFonts w:ascii="Times New Roman" w:eastAsia="仿宋_GB2312" w:hAnsi="Times New Roman" w:hint="eastAsia"/>
                <w:sz w:val="24"/>
                <w:szCs w:val="24"/>
              </w:rPr>
              <w:t>值</w:t>
            </w:r>
            <w:r w:rsidRPr="00F20AB2">
              <w:rPr>
                <w:rFonts w:ascii="Times New Roman" w:eastAsia="仿宋_GB2312" w:hAnsi="Times New Roman" w:hint="eastAsia"/>
                <w:sz w:val="24"/>
                <w:szCs w:val="24"/>
              </w:rPr>
              <w:t>(</w:t>
            </w:r>
            <w:r w:rsidR="00EA7B00">
              <w:rPr>
                <w:rFonts w:ascii="Times New Roman" w:eastAsia="仿宋_GB2312" w:hAnsi="Times New Roman" w:hint="eastAsia"/>
                <w:sz w:val="24"/>
                <w:szCs w:val="24"/>
              </w:rPr>
              <w:t>10.78</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(1.61),</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(5.01),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(1.89),</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(8.95),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(4.15),</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(3.27),</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(3.28)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浙江越新印染有限公司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EA7B00">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(1),pH</w:t>
            </w:r>
            <w:r w:rsidRPr="00F20AB2">
              <w:rPr>
                <w:rFonts w:ascii="Times New Roman" w:eastAsia="仿宋_GB2312" w:hAnsi="Times New Roman" w:hint="eastAsia"/>
                <w:sz w:val="24"/>
                <w:szCs w:val="24"/>
              </w:rPr>
              <w:t>值</w:t>
            </w:r>
            <w:r w:rsidRPr="00F20AB2">
              <w:rPr>
                <w:rFonts w:ascii="Times New Roman" w:eastAsia="仿宋_GB2312" w:hAnsi="Times New Roman" w:hint="eastAsia"/>
                <w:sz w:val="24"/>
                <w:szCs w:val="24"/>
              </w:rPr>
              <w:t>(</w:t>
            </w:r>
            <w:r w:rsidR="00EA7B00">
              <w:rPr>
                <w:rFonts w:ascii="Times New Roman" w:eastAsia="仿宋_GB2312" w:hAnsi="Times New Roman" w:hint="eastAsia"/>
                <w:sz w:val="24"/>
                <w:szCs w:val="24"/>
              </w:rPr>
              <w:t>11.89</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(7.21),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(5.8),</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(0.48)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绍兴佳彩印染有限公司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EA7B00">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pH</w:t>
            </w:r>
            <w:r w:rsidRPr="00F20AB2">
              <w:rPr>
                <w:rFonts w:ascii="Times New Roman" w:eastAsia="仿宋_GB2312" w:hAnsi="Times New Roman" w:hint="eastAsia"/>
                <w:sz w:val="24"/>
                <w:szCs w:val="24"/>
              </w:rPr>
              <w:t>值</w:t>
            </w:r>
            <w:r w:rsidRPr="00F20AB2">
              <w:rPr>
                <w:rFonts w:ascii="Times New Roman" w:eastAsia="仿宋_GB2312" w:hAnsi="Times New Roman" w:hint="eastAsia"/>
                <w:sz w:val="24"/>
                <w:szCs w:val="24"/>
              </w:rPr>
              <w:t>(</w:t>
            </w:r>
            <w:r w:rsidR="00EA7B00">
              <w:rPr>
                <w:rFonts w:ascii="Times New Roman" w:eastAsia="仿宋_GB2312" w:hAnsi="Times New Roman" w:hint="eastAsia"/>
                <w:sz w:val="24"/>
                <w:szCs w:val="24"/>
              </w:rPr>
              <w:t>9.28</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(2.01),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(1.43),</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(0.32)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浙江爱利斯染整有限公司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(0.07),</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(1.42)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浙江恒晨印染有限公司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(2.1),</w:t>
            </w: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(4.2</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(0.26),</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(16.61),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(3.75),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(15.8),</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(13.17),</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(1.48)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绍兴洁彩坊印染有限公司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(2.73)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浙江越甲印染有限公司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(0.66),</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(1.31),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(0.07),</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(5.53),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(1.45)</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浙江绍兴中环印染有限公司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(0.57),</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(1.78),</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(0.31),</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(0.45)</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绍兴泽平印染股份有限公司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(4.07</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(2.41),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(0.56),</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(2.47),</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(0.29),</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(1.36)</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绍兴市柯桥区众诚印染有限公司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(11.81),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(2.92),</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(7.74),</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(7.6),</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(1.44)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绍兴柯桥佳</w:t>
            </w:r>
            <w:proofErr w:type="gramStart"/>
            <w:r w:rsidRPr="00F60AD5">
              <w:rPr>
                <w:rFonts w:ascii="Times New Roman" w:eastAsia="仿宋_GB2312" w:hAnsi="Times New Roman" w:hint="eastAsia"/>
                <w:sz w:val="24"/>
                <w:szCs w:val="24"/>
              </w:rPr>
              <w:t>宇兴腾染</w:t>
            </w:r>
            <w:proofErr w:type="gramEnd"/>
            <w:r w:rsidRPr="00F60AD5">
              <w:rPr>
                <w:rFonts w:ascii="Times New Roman" w:eastAsia="仿宋_GB2312" w:hAnsi="Times New Roman" w:hint="eastAsia"/>
                <w:sz w:val="24"/>
                <w:szCs w:val="24"/>
              </w:rPr>
              <w:t>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(0.28),</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瑞雪蓝色印染科技有限公司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(0.26),pH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(4.8</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(1.41),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(1.32)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lastRenderedPageBreak/>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浙江艺彩印染有限公司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(0.45)</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浙江金典印染有限公司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(2.65),</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(0.33),</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(2.17),</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(0.36),</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(4.9)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绍兴宇华印染纺织有限公司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(0.91),</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(2.8),</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(6.01),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(1.32),</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(3.25),</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(8.53),</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(0.44)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绍兴高温印染有限公司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(2.94)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浙江创宇印染有限公司</w:t>
            </w:r>
            <w:r w:rsidRPr="00F60AD5">
              <w:rPr>
                <w:rFonts w:ascii="Times New Roman" w:eastAsia="仿宋_GB2312" w:hAnsi="Times New Roman" w:hint="eastAsia"/>
                <w:sz w:val="24"/>
                <w:szCs w:val="24"/>
              </w:rPr>
              <w:t>(</w:t>
            </w:r>
            <w:r w:rsidRPr="00F60AD5">
              <w:rPr>
                <w:rFonts w:ascii="Times New Roman" w:eastAsia="仿宋_GB2312" w:hAnsi="Times New Roman" w:hint="eastAsia"/>
                <w:sz w:val="24"/>
                <w:szCs w:val="24"/>
              </w:rPr>
              <w:t>南厂区</w:t>
            </w:r>
            <w:r w:rsidRPr="00F60AD5">
              <w:rPr>
                <w:rFonts w:ascii="Times New Roman" w:eastAsia="仿宋_GB2312" w:hAnsi="Times New Roman" w:hint="eastAsia"/>
                <w:sz w:val="24"/>
                <w:szCs w:val="24"/>
              </w:rPr>
              <w:t>)</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(4.79),</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(0.14)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绍兴金楚印染有限公司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(0.57),</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(0.09),</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(1.98),</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(0.04)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roofErr w:type="gramStart"/>
            <w:r w:rsidRPr="00F60AD5">
              <w:rPr>
                <w:rFonts w:ascii="Times New Roman" w:eastAsia="仿宋_GB2312" w:hAnsi="Times New Roman" w:hint="eastAsia"/>
                <w:sz w:val="24"/>
                <w:szCs w:val="24"/>
              </w:rPr>
              <w:t>柯桥区振拓纺织</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(0.33),</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(3.11),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(2.07),</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(0.12)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绍兴柯桥和兴印染有限公司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(0.25),</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(1.83),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(0.15),</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(0.94)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绍兴兴隆染织有限公司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(0.91),</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(1.1),</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(0.21),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(0.39),</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(0.49)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w:t>
            </w:r>
            <w:proofErr w:type="gramStart"/>
            <w:r w:rsidRPr="00F60AD5">
              <w:rPr>
                <w:rFonts w:ascii="Times New Roman" w:eastAsia="仿宋_GB2312" w:hAnsi="Times New Roman" w:hint="eastAsia"/>
                <w:sz w:val="24"/>
                <w:szCs w:val="24"/>
              </w:rPr>
              <w:t>宏强印染</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(3.5</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(0.37),</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(2.91),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(0.39),</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(1.75),</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(0.69),</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(0.10)</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绍兴禾盛印染</w:t>
            </w:r>
            <w:proofErr w:type="gramEnd"/>
            <w:r w:rsidRPr="00F60AD5">
              <w:rPr>
                <w:rFonts w:ascii="Times New Roman" w:eastAsia="仿宋_GB2312" w:hAnsi="Times New Roman" w:hint="eastAsia"/>
                <w:sz w:val="24"/>
                <w:szCs w:val="24"/>
              </w:rPr>
              <w:t>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(0.33),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(0.58),</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(3.32)</w:t>
            </w:r>
          </w:p>
        </w:tc>
      </w:tr>
      <w:tr w:rsidR="002303B6" w:rsidRPr="00F60AD5" w:rsidTr="00EA779E">
        <w:trPr>
          <w:trHeight w:val="608"/>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绍兴柯桥展望印染有限公司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(1.06),</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(0.01),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(0.63)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lastRenderedPageBreak/>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浙江华晨印染有限公司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(0.54),</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(0.45),</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(0.05),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(0.58),</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(0.08),</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(0.08)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浙江大昌德印染有限公司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(1.77),</w:t>
            </w: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(4.25),pH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(2.26</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(2.95),</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(15.8),</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(5.5),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(11.8),</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(12.63)</w:t>
            </w:r>
          </w:p>
        </w:tc>
      </w:tr>
      <w:tr w:rsidR="002303B6" w:rsidRPr="00F60AD5" w:rsidTr="00EA779E">
        <w:trPr>
          <w:trHeight w:val="535"/>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绍兴士林印染有限公司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(1.41),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(0.83),</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(1.49)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浙江绿洲印染有限公司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(1.26),</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(0.29),</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(0.6),</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(1.22)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绍兴市柯桥区柯桥印染有限公司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绍兴通盛印染</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(2.98),pH</w:t>
            </w:r>
            <w:r w:rsidRPr="00F20AB2">
              <w:rPr>
                <w:rFonts w:ascii="Times New Roman" w:eastAsia="仿宋_GB2312" w:hAnsi="Times New Roman" w:hint="eastAsia"/>
                <w:sz w:val="24"/>
                <w:szCs w:val="24"/>
              </w:rPr>
              <w:t>值</w:t>
            </w:r>
            <w:r w:rsidR="00EA7B00">
              <w:rPr>
                <w:rFonts w:ascii="Times New Roman" w:eastAsia="仿宋_GB2312" w:hAnsi="Times New Roman" w:hint="eastAsia"/>
                <w:sz w:val="24"/>
                <w:szCs w:val="24"/>
              </w:rPr>
              <w:t>(4.92</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(3.98),</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(14.2),</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(10.3),</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(2.37)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浙江稽山印染有限公司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(2.09),</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(1.96),</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(1.56),</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(0.12),</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(2.52),</w:t>
            </w: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(1.83),</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(0.46)</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浙江乐高实业股份有限公司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(0.07),</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(0.2)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绍兴超</w:t>
            </w:r>
            <w:proofErr w:type="gramStart"/>
            <w:r w:rsidRPr="00F60AD5">
              <w:rPr>
                <w:rFonts w:ascii="Times New Roman" w:eastAsia="仿宋_GB2312" w:hAnsi="Times New Roman" w:hint="eastAsia"/>
                <w:sz w:val="24"/>
                <w:szCs w:val="24"/>
              </w:rPr>
              <w:t>超</w:t>
            </w:r>
            <w:proofErr w:type="gramEnd"/>
            <w:r w:rsidRPr="00F60AD5">
              <w:rPr>
                <w:rFonts w:ascii="Times New Roman" w:eastAsia="仿宋_GB2312" w:hAnsi="Times New Roman" w:hint="eastAsia"/>
                <w:sz w:val="24"/>
                <w:szCs w:val="24"/>
              </w:rPr>
              <w:t>染整有限公司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(1.71),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(0.52),</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(1.14),</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(0.36)</w:t>
            </w:r>
          </w:p>
        </w:tc>
      </w:tr>
      <w:tr w:rsidR="002303B6" w:rsidRPr="00F60AD5" w:rsidTr="00EA779E">
        <w:trPr>
          <w:trHeight w:val="530"/>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绍兴市东方时代印染有限公司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(1.19),</w:t>
            </w:r>
            <w:r w:rsidRPr="00F20AB2">
              <w:rPr>
                <w:rFonts w:ascii="Times New Roman" w:eastAsia="仿宋_GB2312" w:hAnsi="Times New Roman" w:hint="eastAsia"/>
                <w:sz w:val="24"/>
                <w:szCs w:val="24"/>
              </w:rPr>
              <w:t>悬浮物</w:t>
            </w:r>
            <w:r w:rsidRPr="00F20AB2">
              <w:rPr>
                <w:rFonts w:ascii="Times New Roman" w:eastAsia="仿宋_GB2312" w:hAnsi="Times New Roman" w:hint="eastAsia"/>
                <w:sz w:val="24"/>
                <w:szCs w:val="24"/>
              </w:rPr>
              <w:t>(0.20)</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天龙数码印染科技有限公司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(1.14),</w:t>
            </w:r>
            <w:r w:rsidRPr="00F20AB2">
              <w:rPr>
                <w:rFonts w:ascii="Times New Roman" w:eastAsia="仿宋_GB2312" w:hAnsi="Times New Roman" w:hint="eastAsia"/>
                <w:sz w:val="24"/>
                <w:szCs w:val="24"/>
              </w:rPr>
              <w:t>色度</w:t>
            </w:r>
            <w:r w:rsidRPr="00F20AB2">
              <w:rPr>
                <w:rFonts w:ascii="Times New Roman" w:eastAsia="仿宋_GB2312" w:hAnsi="Times New Roman" w:hint="eastAsia"/>
                <w:sz w:val="24"/>
                <w:szCs w:val="24"/>
              </w:rPr>
              <w:t>(1),</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(7.81),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(1.97),</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(14.5),</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(6.2)</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lastRenderedPageBreak/>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浙江新益印染有限公司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EA7B00">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(0.42),pH</w:t>
            </w:r>
            <w:r w:rsidRPr="00F20AB2">
              <w:rPr>
                <w:rFonts w:ascii="Times New Roman" w:eastAsia="仿宋_GB2312" w:hAnsi="Times New Roman" w:hint="eastAsia"/>
                <w:sz w:val="24"/>
                <w:szCs w:val="24"/>
              </w:rPr>
              <w:t>值</w:t>
            </w:r>
            <w:r w:rsidRPr="00F20AB2">
              <w:rPr>
                <w:rFonts w:ascii="Times New Roman" w:eastAsia="仿宋_GB2312" w:hAnsi="Times New Roman" w:hint="eastAsia"/>
                <w:sz w:val="24"/>
                <w:szCs w:val="24"/>
              </w:rPr>
              <w:t>(</w:t>
            </w:r>
            <w:r w:rsidR="00EA7B00">
              <w:rPr>
                <w:rFonts w:ascii="Times New Roman" w:eastAsia="仿宋_GB2312" w:hAnsi="Times New Roman" w:hint="eastAsia"/>
                <w:sz w:val="24"/>
                <w:szCs w:val="24"/>
              </w:rPr>
              <w:t>9.61</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(0.29),</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(0.91),</w:t>
            </w: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(1.68),</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(0.21),</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(1.03)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浙江盛兴染整有限公司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总氮（以</w:t>
            </w:r>
            <w:r w:rsidRPr="00F20AB2">
              <w:rPr>
                <w:rFonts w:ascii="Times New Roman" w:eastAsia="仿宋_GB2312" w:hAnsi="Times New Roman" w:hint="eastAsia"/>
                <w:sz w:val="24"/>
                <w:szCs w:val="24"/>
              </w:rPr>
              <w:t>N</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(0.44)</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绍兴市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浙江紫竹梅印染有限公司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(0.26),</w:t>
            </w:r>
            <w:r w:rsidRPr="00F20AB2">
              <w:rPr>
                <w:rFonts w:ascii="Times New Roman" w:eastAsia="仿宋_GB2312" w:hAnsi="Times New Roman" w:hint="eastAsia"/>
                <w:sz w:val="24"/>
                <w:szCs w:val="24"/>
              </w:rPr>
              <w:t>五日生化需氧量</w:t>
            </w:r>
            <w:r w:rsidRPr="00F20AB2">
              <w:rPr>
                <w:rFonts w:ascii="Times New Roman" w:eastAsia="仿宋_GB2312" w:hAnsi="Times New Roman" w:hint="eastAsia"/>
                <w:sz w:val="24"/>
                <w:szCs w:val="24"/>
              </w:rPr>
              <w:t>(1.41),</w:t>
            </w: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(0.76),</w:t>
            </w:r>
            <w:r w:rsidRPr="00F20AB2">
              <w:rPr>
                <w:rFonts w:ascii="Times New Roman" w:eastAsia="仿宋_GB2312" w:hAnsi="Times New Roman" w:hint="eastAsia"/>
                <w:sz w:val="24"/>
                <w:szCs w:val="24"/>
              </w:rPr>
              <w:t>化学需氧量</w:t>
            </w:r>
            <w:r w:rsidRPr="00F20AB2">
              <w:rPr>
                <w:rFonts w:ascii="Times New Roman" w:eastAsia="仿宋_GB2312" w:hAnsi="Times New Roman" w:hint="eastAsia"/>
                <w:sz w:val="24"/>
                <w:szCs w:val="24"/>
              </w:rPr>
              <w:t>(1.69)</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台州市前进化工有限公司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化学原料和化学制品制造业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苯胺类</w:t>
            </w:r>
            <w:r w:rsidRPr="00F20AB2">
              <w:rPr>
                <w:rFonts w:ascii="Times New Roman" w:eastAsia="仿宋_GB2312" w:hAnsi="Times New Roman" w:hint="eastAsia"/>
                <w:sz w:val="24"/>
                <w:szCs w:val="24"/>
              </w:rPr>
              <w:t>(2.3),</w:t>
            </w:r>
            <w:r w:rsidRPr="00F20AB2">
              <w:rPr>
                <w:rFonts w:ascii="Times New Roman" w:eastAsia="仿宋_GB2312" w:hAnsi="Times New Roman" w:hint="eastAsia"/>
                <w:sz w:val="24"/>
                <w:szCs w:val="24"/>
              </w:rPr>
              <w:t>可吸附有机卤素化合物（</w:t>
            </w:r>
            <w:r w:rsidRPr="00F20AB2">
              <w:rPr>
                <w:rFonts w:ascii="Times New Roman" w:eastAsia="仿宋_GB2312" w:hAnsi="Times New Roman" w:hint="eastAsia"/>
                <w:sz w:val="24"/>
                <w:szCs w:val="24"/>
              </w:rPr>
              <w:t>AOX</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(0.17)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台州兴旺水产有限公司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农副食品加工业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(0.91)</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w:t>
            </w:r>
            <w:proofErr w:type="gramStart"/>
            <w:r w:rsidRPr="00F60AD5">
              <w:rPr>
                <w:rFonts w:ascii="Times New Roman" w:eastAsia="仿宋_GB2312" w:hAnsi="Times New Roman" w:hint="eastAsia"/>
                <w:sz w:val="24"/>
                <w:szCs w:val="24"/>
              </w:rPr>
              <w:t>市同轩印染</w:t>
            </w:r>
            <w:proofErr w:type="gramEnd"/>
            <w:r w:rsidRPr="00F60AD5">
              <w:rPr>
                <w:rFonts w:ascii="Times New Roman" w:eastAsia="仿宋_GB2312" w:hAnsi="Times New Roman" w:hint="eastAsia"/>
                <w:sz w:val="24"/>
                <w:szCs w:val="24"/>
              </w:rPr>
              <w:t>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(0.16)</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黄岩宏图印染织厂</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纺织业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总锑</w:t>
            </w:r>
            <w:r w:rsidRPr="00F20AB2">
              <w:rPr>
                <w:rFonts w:ascii="Times New Roman" w:eastAsia="仿宋_GB2312" w:hAnsi="Times New Roman" w:hint="eastAsia"/>
                <w:sz w:val="24"/>
                <w:szCs w:val="24"/>
              </w:rPr>
              <w:t>(0.26)</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台州市路桥区商业有限公司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农副食品加工业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(0.67)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proofErr w:type="gramStart"/>
            <w:r w:rsidRPr="00F60AD5">
              <w:rPr>
                <w:rFonts w:ascii="Times New Roman" w:eastAsia="仿宋_GB2312" w:hAnsi="Times New Roman" w:hint="eastAsia"/>
                <w:sz w:val="24"/>
                <w:szCs w:val="24"/>
              </w:rPr>
              <w:t>台州华统食品</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农副食品加工业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(0.27)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温岭</w:t>
            </w:r>
            <w:proofErr w:type="gramStart"/>
            <w:r w:rsidRPr="00F60AD5">
              <w:rPr>
                <w:rFonts w:ascii="Times New Roman" w:eastAsia="仿宋_GB2312" w:hAnsi="Times New Roman" w:hint="eastAsia"/>
                <w:sz w:val="24"/>
                <w:szCs w:val="24"/>
              </w:rPr>
              <w:t>市金益电镀</w:t>
            </w:r>
            <w:proofErr w:type="gramEnd"/>
            <w:r w:rsidRPr="00F60AD5">
              <w:rPr>
                <w:rFonts w:ascii="Times New Roman" w:eastAsia="仿宋_GB2312" w:hAnsi="Times New Roman" w:hint="eastAsia"/>
                <w:sz w:val="24"/>
                <w:szCs w:val="24"/>
              </w:rPr>
              <w:t>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金属制品业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氨氮（</w:t>
            </w:r>
            <w:r w:rsidR="00A0552B">
              <w:rPr>
                <w:rFonts w:ascii="Times New Roman" w:eastAsia="仿宋_GB2312" w:hAnsi="Times New Roman" w:hint="eastAsia"/>
                <w:sz w:val="24"/>
                <w:szCs w:val="24"/>
              </w:rPr>
              <w:t>NH</w:t>
            </w:r>
            <w:r w:rsidR="00A0552B" w:rsidRPr="00A0552B">
              <w:rPr>
                <w:rFonts w:ascii="Times New Roman" w:eastAsia="仿宋_GB2312" w:hAnsi="Times New Roman" w:hint="eastAsia"/>
                <w:sz w:val="24"/>
                <w:szCs w:val="24"/>
                <w:vertAlign w:val="subscript"/>
              </w:rPr>
              <w:t>3</w:t>
            </w:r>
            <w:r w:rsidR="00A0552B">
              <w:rPr>
                <w:rFonts w:ascii="Times New Roman" w:eastAsia="仿宋_GB2312" w:hAnsi="Times New Roman" w:hint="eastAsia"/>
                <w:sz w:val="24"/>
                <w:szCs w:val="24"/>
              </w:rPr>
              <w:t>-N</w:t>
            </w:r>
            <w:r w:rsidRPr="00F20AB2">
              <w:rPr>
                <w:rFonts w:ascii="Times New Roman" w:eastAsia="仿宋_GB2312" w:hAnsi="Times New Roman" w:hint="eastAsia"/>
                <w:sz w:val="24"/>
                <w:szCs w:val="24"/>
              </w:rPr>
              <w:t>）</w:t>
            </w:r>
            <w:r w:rsidRPr="00F20AB2">
              <w:rPr>
                <w:rFonts w:ascii="Times New Roman" w:eastAsia="仿宋_GB2312" w:hAnsi="Times New Roman" w:hint="eastAsia"/>
                <w:sz w:val="24"/>
                <w:szCs w:val="24"/>
              </w:rPr>
              <w:t>(0.35),</w:t>
            </w:r>
            <w:proofErr w:type="gramStart"/>
            <w:r w:rsidRPr="00F20AB2">
              <w:rPr>
                <w:rFonts w:ascii="Times New Roman" w:eastAsia="仿宋_GB2312" w:hAnsi="Times New Roman" w:hint="eastAsia"/>
                <w:sz w:val="24"/>
                <w:szCs w:val="24"/>
              </w:rPr>
              <w:t>总铬</w:t>
            </w:r>
            <w:proofErr w:type="gramEnd"/>
            <w:r w:rsidRPr="00F20AB2">
              <w:rPr>
                <w:rFonts w:ascii="Times New Roman" w:eastAsia="仿宋_GB2312" w:hAnsi="Times New Roman" w:hint="eastAsia"/>
                <w:sz w:val="24"/>
                <w:szCs w:val="24"/>
              </w:rPr>
              <w:t>(0.97)</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温岭市翔龙金属表面处理有限公司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金属制品业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(1.08)</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浙江天和水产股份有限公司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农副食品加工业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总磷（以</w:t>
            </w:r>
            <w:r w:rsidRPr="00F20AB2">
              <w:rPr>
                <w:rFonts w:ascii="Times New Roman" w:eastAsia="仿宋_GB2312" w:hAnsi="Times New Roman" w:hint="eastAsia"/>
                <w:sz w:val="24"/>
                <w:szCs w:val="24"/>
              </w:rPr>
              <w:t>P</w:t>
            </w:r>
            <w:r w:rsidRPr="00F20AB2">
              <w:rPr>
                <w:rFonts w:ascii="Times New Roman" w:eastAsia="仿宋_GB2312" w:hAnsi="Times New Roman" w:hint="eastAsia"/>
                <w:sz w:val="24"/>
                <w:szCs w:val="24"/>
              </w:rPr>
              <w:t>计）</w:t>
            </w:r>
            <w:r w:rsidRPr="00F20AB2">
              <w:rPr>
                <w:rFonts w:ascii="Times New Roman" w:eastAsia="仿宋_GB2312" w:hAnsi="Times New Roman" w:hint="eastAsia"/>
                <w:sz w:val="24"/>
                <w:szCs w:val="24"/>
              </w:rPr>
              <w:t>(2.13)</w:t>
            </w:r>
          </w:p>
        </w:tc>
      </w:tr>
      <w:tr w:rsidR="002303B6" w:rsidRPr="00F60AD5" w:rsidTr="00A0552B">
        <w:trPr>
          <w:trHeight w:val="397"/>
          <w:jc w:val="center"/>
        </w:trPr>
        <w:tc>
          <w:tcPr>
            <w:tcW w:w="1405"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台州市</w:t>
            </w:r>
          </w:p>
        </w:tc>
        <w:tc>
          <w:tcPr>
            <w:tcW w:w="3827"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临海市伟星电镀有限公司</w:t>
            </w:r>
          </w:p>
        </w:tc>
        <w:tc>
          <w:tcPr>
            <w:tcW w:w="2050" w:type="dxa"/>
            <w:noWrap/>
            <w:vAlign w:val="center"/>
          </w:tcPr>
          <w:p w:rsidR="002303B6" w:rsidRPr="00F60AD5" w:rsidRDefault="002303B6" w:rsidP="002303B6">
            <w:pPr>
              <w:jc w:val="center"/>
              <w:rPr>
                <w:rFonts w:ascii="Times New Roman" w:eastAsia="仿宋_GB2312" w:hAnsi="Times New Roman"/>
                <w:sz w:val="24"/>
                <w:szCs w:val="24"/>
              </w:rPr>
            </w:pPr>
            <w:r w:rsidRPr="00F60AD5">
              <w:rPr>
                <w:rFonts w:ascii="Times New Roman" w:eastAsia="仿宋_GB2312" w:hAnsi="Times New Roman" w:hint="eastAsia"/>
                <w:sz w:val="24"/>
                <w:szCs w:val="24"/>
              </w:rPr>
              <w:t>金属制品业</w:t>
            </w:r>
          </w:p>
        </w:tc>
        <w:tc>
          <w:tcPr>
            <w:tcW w:w="5529" w:type="dxa"/>
            <w:noWrap/>
            <w:vAlign w:val="center"/>
          </w:tcPr>
          <w:p w:rsidR="002303B6" w:rsidRPr="00F20AB2" w:rsidRDefault="002303B6" w:rsidP="002303B6">
            <w:pPr>
              <w:jc w:val="center"/>
              <w:rPr>
                <w:rFonts w:ascii="Times New Roman" w:eastAsia="仿宋_GB2312" w:hAnsi="Times New Roman"/>
                <w:sz w:val="24"/>
                <w:szCs w:val="24"/>
              </w:rPr>
            </w:pPr>
            <w:r w:rsidRPr="00F20AB2">
              <w:rPr>
                <w:rFonts w:ascii="Times New Roman" w:eastAsia="仿宋_GB2312" w:hAnsi="Times New Roman" w:hint="eastAsia"/>
                <w:sz w:val="24"/>
                <w:szCs w:val="24"/>
              </w:rPr>
              <w:t>总镉</w:t>
            </w:r>
            <w:r w:rsidRPr="00F20AB2">
              <w:rPr>
                <w:rFonts w:ascii="Times New Roman" w:eastAsia="仿宋_GB2312" w:hAnsi="Times New Roman" w:hint="eastAsia"/>
                <w:sz w:val="24"/>
                <w:szCs w:val="24"/>
              </w:rPr>
              <w:t>(2)</w:t>
            </w:r>
          </w:p>
        </w:tc>
      </w:tr>
    </w:tbl>
    <w:p w:rsidR="00E46F05" w:rsidRPr="00434652" w:rsidRDefault="00E46F05" w:rsidP="00E46F05">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Pr="00434652">
        <w:rPr>
          <w:rFonts w:ascii="Times New Roman" w:eastAsia="仿宋_GB2312" w:hAnsi="Times New Roman" w:cs="Times New Roman"/>
          <w:b/>
          <w:kern w:val="0"/>
          <w:sz w:val="22"/>
        </w:rPr>
        <w:t>pH</w:t>
      </w:r>
      <w:r w:rsidRPr="00434652">
        <w:rPr>
          <w:rFonts w:ascii="Times New Roman" w:eastAsia="仿宋_GB2312" w:hAnsi="Times New Roman" w:cs="Times New Roman"/>
          <w:b/>
          <w:kern w:val="0"/>
          <w:sz w:val="22"/>
        </w:rPr>
        <w:t>括号内均为实际监测值</w:t>
      </w:r>
      <w:r w:rsidRPr="00434652">
        <w:rPr>
          <w:rFonts w:ascii="Times New Roman" w:eastAsia="仿宋_GB2312" w:hAnsi="Times New Roman" w:cs="Times New Roman" w:hint="eastAsia"/>
          <w:b/>
          <w:kern w:val="0"/>
          <w:sz w:val="22"/>
        </w:rPr>
        <w:t>。</w:t>
      </w:r>
    </w:p>
    <w:p w:rsidR="0061407B" w:rsidRPr="00E46F05" w:rsidRDefault="0061407B" w:rsidP="00E24995">
      <w:pPr>
        <w:jc w:val="center"/>
        <w:rPr>
          <w:rFonts w:ascii="Times New Roman" w:eastAsia="仿宋_GB2312" w:cs="Times New Roman"/>
          <w:b/>
          <w:bCs/>
          <w:kern w:val="0"/>
          <w:sz w:val="28"/>
          <w:szCs w:val="28"/>
        </w:rPr>
        <w:sectPr w:rsidR="0061407B" w:rsidRPr="00E46F05"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6135BE" w:rsidRPr="00B0344E" w:rsidRDefault="00EF493D" w:rsidP="00B0344E">
      <w:pPr>
        <w:ind w:firstLineChars="800" w:firstLine="2249"/>
        <w:rPr>
          <w:rFonts w:ascii="Times New Roman" w:eastAsia="仿宋_GB2312" w:cs="Times New Roman"/>
          <w:b/>
          <w:bCs/>
          <w:kern w:val="0"/>
          <w:sz w:val="28"/>
          <w:szCs w:val="28"/>
        </w:rPr>
      </w:pPr>
      <w:r w:rsidRPr="00D42753">
        <w:rPr>
          <w:rFonts w:ascii="Times New Roman" w:eastAsia="仿宋_GB2312" w:cs="Times New Roman" w:hint="eastAsia"/>
          <w:b/>
          <w:bCs/>
          <w:kern w:val="0"/>
          <w:sz w:val="28"/>
          <w:szCs w:val="28"/>
        </w:rPr>
        <w:lastRenderedPageBreak/>
        <w:t>附表</w:t>
      </w:r>
      <w:r w:rsidR="00E46F05">
        <w:rPr>
          <w:rFonts w:ascii="Times New Roman" w:eastAsia="仿宋_GB2312" w:cs="Times New Roman" w:hint="eastAsia"/>
          <w:b/>
          <w:bCs/>
          <w:kern w:val="0"/>
          <w:sz w:val="28"/>
          <w:szCs w:val="28"/>
        </w:rPr>
        <w:t>2</w:t>
      </w:r>
      <w:r w:rsidR="001A058A">
        <w:rPr>
          <w:rFonts w:ascii="Times New Roman" w:eastAsia="仿宋_GB2312" w:cs="Times New Roman" w:hint="eastAsia"/>
          <w:b/>
          <w:bCs/>
          <w:kern w:val="0"/>
          <w:sz w:val="28"/>
          <w:szCs w:val="28"/>
        </w:rPr>
        <w:t xml:space="preserve">          </w:t>
      </w:r>
      <w:r w:rsidR="00367433">
        <w:rPr>
          <w:rFonts w:ascii="Times New Roman" w:eastAsia="仿宋_GB2312" w:cs="Times New Roman" w:hint="eastAsia"/>
          <w:b/>
          <w:bCs/>
          <w:kern w:val="0"/>
          <w:sz w:val="28"/>
          <w:szCs w:val="28"/>
        </w:rPr>
        <w:t xml:space="preserve"> </w:t>
      </w:r>
      <w:r w:rsidR="00B0344E">
        <w:rPr>
          <w:rFonts w:ascii="Times New Roman" w:eastAsia="仿宋_GB2312" w:cs="Times New Roman" w:hint="eastAsia"/>
          <w:b/>
          <w:bCs/>
          <w:kern w:val="0"/>
          <w:sz w:val="28"/>
          <w:szCs w:val="28"/>
        </w:rPr>
        <w:t>2020</w:t>
      </w:r>
      <w:r w:rsidRPr="00D42753">
        <w:rPr>
          <w:rFonts w:ascii="Times New Roman" w:eastAsia="仿宋_GB2312" w:cs="Times New Roman" w:hint="eastAsia"/>
          <w:b/>
          <w:bCs/>
          <w:kern w:val="0"/>
          <w:sz w:val="28"/>
          <w:szCs w:val="28"/>
        </w:rPr>
        <w:t>年</w:t>
      </w:r>
      <w:r w:rsidR="00E46F05">
        <w:rPr>
          <w:rFonts w:ascii="Times New Roman" w:eastAsia="仿宋_GB2312" w:cs="Times New Roman" w:hint="eastAsia"/>
          <w:b/>
          <w:bCs/>
          <w:kern w:val="0"/>
          <w:sz w:val="28"/>
          <w:szCs w:val="28"/>
        </w:rPr>
        <w:t>1~6</w:t>
      </w:r>
      <w:r w:rsidR="00E46F05">
        <w:rPr>
          <w:rFonts w:ascii="Times New Roman" w:eastAsia="仿宋_GB2312" w:cs="Times New Roman" w:hint="eastAsia"/>
          <w:b/>
          <w:bCs/>
          <w:kern w:val="0"/>
          <w:sz w:val="28"/>
          <w:szCs w:val="28"/>
        </w:rPr>
        <w:t>月</w:t>
      </w:r>
      <w:r w:rsidRPr="00D42753">
        <w:rPr>
          <w:rFonts w:ascii="Times New Roman" w:eastAsia="仿宋_GB2312" w:cs="Times New Roman" w:hint="eastAsia"/>
          <w:b/>
          <w:bCs/>
          <w:kern w:val="0"/>
          <w:sz w:val="28"/>
          <w:szCs w:val="28"/>
        </w:rPr>
        <w:t>全省</w:t>
      </w:r>
      <w:r w:rsidR="00B0344E">
        <w:rPr>
          <w:rFonts w:ascii="Times New Roman" w:eastAsia="仿宋_GB2312" w:cs="Times New Roman" w:hint="eastAsia"/>
          <w:b/>
          <w:bCs/>
          <w:kern w:val="0"/>
          <w:sz w:val="28"/>
          <w:szCs w:val="28"/>
        </w:rPr>
        <w:t>集中式</w:t>
      </w:r>
      <w:r w:rsidRPr="00D42753">
        <w:rPr>
          <w:rFonts w:ascii="Times New Roman" w:eastAsia="仿宋_GB2312" w:cs="Times New Roman" w:hint="eastAsia"/>
          <w:b/>
          <w:bCs/>
          <w:kern w:val="0"/>
          <w:sz w:val="28"/>
          <w:szCs w:val="28"/>
        </w:rPr>
        <w:t>污水处理厂超标情况汇总表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4611"/>
        <w:gridCol w:w="2796"/>
        <w:gridCol w:w="2238"/>
        <w:gridCol w:w="1089"/>
        <w:gridCol w:w="1230"/>
      </w:tblGrid>
      <w:tr w:rsidR="00B0344E" w:rsidRPr="00986E5B" w:rsidTr="00942E29">
        <w:trPr>
          <w:trHeight w:val="270"/>
          <w:tblHeader/>
          <w:jc w:val="center"/>
        </w:trPr>
        <w:tc>
          <w:tcPr>
            <w:tcW w:w="1027"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设区市</w:t>
            </w:r>
          </w:p>
        </w:tc>
        <w:tc>
          <w:tcPr>
            <w:tcW w:w="4611"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污水厂</w:t>
            </w:r>
            <w:r w:rsidRPr="00986E5B">
              <w:rPr>
                <w:rFonts w:ascii="Times New Roman" w:eastAsia="仿宋_GB2312" w:hAnsi="Times New Roman" w:hint="eastAsia"/>
                <w:b/>
                <w:sz w:val="24"/>
                <w:szCs w:val="24"/>
              </w:rPr>
              <w:t>名称</w:t>
            </w:r>
          </w:p>
        </w:tc>
        <w:tc>
          <w:tcPr>
            <w:tcW w:w="2796"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超标</w:t>
            </w:r>
            <w:r>
              <w:rPr>
                <w:rFonts w:ascii="Times New Roman" w:eastAsia="仿宋_GB2312" w:hAnsi="Times New Roman"/>
                <w:b/>
                <w:sz w:val="24"/>
                <w:szCs w:val="24"/>
              </w:rPr>
              <w:t>指标</w:t>
            </w:r>
            <w:r w:rsidRPr="00986E5B">
              <w:rPr>
                <w:rFonts w:ascii="Times New Roman" w:eastAsia="仿宋_GB2312" w:hAnsi="Times New Roman"/>
                <w:b/>
                <w:sz w:val="24"/>
                <w:szCs w:val="24"/>
              </w:rPr>
              <w:t>（超标倍数）</w:t>
            </w:r>
          </w:p>
        </w:tc>
        <w:tc>
          <w:tcPr>
            <w:tcW w:w="2238"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超标水量（万吨</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日）</w:t>
            </w:r>
          </w:p>
        </w:tc>
        <w:tc>
          <w:tcPr>
            <w:tcW w:w="1089"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超标率（</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w:t>
            </w:r>
          </w:p>
        </w:tc>
        <w:tc>
          <w:tcPr>
            <w:tcW w:w="1230" w:type="dxa"/>
            <w:noWrap/>
            <w:vAlign w:val="center"/>
            <w:hideMark/>
          </w:tcPr>
          <w:p w:rsidR="00B0344E" w:rsidRPr="00986E5B" w:rsidRDefault="00B0344E" w:rsidP="00E31DDA">
            <w:pPr>
              <w:jc w:val="center"/>
              <w:rPr>
                <w:rFonts w:ascii="Times New Roman" w:eastAsia="仿宋_GB2312" w:hAnsi="Times New Roman"/>
                <w:b/>
                <w:sz w:val="24"/>
                <w:szCs w:val="24"/>
              </w:rPr>
            </w:pPr>
            <w:r w:rsidRPr="00986E5B">
              <w:rPr>
                <w:rFonts w:ascii="Times New Roman" w:eastAsia="仿宋_GB2312" w:hAnsi="Times New Roman"/>
                <w:b/>
                <w:sz w:val="24"/>
                <w:szCs w:val="24"/>
              </w:rPr>
              <w:t>较上</w:t>
            </w:r>
            <w:r w:rsidRPr="00986E5B">
              <w:rPr>
                <w:rFonts w:ascii="Times New Roman" w:eastAsia="仿宋_GB2312" w:hAnsi="Times New Roman" w:hint="eastAsia"/>
                <w:b/>
                <w:sz w:val="24"/>
                <w:szCs w:val="24"/>
              </w:rPr>
              <w:t>年同期</w:t>
            </w:r>
            <w:r w:rsidRPr="00986E5B">
              <w:rPr>
                <w:rFonts w:ascii="Times New Roman" w:eastAsia="仿宋_GB2312" w:hAnsi="Times New Roman"/>
                <w:b/>
                <w:sz w:val="24"/>
                <w:szCs w:val="24"/>
              </w:rPr>
              <w:t>变化</w:t>
            </w:r>
          </w:p>
        </w:tc>
      </w:tr>
      <w:tr w:rsidR="00B0344E" w:rsidRPr="00986E5B" w:rsidTr="00942E29">
        <w:trPr>
          <w:trHeight w:val="270"/>
          <w:tblHeader/>
          <w:jc w:val="center"/>
        </w:trPr>
        <w:tc>
          <w:tcPr>
            <w:tcW w:w="1027" w:type="dxa"/>
            <w:noWrap/>
            <w:vAlign w:val="center"/>
          </w:tcPr>
          <w:p w:rsidR="00B0344E" w:rsidRPr="006135BE" w:rsidRDefault="00B0344E" w:rsidP="00E31DDA">
            <w:pPr>
              <w:jc w:val="center"/>
              <w:rPr>
                <w:rFonts w:ascii="Times New Roman" w:eastAsia="仿宋_GB2312" w:hAnsi="Times New Roman" w:cs="Times New Roman"/>
                <w:b/>
                <w:sz w:val="24"/>
                <w:szCs w:val="24"/>
              </w:rPr>
            </w:pPr>
            <w:r w:rsidRPr="00B2461B">
              <w:rPr>
                <w:rFonts w:ascii="Times New Roman" w:eastAsia="仿宋_GB2312" w:hAnsi="Times New Roman" w:cs="Times New Roman" w:hint="eastAsia"/>
                <w:sz w:val="24"/>
                <w:szCs w:val="24"/>
              </w:rPr>
              <w:t>温州</w:t>
            </w:r>
            <w:r w:rsidR="00EA779E">
              <w:rPr>
                <w:rFonts w:ascii="Times New Roman" w:eastAsia="仿宋_GB2312" w:hAnsi="Times New Roman" w:cs="Times New Roman" w:hint="eastAsia"/>
                <w:sz w:val="24"/>
                <w:szCs w:val="24"/>
              </w:rPr>
              <w:t>市</w:t>
            </w:r>
          </w:p>
        </w:tc>
        <w:tc>
          <w:tcPr>
            <w:tcW w:w="4611" w:type="dxa"/>
            <w:noWrap/>
            <w:vAlign w:val="center"/>
          </w:tcPr>
          <w:p w:rsidR="00B0344E" w:rsidRPr="00B2461B" w:rsidRDefault="00B0344E" w:rsidP="00E31DD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浙江国水环保科技有限公司（</w:t>
            </w:r>
            <w:proofErr w:type="gramStart"/>
            <w:r>
              <w:rPr>
                <w:rFonts w:ascii="Times New Roman" w:eastAsia="仿宋_GB2312" w:hAnsi="Times New Roman" w:cs="Times New Roman" w:hint="eastAsia"/>
                <w:sz w:val="24"/>
                <w:szCs w:val="24"/>
              </w:rPr>
              <w:t>平阳昆鳌污水处理</w:t>
            </w:r>
            <w:proofErr w:type="gramEnd"/>
            <w:r>
              <w:rPr>
                <w:rFonts w:ascii="Times New Roman" w:eastAsia="仿宋_GB2312" w:hAnsi="Times New Roman" w:cs="Times New Roman" w:hint="eastAsia"/>
                <w:sz w:val="24"/>
                <w:szCs w:val="24"/>
              </w:rPr>
              <w:t>厂）</w:t>
            </w:r>
          </w:p>
        </w:tc>
        <w:tc>
          <w:tcPr>
            <w:tcW w:w="2796" w:type="dxa"/>
            <w:noWrap/>
            <w:vAlign w:val="center"/>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hint="eastAsia"/>
                <w:sz w:val="24"/>
                <w:szCs w:val="24"/>
              </w:rPr>
              <w:t>氨氮（</w:t>
            </w:r>
            <w:r w:rsidRPr="00B2461B">
              <w:rPr>
                <w:rFonts w:ascii="Times New Roman" w:eastAsia="仿宋_GB2312" w:hAnsi="Times New Roman" w:cs="Times New Roman" w:hint="eastAsia"/>
                <w:sz w:val="24"/>
                <w:szCs w:val="24"/>
              </w:rPr>
              <w:t>0.52</w:t>
            </w:r>
            <w:r w:rsidRPr="00B2461B">
              <w:rPr>
                <w:rFonts w:ascii="Times New Roman" w:eastAsia="仿宋_GB2312" w:hAnsi="Times New Roman" w:cs="Times New Roman" w:hint="eastAsia"/>
                <w:sz w:val="24"/>
                <w:szCs w:val="24"/>
              </w:rPr>
              <w:t>）、悬浮物（</w:t>
            </w:r>
            <w:r w:rsidRPr="00B2461B">
              <w:rPr>
                <w:rFonts w:ascii="Times New Roman" w:eastAsia="仿宋_GB2312" w:hAnsi="Times New Roman" w:cs="Times New Roman" w:hint="eastAsia"/>
                <w:sz w:val="24"/>
                <w:szCs w:val="24"/>
              </w:rPr>
              <w:t>0.3</w:t>
            </w:r>
            <w:r w:rsidRPr="00B2461B">
              <w:rPr>
                <w:rFonts w:ascii="Times New Roman" w:eastAsia="仿宋_GB2312" w:hAnsi="Times New Roman" w:cs="Times New Roman" w:hint="eastAsia"/>
                <w:sz w:val="24"/>
                <w:szCs w:val="24"/>
              </w:rPr>
              <w:t>）</w:t>
            </w:r>
          </w:p>
        </w:tc>
        <w:tc>
          <w:tcPr>
            <w:tcW w:w="2238" w:type="dxa"/>
            <w:noWrap/>
            <w:vAlign w:val="center"/>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sz w:val="24"/>
                <w:szCs w:val="24"/>
              </w:rPr>
              <w:t xml:space="preserve">1.51 </w:t>
            </w:r>
          </w:p>
        </w:tc>
        <w:tc>
          <w:tcPr>
            <w:tcW w:w="1089" w:type="dxa"/>
            <w:noWrap/>
            <w:vAlign w:val="center"/>
          </w:tcPr>
          <w:p w:rsidR="00B0344E" w:rsidRPr="00B2461B" w:rsidRDefault="00B0344E" w:rsidP="00E31DD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24.4</w:t>
            </w:r>
          </w:p>
        </w:tc>
        <w:tc>
          <w:tcPr>
            <w:tcW w:w="1230" w:type="dxa"/>
            <w:noWrap/>
            <w:vAlign w:val="center"/>
          </w:tcPr>
          <w:p w:rsidR="00B0344E" w:rsidRPr="006135BE" w:rsidRDefault="00B0344E" w:rsidP="00E31DDA">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r w:rsidR="00B0344E" w:rsidRPr="00986E5B" w:rsidTr="00942E29">
        <w:trPr>
          <w:trHeight w:val="540"/>
          <w:jc w:val="center"/>
        </w:trPr>
        <w:tc>
          <w:tcPr>
            <w:tcW w:w="1027" w:type="dxa"/>
            <w:vMerge w:val="restart"/>
            <w:noWrap/>
            <w:vAlign w:val="center"/>
            <w:hideMark/>
          </w:tcPr>
          <w:p w:rsidR="00B0344E" w:rsidRPr="006135BE" w:rsidRDefault="00B0344E" w:rsidP="00E31DDA">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台州</w:t>
            </w:r>
            <w:r w:rsidR="00EA779E">
              <w:rPr>
                <w:rFonts w:ascii="Times New Roman" w:eastAsia="仿宋_GB2312" w:hAnsi="Times New Roman" w:cs="Times New Roman"/>
                <w:sz w:val="24"/>
                <w:szCs w:val="24"/>
              </w:rPr>
              <w:t>市</w:t>
            </w:r>
          </w:p>
        </w:tc>
        <w:tc>
          <w:tcPr>
            <w:tcW w:w="4611" w:type="dxa"/>
            <w:vAlign w:val="center"/>
            <w:hideMark/>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hint="eastAsia"/>
                <w:sz w:val="24"/>
                <w:szCs w:val="24"/>
              </w:rPr>
              <w:t>台州市椒江区前所水处理有限公司</w:t>
            </w:r>
          </w:p>
        </w:tc>
        <w:tc>
          <w:tcPr>
            <w:tcW w:w="2796" w:type="dxa"/>
            <w:vAlign w:val="center"/>
            <w:hideMark/>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hint="eastAsia"/>
                <w:sz w:val="24"/>
                <w:szCs w:val="24"/>
              </w:rPr>
              <w:t>粪大肠菌群数（</w:t>
            </w:r>
            <w:r w:rsidRPr="00B2461B">
              <w:rPr>
                <w:rFonts w:ascii="Times New Roman" w:eastAsia="仿宋_GB2312" w:hAnsi="Times New Roman" w:cs="Times New Roman" w:hint="eastAsia"/>
                <w:sz w:val="24"/>
                <w:szCs w:val="24"/>
              </w:rPr>
              <w:t>3.63</w:t>
            </w:r>
            <w:r w:rsidRPr="00B2461B">
              <w:rPr>
                <w:rFonts w:ascii="Times New Roman" w:eastAsia="仿宋_GB2312" w:hAnsi="Times New Roman" w:cs="Times New Roman" w:hint="eastAsia"/>
                <w:sz w:val="24"/>
                <w:szCs w:val="24"/>
              </w:rPr>
              <w:t>）</w:t>
            </w:r>
          </w:p>
        </w:tc>
        <w:tc>
          <w:tcPr>
            <w:tcW w:w="2238" w:type="dxa"/>
            <w:vAlign w:val="center"/>
            <w:hideMark/>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sz w:val="24"/>
                <w:szCs w:val="24"/>
              </w:rPr>
              <w:t xml:space="preserve">1.01 </w:t>
            </w:r>
          </w:p>
        </w:tc>
        <w:tc>
          <w:tcPr>
            <w:tcW w:w="1089" w:type="dxa"/>
            <w:noWrap/>
            <w:vAlign w:val="center"/>
            <w:hideMark/>
          </w:tcPr>
          <w:p w:rsidR="00B0344E" w:rsidRPr="00B2461B" w:rsidRDefault="00B0344E" w:rsidP="00E31DD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51.4</w:t>
            </w:r>
          </w:p>
        </w:tc>
        <w:tc>
          <w:tcPr>
            <w:tcW w:w="1230" w:type="dxa"/>
            <w:vAlign w:val="center"/>
            <w:hideMark/>
          </w:tcPr>
          <w:p w:rsidR="00B0344E" w:rsidRPr="006135BE" w:rsidRDefault="00B0344E" w:rsidP="00E31DDA">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r w:rsidR="00B0344E" w:rsidRPr="00986E5B" w:rsidTr="00942E29">
        <w:trPr>
          <w:trHeight w:val="540"/>
          <w:jc w:val="center"/>
        </w:trPr>
        <w:tc>
          <w:tcPr>
            <w:tcW w:w="1027" w:type="dxa"/>
            <w:vMerge/>
            <w:noWrap/>
            <w:vAlign w:val="center"/>
          </w:tcPr>
          <w:p w:rsidR="00B0344E" w:rsidRPr="006135BE" w:rsidRDefault="00B0344E" w:rsidP="00E31DDA">
            <w:pPr>
              <w:jc w:val="center"/>
              <w:rPr>
                <w:rFonts w:ascii="Times New Roman" w:eastAsia="仿宋_GB2312" w:hAnsi="Times New Roman" w:cs="Times New Roman"/>
                <w:sz w:val="24"/>
                <w:szCs w:val="24"/>
              </w:rPr>
            </w:pPr>
          </w:p>
        </w:tc>
        <w:tc>
          <w:tcPr>
            <w:tcW w:w="4611" w:type="dxa"/>
            <w:vAlign w:val="center"/>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hint="eastAsia"/>
                <w:sz w:val="24"/>
                <w:szCs w:val="24"/>
              </w:rPr>
              <w:t>温岭市东部新区南片污水处理有限公司</w:t>
            </w:r>
          </w:p>
        </w:tc>
        <w:tc>
          <w:tcPr>
            <w:tcW w:w="2796" w:type="dxa"/>
            <w:vAlign w:val="center"/>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hint="eastAsia"/>
                <w:sz w:val="24"/>
                <w:szCs w:val="24"/>
              </w:rPr>
              <w:t>氨氮（</w:t>
            </w:r>
            <w:r w:rsidRPr="00B2461B">
              <w:rPr>
                <w:rFonts w:ascii="Times New Roman" w:eastAsia="仿宋_GB2312" w:hAnsi="Times New Roman" w:cs="Times New Roman" w:hint="eastAsia"/>
                <w:sz w:val="24"/>
                <w:szCs w:val="24"/>
              </w:rPr>
              <w:t>0.146</w:t>
            </w:r>
            <w:r w:rsidRPr="00B2461B">
              <w:rPr>
                <w:rFonts w:ascii="Times New Roman" w:eastAsia="仿宋_GB2312" w:hAnsi="Times New Roman" w:cs="Times New Roman" w:hint="eastAsia"/>
                <w:sz w:val="24"/>
                <w:szCs w:val="24"/>
              </w:rPr>
              <w:t>）</w:t>
            </w:r>
          </w:p>
        </w:tc>
        <w:tc>
          <w:tcPr>
            <w:tcW w:w="2238" w:type="dxa"/>
            <w:vAlign w:val="center"/>
          </w:tcPr>
          <w:p w:rsidR="00B0344E" w:rsidRPr="00B2461B" w:rsidRDefault="00B0344E" w:rsidP="00E31DDA">
            <w:pPr>
              <w:jc w:val="center"/>
              <w:rPr>
                <w:rFonts w:ascii="Times New Roman" w:eastAsia="仿宋_GB2312" w:hAnsi="Times New Roman" w:cs="Times New Roman"/>
                <w:sz w:val="24"/>
                <w:szCs w:val="24"/>
              </w:rPr>
            </w:pPr>
            <w:r w:rsidRPr="00B2461B">
              <w:rPr>
                <w:rFonts w:ascii="Times New Roman" w:eastAsia="仿宋_GB2312" w:hAnsi="Times New Roman" w:cs="Times New Roman"/>
                <w:sz w:val="24"/>
                <w:szCs w:val="24"/>
              </w:rPr>
              <w:t xml:space="preserve">0.19 </w:t>
            </w:r>
          </w:p>
        </w:tc>
        <w:tc>
          <w:tcPr>
            <w:tcW w:w="1089" w:type="dxa"/>
            <w:noWrap/>
            <w:vAlign w:val="center"/>
          </w:tcPr>
          <w:p w:rsidR="00B0344E" w:rsidRPr="00B2461B" w:rsidRDefault="00B0344E" w:rsidP="00E31DD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26.2</w:t>
            </w:r>
          </w:p>
        </w:tc>
        <w:tc>
          <w:tcPr>
            <w:tcW w:w="1230" w:type="dxa"/>
            <w:vAlign w:val="center"/>
          </w:tcPr>
          <w:p w:rsidR="00B0344E" w:rsidRPr="006135BE" w:rsidRDefault="00B0344E" w:rsidP="00E31DDA">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bl>
    <w:p w:rsidR="00B0344E" w:rsidRDefault="00B0344E">
      <w:pPr>
        <w:widowControl/>
        <w:jc w:val="left"/>
        <w:rPr>
          <w:rFonts w:ascii="华文楷体" w:eastAsia="华文楷体" w:hAnsi="华文楷体"/>
          <w:bCs/>
          <w:noProof/>
          <w:kern w:val="44"/>
          <w:sz w:val="26"/>
          <w:szCs w:val="26"/>
        </w:rPr>
        <w:sectPr w:rsidR="00B0344E"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64BBD" w:rsidRDefault="00564BBD" w:rsidP="00564BBD">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3</w:t>
      </w:r>
      <w:r>
        <w:rPr>
          <w:rFonts w:ascii="Times New Roman" w:eastAsia="仿宋_GB2312" w:hAnsi="Times New Roman" w:cs="Times New Roman"/>
          <w:b/>
          <w:bCs/>
          <w:kern w:val="0"/>
          <w:sz w:val="28"/>
          <w:szCs w:val="28"/>
        </w:rPr>
        <w:t xml:space="preserve">   </w:t>
      </w:r>
      <w:r w:rsidR="00EA34A7">
        <w:rPr>
          <w:rFonts w:ascii="Times New Roman" w:eastAsia="仿宋_GB2312" w:hAnsi="Times New Roman" w:cs="Times New Roman"/>
          <w:b/>
          <w:bCs/>
          <w:kern w:val="0"/>
          <w:sz w:val="28"/>
          <w:szCs w:val="28"/>
        </w:rPr>
        <w:t>20</w:t>
      </w:r>
      <w:r w:rsidR="00EA34A7">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Pr>
          <w:rFonts w:eastAsia="仿宋_GB2312" w:hint="eastAsia"/>
          <w:b/>
          <w:bCs/>
          <w:kern w:val="0"/>
          <w:sz w:val="28"/>
          <w:szCs w:val="28"/>
        </w:rPr>
        <w:t>有重金属产生的重点排污单位</w:t>
      </w:r>
      <w:r w:rsidRPr="00DB20BB">
        <w:rPr>
          <w:rFonts w:eastAsia="仿宋_GB2312" w:hint="eastAsia"/>
          <w:b/>
          <w:bCs/>
          <w:kern w:val="0"/>
          <w:sz w:val="28"/>
          <w:szCs w:val="28"/>
        </w:rPr>
        <w:t>超标情况汇总表</w:t>
      </w:r>
    </w:p>
    <w:tbl>
      <w:tblPr>
        <w:tblW w:w="12650" w:type="dxa"/>
        <w:jc w:val="center"/>
        <w:tblInd w:w="-361" w:type="dxa"/>
        <w:tblLook w:val="04A0" w:firstRow="1" w:lastRow="0" w:firstColumn="1" w:lastColumn="0" w:noHBand="0" w:noVBand="1"/>
      </w:tblPr>
      <w:tblGrid>
        <w:gridCol w:w="1331"/>
        <w:gridCol w:w="3283"/>
        <w:gridCol w:w="960"/>
        <w:gridCol w:w="1560"/>
        <w:gridCol w:w="1560"/>
        <w:gridCol w:w="740"/>
        <w:gridCol w:w="725"/>
        <w:gridCol w:w="2491"/>
      </w:tblGrid>
      <w:tr w:rsidR="00E977A1" w:rsidRPr="00E977A1" w:rsidTr="00942E29">
        <w:trPr>
          <w:trHeight w:val="570"/>
          <w:jc w:val="center"/>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设区市</w:t>
            </w:r>
          </w:p>
        </w:tc>
        <w:tc>
          <w:tcPr>
            <w:tcW w:w="3283"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企业名称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b/>
                <w:bCs/>
                <w:color w:val="000000"/>
                <w:kern w:val="0"/>
                <w:sz w:val="24"/>
                <w:szCs w:val="24"/>
              </w:rPr>
            </w:pPr>
            <w:r w:rsidRPr="00E977A1">
              <w:rPr>
                <w:rFonts w:ascii="仿宋_GB2312" w:eastAsia="仿宋_GB2312" w:hAnsi="宋体" w:cs="宋体" w:hint="eastAsia"/>
                <w:b/>
                <w:bCs/>
                <w:color w:val="000000"/>
                <w:kern w:val="0"/>
                <w:sz w:val="24"/>
                <w:szCs w:val="24"/>
              </w:rPr>
              <w:t>类别</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行业名称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b/>
                <w:bCs/>
                <w:color w:val="000000"/>
                <w:kern w:val="0"/>
                <w:sz w:val="24"/>
                <w:szCs w:val="24"/>
              </w:rPr>
            </w:pPr>
            <w:r w:rsidRPr="00E977A1">
              <w:rPr>
                <w:rFonts w:ascii="仿宋_GB2312" w:eastAsia="仿宋_GB2312" w:hAnsi="宋体" w:cs="宋体" w:hint="eastAsia"/>
                <w:b/>
                <w:bCs/>
                <w:color w:val="000000"/>
                <w:kern w:val="0"/>
                <w:sz w:val="24"/>
                <w:szCs w:val="24"/>
              </w:rPr>
              <w:t>监测点名称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监测次数</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超标次数</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b/>
                <w:bCs/>
                <w:color w:val="000000"/>
                <w:kern w:val="0"/>
                <w:sz w:val="24"/>
                <w:szCs w:val="24"/>
              </w:rPr>
            </w:pPr>
            <w:r w:rsidRPr="00E977A1">
              <w:rPr>
                <w:rFonts w:ascii="仿宋_GB2312" w:eastAsia="仿宋_GB2312" w:hAnsi="Times New Roman" w:cs="Times New Roman" w:hint="eastAsia"/>
                <w:b/>
                <w:bCs/>
                <w:color w:val="000000"/>
                <w:kern w:val="0"/>
                <w:sz w:val="24"/>
                <w:szCs w:val="24"/>
              </w:rPr>
              <w:t>超标项目和超标倍数</w:t>
            </w:r>
          </w:p>
        </w:tc>
      </w:tr>
      <w:tr w:rsidR="00E977A1" w:rsidRPr="00E977A1" w:rsidTr="00942E29">
        <w:trPr>
          <w:trHeight w:val="705"/>
          <w:jc w:val="center"/>
        </w:trPr>
        <w:tc>
          <w:tcPr>
            <w:tcW w:w="1331" w:type="dxa"/>
            <w:tcBorders>
              <w:top w:val="nil"/>
              <w:left w:val="single" w:sz="4" w:space="0" w:color="auto"/>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color w:val="000000"/>
                <w:kern w:val="0"/>
                <w:sz w:val="24"/>
                <w:szCs w:val="24"/>
              </w:rPr>
            </w:pPr>
            <w:r w:rsidRPr="00E977A1">
              <w:rPr>
                <w:rFonts w:ascii="仿宋_GB2312" w:eastAsia="仿宋_GB2312" w:hAnsi="宋体" w:cs="宋体" w:hint="eastAsia"/>
                <w:color w:val="000000"/>
                <w:kern w:val="0"/>
                <w:sz w:val="24"/>
                <w:szCs w:val="24"/>
              </w:rPr>
              <w:t>嘉兴市</w:t>
            </w:r>
          </w:p>
        </w:tc>
        <w:tc>
          <w:tcPr>
            <w:tcW w:w="3283"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color w:val="000000"/>
                <w:kern w:val="0"/>
                <w:sz w:val="24"/>
                <w:szCs w:val="24"/>
              </w:rPr>
            </w:pPr>
            <w:r w:rsidRPr="00E977A1">
              <w:rPr>
                <w:rFonts w:ascii="仿宋_GB2312" w:eastAsia="仿宋_GB2312" w:hAnsi="宋体" w:cs="宋体" w:hint="eastAsia"/>
                <w:color w:val="000000"/>
                <w:kern w:val="0"/>
                <w:sz w:val="24"/>
                <w:szCs w:val="24"/>
              </w:rPr>
              <w:t>嘉兴市中法金属表面处理有限公司</w:t>
            </w:r>
          </w:p>
        </w:tc>
        <w:tc>
          <w:tcPr>
            <w:tcW w:w="9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color w:val="000000"/>
                <w:kern w:val="0"/>
                <w:sz w:val="24"/>
                <w:szCs w:val="24"/>
              </w:rPr>
            </w:pPr>
            <w:r w:rsidRPr="00E977A1">
              <w:rPr>
                <w:rFonts w:ascii="仿宋_GB2312" w:eastAsia="仿宋_GB2312" w:hAnsi="宋体" w:cs="宋体" w:hint="eastAsia"/>
                <w:color w:val="000000"/>
                <w:kern w:val="0"/>
                <w:sz w:val="24"/>
                <w:szCs w:val="24"/>
              </w:rPr>
              <w:t>废气</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金属制品业</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仿宋_GB2312" w:eastAsia="仿宋_GB2312" w:hAnsi="宋体" w:cs="宋体"/>
                <w:color w:val="000000"/>
                <w:kern w:val="0"/>
                <w:sz w:val="24"/>
                <w:szCs w:val="24"/>
              </w:rPr>
            </w:pPr>
            <w:r w:rsidRPr="00E977A1">
              <w:rPr>
                <w:rFonts w:ascii="仿宋_GB2312" w:eastAsia="仿宋_GB2312" w:hAnsi="宋体" w:cs="宋体" w:hint="eastAsia"/>
                <w:color w:val="000000"/>
                <w:kern w:val="0"/>
                <w:sz w:val="24"/>
                <w:szCs w:val="24"/>
              </w:rPr>
              <w:t>排放口</w:t>
            </w:r>
          </w:p>
        </w:tc>
        <w:tc>
          <w:tcPr>
            <w:tcW w:w="74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725"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2491"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proofErr w:type="gramStart"/>
            <w:r w:rsidRPr="00E977A1">
              <w:rPr>
                <w:rFonts w:ascii="仿宋_GB2312" w:eastAsia="仿宋_GB2312" w:hAnsi="Times New Roman" w:cs="Times New Roman" w:hint="eastAsia"/>
                <w:color w:val="000000"/>
                <w:kern w:val="0"/>
                <w:sz w:val="24"/>
                <w:szCs w:val="24"/>
              </w:rPr>
              <w:t>铬</w:t>
            </w:r>
            <w:proofErr w:type="gramEnd"/>
            <w:r w:rsidRPr="00E977A1">
              <w:rPr>
                <w:rFonts w:ascii="仿宋_GB2312" w:eastAsia="仿宋_GB2312" w:hAnsi="Times New Roman" w:cs="Times New Roman" w:hint="eastAsia"/>
                <w:color w:val="000000"/>
                <w:kern w:val="0"/>
                <w:sz w:val="24"/>
                <w:szCs w:val="24"/>
              </w:rPr>
              <w:t>酸雾（</w:t>
            </w:r>
            <w:r w:rsidRPr="00E977A1">
              <w:rPr>
                <w:rFonts w:ascii="Times New Roman" w:eastAsia="宋体" w:hAnsi="Times New Roman" w:cs="Times New Roman"/>
                <w:color w:val="000000"/>
                <w:kern w:val="0"/>
                <w:sz w:val="24"/>
                <w:szCs w:val="24"/>
              </w:rPr>
              <w:t>0.34</w:t>
            </w:r>
            <w:r w:rsidRPr="00E977A1">
              <w:rPr>
                <w:rFonts w:ascii="仿宋_GB2312" w:eastAsia="仿宋_GB2312" w:hAnsi="Times New Roman" w:cs="Times New Roman" w:hint="eastAsia"/>
                <w:color w:val="000000"/>
                <w:kern w:val="0"/>
                <w:sz w:val="24"/>
                <w:szCs w:val="24"/>
              </w:rPr>
              <w:t>）</w:t>
            </w:r>
          </w:p>
        </w:tc>
      </w:tr>
      <w:tr w:rsidR="00E977A1" w:rsidRPr="00E977A1" w:rsidTr="00942E29">
        <w:trPr>
          <w:trHeight w:val="750"/>
          <w:jc w:val="center"/>
        </w:trPr>
        <w:tc>
          <w:tcPr>
            <w:tcW w:w="1331" w:type="dxa"/>
            <w:tcBorders>
              <w:top w:val="nil"/>
              <w:left w:val="single" w:sz="4" w:space="0" w:color="auto"/>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台州市</w:t>
            </w:r>
          </w:p>
        </w:tc>
        <w:tc>
          <w:tcPr>
            <w:tcW w:w="3283"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温岭</w:t>
            </w:r>
            <w:proofErr w:type="gramStart"/>
            <w:r w:rsidRPr="00E977A1">
              <w:rPr>
                <w:rFonts w:ascii="仿宋_GB2312" w:eastAsia="仿宋_GB2312" w:hAnsi="Times New Roman" w:cs="Times New Roman" w:hint="eastAsia"/>
                <w:color w:val="000000"/>
                <w:kern w:val="0"/>
                <w:sz w:val="24"/>
                <w:szCs w:val="24"/>
              </w:rPr>
              <w:t>市金益电镀</w:t>
            </w:r>
            <w:proofErr w:type="gramEnd"/>
            <w:r w:rsidRPr="00E977A1">
              <w:rPr>
                <w:rFonts w:ascii="仿宋_GB2312" w:eastAsia="仿宋_GB2312" w:hAnsi="Times New Roman" w:cs="Times New Roman" w:hint="eastAsia"/>
                <w:color w:val="000000"/>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废水</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金属制品业</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proofErr w:type="gramStart"/>
            <w:r w:rsidRPr="00E977A1">
              <w:rPr>
                <w:rFonts w:ascii="仿宋_GB2312" w:eastAsia="仿宋_GB2312" w:hAnsi="Times New Roman" w:cs="Times New Roman" w:hint="eastAsia"/>
                <w:color w:val="000000"/>
                <w:kern w:val="0"/>
                <w:sz w:val="24"/>
                <w:szCs w:val="24"/>
              </w:rPr>
              <w:t>标排口</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E977A1" w:rsidRPr="00E977A1" w:rsidRDefault="007335D4" w:rsidP="00E977A1">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725"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2491"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氨氮（</w:t>
            </w:r>
            <w:r w:rsidRPr="00E977A1">
              <w:rPr>
                <w:rFonts w:ascii="Times New Roman" w:eastAsia="宋体" w:hAnsi="Times New Roman" w:cs="Times New Roman"/>
                <w:color w:val="000000"/>
                <w:kern w:val="0"/>
                <w:sz w:val="24"/>
                <w:szCs w:val="24"/>
              </w:rPr>
              <w:t>0.35</w:t>
            </w:r>
            <w:r w:rsidRPr="00E977A1">
              <w:rPr>
                <w:rFonts w:ascii="仿宋_GB2312" w:eastAsia="仿宋_GB2312" w:hAnsi="Times New Roman" w:cs="Times New Roman" w:hint="eastAsia"/>
                <w:color w:val="000000"/>
                <w:kern w:val="0"/>
                <w:sz w:val="24"/>
                <w:szCs w:val="24"/>
              </w:rPr>
              <w:t>）</w:t>
            </w:r>
          </w:p>
        </w:tc>
      </w:tr>
      <w:tr w:rsidR="00E977A1" w:rsidRPr="00E977A1" w:rsidTr="00942E29">
        <w:trPr>
          <w:trHeight w:val="750"/>
          <w:jc w:val="center"/>
        </w:trPr>
        <w:tc>
          <w:tcPr>
            <w:tcW w:w="1331" w:type="dxa"/>
            <w:tcBorders>
              <w:top w:val="nil"/>
              <w:left w:val="single" w:sz="4" w:space="0" w:color="auto"/>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台州市</w:t>
            </w:r>
          </w:p>
        </w:tc>
        <w:tc>
          <w:tcPr>
            <w:tcW w:w="3283"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温岭</w:t>
            </w:r>
            <w:proofErr w:type="gramStart"/>
            <w:r w:rsidRPr="00E977A1">
              <w:rPr>
                <w:rFonts w:ascii="仿宋_GB2312" w:eastAsia="仿宋_GB2312" w:hAnsi="Times New Roman" w:cs="Times New Roman" w:hint="eastAsia"/>
                <w:color w:val="000000"/>
                <w:kern w:val="0"/>
                <w:sz w:val="24"/>
                <w:szCs w:val="24"/>
              </w:rPr>
              <w:t>市金益电镀</w:t>
            </w:r>
            <w:proofErr w:type="gramEnd"/>
            <w:r w:rsidRPr="00E977A1">
              <w:rPr>
                <w:rFonts w:ascii="仿宋_GB2312" w:eastAsia="仿宋_GB2312" w:hAnsi="Times New Roman" w:cs="Times New Roman" w:hint="eastAsia"/>
                <w:color w:val="000000"/>
                <w:kern w:val="0"/>
                <w:sz w:val="24"/>
                <w:szCs w:val="24"/>
              </w:rPr>
              <w:t>有限公司</w:t>
            </w:r>
          </w:p>
        </w:tc>
        <w:tc>
          <w:tcPr>
            <w:tcW w:w="9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废水</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金属制品业</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proofErr w:type="gramStart"/>
            <w:r w:rsidRPr="00E977A1">
              <w:rPr>
                <w:rFonts w:ascii="仿宋_GB2312" w:eastAsia="仿宋_GB2312" w:hAnsi="Times New Roman" w:cs="Times New Roman" w:hint="eastAsia"/>
                <w:color w:val="000000"/>
                <w:kern w:val="0"/>
                <w:sz w:val="24"/>
                <w:szCs w:val="24"/>
              </w:rPr>
              <w:t>铬</w:t>
            </w:r>
            <w:proofErr w:type="gramEnd"/>
            <w:r w:rsidRPr="00E977A1">
              <w:rPr>
                <w:rFonts w:ascii="仿宋_GB2312" w:eastAsia="仿宋_GB2312" w:hAnsi="Times New Roman" w:cs="Times New Roman" w:hint="eastAsia"/>
                <w:color w:val="000000"/>
                <w:kern w:val="0"/>
                <w:sz w:val="24"/>
                <w:szCs w:val="24"/>
              </w:rPr>
              <w:t>处理后车间排放口</w:t>
            </w:r>
          </w:p>
        </w:tc>
        <w:tc>
          <w:tcPr>
            <w:tcW w:w="740" w:type="dxa"/>
            <w:tcBorders>
              <w:top w:val="nil"/>
              <w:left w:val="nil"/>
              <w:bottom w:val="single" w:sz="4" w:space="0" w:color="auto"/>
              <w:right w:val="single" w:sz="4" w:space="0" w:color="auto"/>
            </w:tcBorders>
            <w:shd w:val="clear" w:color="auto" w:fill="auto"/>
            <w:vAlign w:val="center"/>
            <w:hideMark/>
          </w:tcPr>
          <w:p w:rsidR="00E977A1" w:rsidRPr="00E977A1" w:rsidRDefault="007335D4" w:rsidP="00E977A1">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725"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2491"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总铬（</w:t>
            </w:r>
            <w:r w:rsidRPr="00E977A1">
              <w:rPr>
                <w:rFonts w:ascii="Times New Roman" w:eastAsia="宋体" w:hAnsi="Times New Roman" w:cs="Times New Roman"/>
                <w:color w:val="000000"/>
                <w:kern w:val="0"/>
                <w:sz w:val="24"/>
                <w:szCs w:val="24"/>
              </w:rPr>
              <w:t>0.97</w:t>
            </w:r>
            <w:r w:rsidRPr="00E977A1">
              <w:rPr>
                <w:rFonts w:ascii="仿宋_GB2312" w:eastAsia="仿宋_GB2312" w:hAnsi="Times New Roman" w:cs="Times New Roman" w:hint="eastAsia"/>
                <w:color w:val="000000"/>
                <w:kern w:val="0"/>
                <w:sz w:val="24"/>
                <w:szCs w:val="24"/>
              </w:rPr>
              <w:t>）</w:t>
            </w:r>
          </w:p>
        </w:tc>
      </w:tr>
      <w:tr w:rsidR="00E977A1" w:rsidRPr="00E977A1" w:rsidTr="00942E29">
        <w:trPr>
          <w:trHeight w:val="720"/>
          <w:jc w:val="center"/>
        </w:trPr>
        <w:tc>
          <w:tcPr>
            <w:tcW w:w="1331" w:type="dxa"/>
            <w:tcBorders>
              <w:top w:val="nil"/>
              <w:left w:val="single" w:sz="4" w:space="0" w:color="auto"/>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台州市</w:t>
            </w:r>
          </w:p>
        </w:tc>
        <w:tc>
          <w:tcPr>
            <w:tcW w:w="3283"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临海市伟星电镀有限公司</w:t>
            </w:r>
          </w:p>
        </w:tc>
        <w:tc>
          <w:tcPr>
            <w:tcW w:w="9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废水</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金属制品业</w:t>
            </w:r>
          </w:p>
        </w:tc>
        <w:tc>
          <w:tcPr>
            <w:tcW w:w="156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总排口</w:t>
            </w:r>
          </w:p>
        </w:tc>
        <w:tc>
          <w:tcPr>
            <w:tcW w:w="740"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725"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Times New Roman" w:eastAsia="宋体" w:hAnsi="Times New Roman" w:cs="Times New Roman"/>
                <w:color w:val="000000"/>
                <w:kern w:val="0"/>
                <w:sz w:val="24"/>
                <w:szCs w:val="24"/>
              </w:rPr>
              <w:t>1</w:t>
            </w:r>
          </w:p>
        </w:tc>
        <w:tc>
          <w:tcPr>
            <w:tcW w:w="2491" w:type="dxa"/>
            <w:tcBorders>
              <w:top w:val="nil"/>
              <w:left w:val="nil"/>
              <w:bottom w:val="single" w:sz="4" w:space="0" w:color="auto"/>
              <w:right w:val="single" w:sz="4" w:space="0" w:color="auto"/>
            </w:tcBorders>
            <w:shd w:val="clear" w:color="auto" w:fill="auto"/>
            <w:vAlign w:val="center"/>
            <w:hideMark/>
          </w:tcPr>
          <w:p w:rsidR="00E977A1" w:rsidRPr="00E977A1" w:rsidRDefault="00E977A1" w:rsidP="00E977A1">
            <w:pPr>
              <w:widowControl/>
              <w:jc w:val="center"/>
              <w:rPr>
                <w:rFonts w:ascii="Times New Roman" w:eastAsia="宋体" w:hAnsi="Times New Roman" w:cs="Times New Roman"/>
                <w:color w:val="000000"/>
                <w:kern w:val="0"/>
                <w:sz w:val="24"/>
                <w:szCs w:val="24"/>
              </w:rPr>
            </w:pPr>
            <w:r w:rsidRPr="00E977A1">
              <w:rPr>
                <w:rFonts w:ascii="仿宋_GB2312" w:eastAsia="仿宋_GB2312" w:hAnsi="Times New Roman" w:cs="Times New Roman" w:hint="eastAsia"/>
                <w:color w:val="000000"/>
                <w:kern w:val="0"/>
                <w:sz w:val="24"/>
                <w:szCs w:val="24"/>
              </w:rPr>
              <w:t>总镉（</w:t>
            </w:r>
            <w:r w:rsidRPr="00E977A1">
              <w:rPr>
                <w:rFonts w:ascii="Times New Roman" w:eastAsia="宋体" w:hAnsi="Times New Roman" w:cs="Times New Roman"/>
                <w:color w:val="000000"/>
                <w:kern w:val="0"/>
                <w:sz w:val="24"/>
                <w:szCs w:val="24"/>
              </w:rPr>
              <w:t>2</w:t>
            </w:r>
            <w:r w:rsidRPr="00E977A1">
              <w:rPr>
                <w:rFonts w:ascii="仿宋_GB2312" w:eastAsia="仿宋_GB2312" w:hAnsi="Times New Roman" w:cs="Times New Roman" w:hint="eastAsia"/>
                <w:color w:val="000000"/>
                <w:kern w:val="0"/>
                <w:sz w:val="24"/>
                <w:szCs w:val="24"/>
              </w:rPr>
              <w:t>）</w:t>
            </w:r>
          </w:p>
        </w:tc>
      </w:tr>
    </w:tbl>
    <w:p w:rsidR="00A9672A" w:rsidRDefault="00A9672A" w:rsidP="00564BBD">
      <w:pPr>
        <w:jc w:val="center"/>
        <w:rPr>
          <w:rFonts w:eastAsia="方正小标宋简体"/>
          <w:sz w:val="24"/>
        </w:rPr>
      </w:pPr>
    </w:p>
    <w:p w:rsidR="00A9672A" w:rsidRPr="00A9672A" w:rsidRDefault="00A9672A" w:rsidP="00A9672A">
      <w:pPr>
        <w:rPr>
          <w:rFonts w:eastAsia="方正小标宋简体"/>
          <w:sz w:val="24"/>
        </w:rPr>
      </w:pPr>
    </w:p>
    <w:p w:rsidR="00A9672A" w:rsidRDefault="00A9672A" w:rsidP="00A9672A">
      <w:pPr>
        <w:rPr>
          <w:rFonts w:eastAsia="方正小标宋简体"/>
          <w:sz w:val="24"/>
        </w:rPr>
      </w:pPr>
    </w:p>
    <w:p w:rsidR="00A9672A" w:rsidRDefault="00A9672A" w:rsidP="00A9672A">
      <w:pPr>
        <w:tabs>
          <w:tab w:val="left" w:pos="7935"/>
        </w:tabs>
        <w:rPr>
          <w:rFonts w:eastAsia="方正小标宋简体"/>
          <w:sz w:val="24"/>
        </w:rPr>
      </w:pPr>
      <w:r>
        <w:rPr>
          <w:rFonts w:eastAsia="方正小标宋简体"/>
          <w:sz w:val="24"/>
        </w:rPr>
        <w:tab/>
      </w:r>
    </w:p>
    <w:p w:rsidR="00A9672A" w:rsidRDefault="00A9672A" w:rsidP="00A9672A">
      <w:pPr>
        <w:rPr>
          <w:rFonts w:eastAsia="方正小标宋简体"/>
          <w:sz w:val="24"/>
        </w:rPr>
      </w:pPr>
    </w:p>
    <w:p w:rsidR="001C66D3" w:rsidRPr="00A9672A" w:rsidRDefault="001C66D3" w:rsidP="00A9672A">
      <w:pPr>
        <w:rPr>
          <w:rFonts w:eastAsia="方正小标宋简体"/>
          <w:sz w:val="24"/>
        </w:rPr>
        <w:sectPr w:rsidR="001C66D3" w:rsidRPr="00A9672A"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03EDD" w:rsidRPr="001C66D3" w:rsidRDefault="001C66D3" w:rsidP="001C66D3">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4</w:t>
      </w:r>
      <w:r>
        <w:rPr>
          <w:rFonts w:ascii="Times New Roman" w:eastAsia="仿宋_GB2312" w:hAnsi="Times New Roman" w:cs="Times New Roman"/>
          <w:b/>
          <w:bCs/>
          <w:kern w:val="0"/>
          <w:sz w:val="28"/>
          <w:szCs w:val="28"/>
        </w:rPr>
        <w:t xml:space="preserve">   20</w:t>
      </w:r>
      <w:r>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Pr>
          <w:rFonts w:eastAsia="仿宋_GB2312" w:hint="eastAsia"/>
          <w:b/>
          <w:bCs/>
          <w:kern w:val="0"/>
          <w:sz w:val="28"/>
          <w:szCs w:val="28"/>
        </w:rPr>
        <w:t>规模化畜禽养殖场重点排污单位</w:t>
      </w:r>
      <w:r w:rsidRPr="00DB20BB">
        <w:rPr>
          <w:rFonts w:eastAsia="仿宋_GB2312" w:hint="eastAsia"/>
          <w:b/>
          <w:bCs/>
          <w:kern w:val="0"/>
          <w:sz w:val="28"/>
          <w:szCs w:val="28"/>
        </w:rPr>
        <w:t>超标情况汇总表</w:t>
      </w:r>
    </w:p>
    <w:tbl>
      <w:tblPr>
        <w:tblW w:w="12658" w:type="dxa"/>
        <w:jc w:val="center"/>
        <w:tblInd w:w="-659" w:type="dxa"/>
        <w:tblLook w:val="04A0" w:firstRow="1" w:lastRow="0" w:firstColumn="1" w:lastColumn="0" w:noHBand="0" w:noVBand="1"/>
      </w:tblPr>
      <w:tblGrid>
        <w:gridCol w:w="1430"/>
        <w:gridCol w:w="4502"/>
        <w:gridCol w:w="1220"/>
        <w:gridCol w:w="1421"/>
        <w:gridCol w:w="4085"/>
      </w:tblGrid>
      <w:tr w:rsidR="001C66D3" w:rsidRPr="001C66D3" w:rsidTr="00942E29">
        <w:trPr>
          <w:trHeight w:val="570"/>
          <w:jc w:val="center"/>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b/>
                <w:bCs/>
                <w:color w:val="000000"/>
                <w:kern w:val="0"/>
                <w:sz w:val="24"/>
                <w:szCs w:val="24"/>
              </w:rPr>
            </w:pPr>
            <w:r w:rsidRPr="001C66D3">
              <w:rPr>
                <w:rFonts w:ascii="仿宋_GB2312" w:eastAsia="仿宋_GB2312" w:hAnsi="Times New Roman" w:cs="Times New Roman" w:hint="eastAsia"/>
                <w:b/>
                <w:bCs/>
                <w:color w:val="000000"/>
                <w:kern w:val="0"/>
                <w:sz w:val="24"/>
                <w:szCs w:val="24"/>
              </w:rPr>
              <w:t>设区市</w:t>
            </w:r>
          </w:p>
        </w:tc>
        <w:tc>
          <w:tcPr>
            <w:tcW w:w="4502" w:type="dxa"/>
            <w:tcBorders>
              <w:top w:val="single" w:sz="4" w:space="0" w:color="auto"/>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b/>
                <w:bCs/>
                <w:color w:val="000000"/>
                <w:kern w:val="0"/>
                <w:sz w:val="24"/>
                <w:szCs w:val="24"/>
              </w:rPr>
            </w:pPr>
            <w:r w:rsidRPr="001C66D3">
              <w:rPr>
                <w:rFonts w:ascii="仿宋_GB2312" w:eastAsia="仿宋_GB2312" w:hAnsi="Times New Roman" w:cs="Times New Roman" w:hint="eastAsia"/>
                <w:b/>
                <w:bCs/>
                <w:color w:val="000000"/>
                <w:kern w:val="0"/>
                <w:sz w:val="24"/>
                <w:szCs w:val="24"/>
              </w:rPr>
              <w:t>企业名称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b/>
                <w:bCs/>
                <w:color w:val="000000"/>
                <w:kern w:val="0"/>
                <w:sz w:val="24"/>
                <w:szCs w:val="24"/>
              </w:rPr>
            </w:pPr>
            <w:r w:rsidRPr="001C66D3">
              <w:rPr>
                <w:rFonts w:ascii="仿宋_GB2312" w:eastAsia="仿宋_GB2312" w:hAnsi="Times New Roman" w:cs="Times New Roman" w:hint="eastAsia"/>
                <w:b/>
                <w:bCs/>
                <w:color w:val="000000"/>
                <w:kern w:val="0"/>
                <w:sz w:val="24"/>
                <w:szCs w:val="24"/>
              </w:rPr>
              <w:t>监测次数</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b/>
                <w:bCs/>
                <w:color w:val="000000"/>
                <w:kern w:val="0"/>
                <w:sz w:val="24"/>
                <w:szCs w:val="24"/>
              </w:rPr>
            </w:pPr>
            <w:r w:rsidRPr="001C66D3">
              <w:rPr>
                <w:rFonts w:ascii="仿宋_GB2312" w:eastAsia="仿宋_GB2312" w:hAnsi="Times New Roman" w:cs="Times New Roman" w:hint="eastAsia"/>
                <w:b/>
                <w:bCs/>
                <w:color w:val="000000"/>
                <w:kern w:val="0"/>
                <w:sz w:val="24"/>
                <w:szCs w:val="24"/>
              </w:rPr>
              <w:t>超标次数</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超标项目和超标倍数</w:t>
            </w:r>
          </w:p>
        </w:tc>
      </w:tr>
      <w:tr w:rsidR="001C66D3" w:rsidRPr="001C66D3" w:rsidTr="00942E29">
        <w:trPr>
          <w:trHeight w:val="57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杭州市</w:t>
            </w:r>
          </w:p>
        </w:tc>
        <w:tc>
          <w:tcPr>
            <w:tcW w:w="450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杭州萧山钱江出口养殖实业有限公司</w:t>
            </w:r>
          </w:p>
        </w:tc>
        <w:tc>
          <w:tcPr>
            <w:tcW w:w="1220"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42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085"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总磷（以</w:t>
            </w:r>
            <w:r w:rsidRPr="001C66D3">
              <w:rPr>
                <w:rFonts w:ascii="Times New Roman" w:eastAsia="宋体" w:hAnsi="Times New Roman" w:cs="Times New Roman"/>
                <w:color w:val="000000"/>
                <w:kern w:val="0"/>
                <w:sz w:val="24"/>
                <w:szCs w:val="24"/>
              </w:rPr>
              <w:t>P</w:t>
            </w:r>
            <w:r w:rsidRPr="001C66D3">
              <w:rPr>
                <w:rFonts w:ascii="仿宋_GB2312" w:eastAsia="仿宋_GB2312" w:hAnsi="Times New Roman" w:cs="Times New Roman" w:hint="eastAsia"/>
                <w:color w:val="000000"/>
                <w:kern w:val="0"/>
                <w:sz w:val="24"/>
                <w:szCs w:val="24"/>
              </w:rPr>
              <w:t>计）（</w:t>
            </w:r>
            <w:r w:rsidRPr="001C66D3">
              <w:rPr>
                <w:rFonts w:ascii="Times New Roman" w:eastAsia="宋体" w:hAnsi="Times New Roman" w:cs="Times New Roman"/>
                <w:color w:val="000000"/>
                <w:kern w:val="0"/>
                <w:sz w:val="24"/>
                <w:szCs w:val="24"/>
              </w:rPr>
              <w:t>0.26</w:t>
            </w:r>
            <w:r w:rsidRPr="001C66D3">
              <w:rPr>
                <w:rFonts w:ascii="仿宋_GB2312" w:eastAsia="仿宋_GB2312" w:hAnsi="Times New Roman" w:cs="Times New Roman" w:hint="eastAsia"/>
                <w:color w:val="000000"/>
                <w:kern w:val="0"/>
                <w:sz w:val="24"/>
                <w:szCs w:val="24"/>
              </w:rPr>
              <w:t>）</w:t>
            </w:r>
          </w:p>
        </w:tc>
      </w:tr>
      <w:tr w:rsidR="001C66D3" w:rsidRPr="001C66D3" w:rsidTr="00942E29">
        <w:trPr>
          <w:trHeight w:val="570"/>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嘉兴市</w:t>
            </w:r>
          </w:p>
        </w:tc>
        <w:tc>
          <w:tcPr>
            <w:tcW w:w="450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嘉兴青莲黑猪原种场有限公司</w:t>
            </w:r>
          </w:p>
        </w:tc>
        <w:tc>
          <w:tcPr>
            <w:tcW w:w="1220"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42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085"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粪大肠菌群（</w:t>
            </w:r>
            <w:r w:rsidRPr="001C66D3">
              <w:rPr>
                <w:rFonts w:ascii="Times New Roman" w:eastAsia="宋体" w:hAnsi="Times New Roman" w:cs="Times New Roman"/>
                <w:color w:val="000000"/>
                <w:kern w:val="0"/>
                <w:sz w:val="24"/>
                <w:szCs w:val="24"/>
              </w:rPr>
              <w:t>1.4</w:t>
            </w:r>
            <w:r w:rsidRPr="001C66D3">
              <w:rPr>
                <w:rFonts w:ascii="仿宋_GB2312" w:eastAsia="仿宋_GB2312" w:hAnsi="Times New Roman" w:cs="Times New Roman" w:hint="eastAsia"/>
                <w:color w:val="000000"/>
                <w:kern w:val="0"/>
                <w:sz w:val="24"/>
                <w:szCs w:val="24"/>
              </w:rPr>
              <w:t>）</w:t>
            </w:r>
          </w:p>
        </w:tc>
      </w:tr>
      <w:tr w:rsidR="001C66D3" w:rsidRPr="001C66D3" w:rsidTr="00942E29">
        <w:trPr>
          <w:trHeight w:val="61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绍兴市</w:t>
            </w:r>
          </w:p>
        </w:tc>
        <w:tc>
          <w:tcPr>
            <w:tcW w:w="450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仿宋_GB2312" w:eastAsia="仿宋_GB2312" w:hAnsi="宋体" w:cs="宋体"/>
                <w:color w:val="000000"/>
                <w:kern w:val="0"/>
                <w:sz w:val="24"/>
                <w:szCs w:val="24"/>
              </w:rPr>
            </w:pPr>
            <w:r w:rsidRPr="001C66D3">
              <w:rPr>
                <w:rFonts w:ascii="仿宋_GB2312" w:eastAsia="仿宋_GB2312" w:hAnsi="宋体" w:cs="宋体" w:hint="eastAsia"/>
                <w:color w:val="000000"/>
                <w:kern w:val="0"/>
                <w:sz w:val="24"/>
                <w:szCs w:val="24"/>
              </w:rPr>
              <w:t>浙江科强生态养殖有限公司</w:t>
            </w:r>
          </w:p>
        </w:tc>
        <w:tc>
          <w:tcPr>
            <w:tcW w:w="1220"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42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085"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粪大肠菌群（</w:t>
            </w:r>
            <w:r w:rsidRPr="001C66D3">
              <w:rPr>
                <w:rFonts w:ascii="Times New Roman" w:eastAsia="宋体" w:hAnsi="Times New Roman" w:cs="Times New Roman"/>
                <w:color w:val="000000"/>
                <w:kern w:val="0"/>
                <w:sz w:val="24"/>
                <w:szCs w:val="24"/>
              </w:rPr>
              <w:t>12</w:t>
            </w:r>
            <w:r w:rsidRPr="001C66D3">
              <w:rPr>
                <w:rFonts w:ascii="仿宋_GB2312" w:eastAsia="仿宋_GB2312" w:hAnsi="Times New Roman" w:cs="Times New Roman" w:hint="eastAsia"/>
                <w:color w:val="000000"/>
                <w:kern w:val="0"/>
                <w:sz w:val="24"/>
                <w:szCs w:val="24"/>
              </w:rPr>
              <w:t>）</w:t>
            </w:r>
          </w:p>
        </w:tc>
      </w:tr>
    </w:tbl>
    <w:p w:rsidR="00810C57" w:rsidRPr="00564BBD" w:rsidRDefault="00810C57" w:rsidP="00E972BE">
      <w:pPr>
        <w:jc w:val="center"/>
        <w:rPr>
          <w:rFonts w:ascii="Times New Roman" w:eastAsia="仿宋_GB2312" w:cs="Times New Roman"/>
          <w:b/>
          <w:bCs/>
          <w:kern w:val="0"/>
          <w:sz w:val="28"/>
          <w:szCs w:val="28"/>
        </w:rPr>
        <w:sectPr w:rsidR="00810C57" w:rsidRPr="00564BBD"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95F91" w:rsidRPr="00391F41" w:rsidRDefault="00E46F05" w:rsidP="00391F41">
      <w:pPr>
        <w:jc w:val="center"/>
        <w:rPr>
          <w:rFonts w:eastAsia="方正小标宋简体"/>
          <w:sz w:val="24"/>
        </w:rPr>
      </w:pPr>
      <w:r w:rsidRPr="00E24995">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5</w:t>
      </w:r>
      <w:r w:rsidRPr="00E24995">
        <w:rPr>
          <w:rFonts w:ascii="Times New Roman" w:eastAsia="仿宋_GB2312" w:hAnsi="Times New Roman" w:cs="Times New Roman"/>
          <w:b/>
          <w:bCs/>
          <w:kern w:val="0"/>
          <w:sz w:val="28"/>
          <w:szCs w:val="28"/>
        </w:rPr>
        <w:t xml:space="preserve">      </w:t>
      </w:r>
      <w:r w:rsidR="00AD6B07">
        <w:rPr>
          <w:rFonts w:ascii="Times New Roman" w:eastAsia="仿宋_GB2312" w:hAnsi="Times New Roman" w:cs="Times New Roman"/>
          <w:b/>
          <w:bCs/>
          <w:kern w:val="0"/>
          <w:sz w:val="28"/>
          <w:szCs w:val="28"/>
        </w:rPr>
        <w:t>20</w:t>
      </w:r>
      <w:r w:rsidR="00AD6B07">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sidR="00810C57">
        <w:rPr>
          <w:rFonts w:ascii="Times New Roman" w:eastAsia="仿宋_GB2312" w:cs="Times New Roman" w:hint="eastAsia"/>
          <w:b/>
          <w:bCs/>
          <w:kern w:val="0"/>
          <w:sz w:val="28"/>
          <w:szCs w:val="28"/>
        </w:rPr>
        <w:t>1~6</w:t>
      </w:r>
      <w:r w:rsidR="00810C57">
        <w:rPr>
          <w:rFonts w:ascii="Times New Roman" w:eastAsia="仿宋_GB2312" w:cs="Times New Roman" w:hint="eastAsia"/>
          <w:b/>
          <w:bCs/>
          <w:kern w:val="0"/>
          <w:sz w:val="28"/>
          <w:szCs w:val="28"/>
        </w:rPr>
        <w:t>月</w:t>
      </w:r>
      <w:r w:rsidR="00755F4F">
        <w:rPr>
          <w:rFonts w:eastAsia="仿宋_GB2312" w:hint="eastAsia"/>
          <w:b/>
          <w:bCs/>
          <w:kern w:val="0"/>
          <w:sz w:val="28"/>
          <w:szCs w:val="28"/>
        </w:rPr>
        <w:t>有工业废气产生的</w:t>
      </w:r>
      <w:r>
        <w:rPr>
          <w:rFonts w:eastAsia="仿宋_GB2312" w:hint="eastAsia"/>
          <w:b/>
          <w:bCs/>
          <w:kern w:val="0"/>
          <w:sz w:val="28"/>
          <w:szCs w:val="28"/>
        </w:rPr>
        <w:t>重点排污单位</w:t>
      </w:r>
      <w:r w:rsidRPr="00DB20BB">
        <w:rPr>
          <w:rFonts w:eastAsia="仿宋_GB2312" w:hint="eastAsia"/>
          <w:b/>
          <w:bCs/>
          <w:kern w:val="0"/>
          <w:sz w:val="28"/>
          <w:szCs w:val="28"/>
        </w:rPr>
        <w:t>超标情况汇总表</w:t>
      </w:r>
    </w:p>
    <w:tbl>
      <w:tblPr>
        <w:tblW w:w="12660" w:type="dxa"/>
        <w:jc w:val="center"/>
        <w:tblInd w:w="-311" w:type="dxa"/>
        <w:tblLook w:val="04A0" w:firstRow="1" w:lastRow="0" w:firstColumn="1" w:lastColumn="0" w:noHBand="0" w:noVBand="1"/>
      </w:tblPr>
      <w:tblGrid>
        <w:gridCol w:w="1178"/>
        <w:gridCol w:w="3544"/>
        <w:gridCol w:w="2410"/>
        <w:gridCol w:w="1292"/>
        <w:gridCol w:w="1300"/>
        <w:gridCol w:w="2936"/>
      </w:tblGrid>
      <w:tr w:rsidR="00391F41" w:rsidRPr="00391F41" w:rsidTr="00942E29">
        <w:trPr>
          <w:trHeight w:val="702"/>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设区市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企业名称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行业名称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监测次数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超标次数</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b/>
                <w:bCs/>
                <w:color w:val="000000"/>
                <w:kern w:val="0"/>
                <w:sz w:val="24"/>
                <w:szCs w:val="24"/>
              </w:rPr>
            </w:pPr>
            <w:r w:rsidRPr="00391F41">
              <w:rPr>
                <w:rFonts w:ascii="仿宋_GB2312" w:eastAsia="仿宋_GB2312" w:hAnsi="Times New Roman" w:cs="Times New Roman" w:hint="eastAsia"/>
                <w:b/>
                <w:bCs/>
                <w:color w:val="000000"/>
                <w:kern w:val="0"/>
                <w:sz w:val="24"/>
                <w:szCs w:val="24"/>
              </w:rPr>
              <w:t>超标项目和超标倍数</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杭州万事利漂染有限公司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纺织业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臭气浓度（</w:t>
            </w:r>
            <w:r w:rsidRPr="00391F41">
              <w:rPr>
                <w:rFonts w:ascii="Times New Roman" w:eastAsia="宋体" w:hAnsi="Times New Roman" w:cs="Times New Roman"/>
                <w:color w:val="000000"/>
                <w:kern w:val="0"/>
                <w:sz w:val="24"/>
                <w:szCs w:val="24"/>
              </w:rPr>
              <w:t>0.14-1.75</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w:t>
            </w:r>
            <w:proofErr w:type="gramStart"/>
            <w:r w:rsidRPr="00391F41">
              <w:rPr>
                <w:rFonts w:ascii="仿宋_GB2312" w:eastAsia="仿宋_GB2312" w:hAnsi="宋体" w:cs="宋体" w:hint="eastAsia"/>
                <w:color w:val="000000"/>
                <w:kern w:val="0"/>
                <w:sz w:val="24"/>
                <w:szCs w:val="24"/>
              </w:rPr>
              <w:t>航民美时达</w:t>
            </w:r>
            <w:proofErr w:type="gramEnd"/>
            <w:r w:rsidRPr="00391F41">
              <w:rPr>
                <w:rFonts w:ascii="仿宋_GB2312" w:eastAsia="仿宋_GB2312" w:hAnsi="宋体" w:cs="宋体" w:hint="eastAsia"/>
                <w:color w:val="000000"/>
                <w:kern w:val="0"/>
                <w:sz w:val="24"/>
                <w:szCs w:val="24"/>
              </w:rPr>
              <w:t>印染有限公司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纺织业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7C16E6" w:rsidP="00391F41">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臭气浓度（</w:t>
            </w:r>
            <w:r w:rsidRPr="00391F41">
              <w:rPr>
                <w:rFonts w:ascii="Times New Roman" w:eastAsia="宋体" w:hAnsi="Times New Roman" w:cs="Times New Roman"/>
                <w:color w:val="000000"/>
                <w:kern w:val="0"/>
                <w:sz w:val="24"/>
                <w:szCs w:val="24"/>
              </w:rPr>
              <w:t>4.79</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圣山集团有限公司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纺织业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甲醛（</w:t>
            </w:r>
            <w:r w:rsidRPr="00391F41">
              <w:rPr>
                <w:rFonts w:ascii="Times New Roman" w:eastAsia="宋体" w:hAnsi="Times New Roman" w:cs="Times New Roman"/>
                <w:color w:val="000000"/>
                <w:kern w:val="0"/>
                <w:sz w:val="24"/>
                <w:szCs w:val="24"/>
              </w:rPr>
              <w:t>1.35</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proofErr w:type="gramStart"/>
            <w:r w:rsidRPr="00391F41">
              <w:rPr>
                <w:rFonts w:ascii="仿宋_GB2312" w:eastAsia="仿宋_GB2312" w:hAnsi="宋体" w:cs="宋体" w:hint="eastAsia"/>
                <w:color w:val="000000"/>
                <w:kern w:val="0"/>
                <w:sz w:val="24"/>
                <w:szCs w:val="24"/>
              </w:rPr>
              <w:t>杭州欣元印染</w:t>
            </w:r>
            <w:proofErr w:type="gramEnd"/>
            <w:r w:rsidRPr="00391F41">
              <w:rPr>
                <w:rFonts w:ascii="仿宋_GB2312" w:eastAsia="仿宋_GB2312" w:hAnsi="宋体" w:cs="宋体" w:hint="eastAsia"/>
                <w:color w:val="000000"/>
                <w:kern w:val="0"/>
                <w:sz w:val="24"/>
                <w:szCs w:val="24"/>
              </w:rPr>
              <w:t>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纺织业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7C16E6" w:rsidP="00391F41">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臭气浓度（</w:t>
            </w:r>
            <w:r w:rsidRPr="00391F41">
              <w:rPr>
                <w:rFonts w:ascii="Times New Roman" w:eastAsia="宋体" w:hAnsi="Times New Roman" w:cs="Times New Roman"/>
                <w:color w:val="000000"/>
                <w:kern w:val="0"/>
                <w:sz w:val="24"/>
                <w:szCs w:val="24"/>
              </w:rPr>
              <w:t>0.83</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杭州萧山康欣纺织涂层有限公司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纺织业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臭气浓度（</w:t>
            </w:r>
            <w:r w:rsidRPr="00391F41">
              <w:rPr>
                <w:rFonts w:ascii="Times New Roman" w:eastAsia="宋体" w:hAnsi="Times New Roman" w:cs="Times New Roman"/>
                <w:color w:val="000000"/>
                <w:kern w:val="0"/>
                <w:sz w:val="24"/>
                <w:szCs w:val="24"/>
              </w:rPr>
              <w:t>0.39</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嘉兴市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浙江恒洋热电有限公司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电力、热力生产和供应业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氮氧化物（</w:t>
            </w:r>
            <w:r w:rsidRPr="00391F41">
              <w:rPr>
                <w:rFonts w:ascii="Times New Roman" w:eastAsia="宋体" w:hAnsi="Times New Roman" w:cs="Times New Roman"/>
                <w:color w:val="000000"/>
                <w:kern w:val="0"/>
                <w:sz w:val="24"/>
                <w:szCs w:val="24"/>
              </w:rPr>
              <w:t>0.04</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绍兴市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浙江佳宝聚酯有限公司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化学原料和化学制品制造业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颗粒物（</w:t>
            </w:r>
            <w:r w:rsidRPr="00391F41">
              <w:rPr>
                <w:rFonts w:ascii="Times New Roman" w:eastAsia="宋体" w:hAnsi="Times New Roman" w:cs="Times New Roman"/>
                <w:color w:val="000000"/>
                <w:kern w:val="0"/>
                <w:sz w:val="24"/>
                <w:szCs w:val="24"/>
              </w:rPr>
              <w:t>0.80</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绍兴市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浙江苏泊尔制药有限公司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医药制造业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挥发性有机物（</w:t>
            </w:r>
            <w:r w:rsidRPr="00391F41">
              <w:rPr>
                <w:rFonts w:ascii="Times New Roman" w:eastAsia="宋体" w:hAnsi="Times New Roman" w:cs="Times New Roman"/>
                <w:color w:val="000000"/>
                <w:kern w:val="0"/>
                <w:sz w:val="24"/>
                <w:szCs w:val="24"/>
              </w:rPr>
              <w:t>0.13</w:t>
            </w:r>
            <w:r w:rsidRPr="00391F41">
              <w:rPr>
                <w:rFonts w:ascii="仿宋_GB2312" w:eastAsia="仿宋_GB2312" w:hAnsi="Times New Roman" w:cs="Times New Roman" w:hint="eastAsia"/>
                <w:color w:val="000000"/>
                <w:kern w:val="0"/>
                <w:sz w:val="24"/>
                <w:szCs w:val="24"/>
              </w:rPr>
              <w:t>）、二氯甲烷（</w:t>
            </w:r>
            <w:r w:rsidRPr="00391F41">
              <w:rPr>
                <w:rFonts w:ascii="Times New Roman" w:eastAsia="宋体" w:hAnsi="Times New Roman" w:cs="Times New Roman"/>
                <w:color w:val="000000"/>
                <w:kern w:val="0"/>
                <w:sz w:val="24"/>
                <w:szCs w:val="24"/>
              </w:rPr>
              <w:t>0.91</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702"/>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绍兴市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浙江万丰化工有限公司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化学原料和化学制品制造业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仿宋_GB2312" w:eastAsia="仿宋_GB2312" w:hAnsi="Times New Roman" w:cs="Times New Roman" w:hint="eastAsia"/>
                <w:color w:val="000000"/>
                <w:kern w:val="0"/>
                <w:sz w:val="24"/>
                <w:szCs w:val="24"/>
              </w:rPr>
              <w:t>甲醇（</w:t>
            </w:r>
            <w:r w:rsidRPr="00391F41">
              <w:rPr>
                <w:rFonts w:ascii="Times New Roman" w:eastAsia="宋体" w:hAnsi="Times New Roman" w:cs="Times New Roman"/>
                <w:color w:val="000000"/>
                <w:kern w:val="0"/>
                <w:sz w:val="24"/>
                <w:szCs w:val="24"/>
              </w:rPr>
              <w:t>1.19</w:t>
            </w:r>
            <w:r w:rsidRPr="00391F41">
              <w:rPr>
                <w:rFonts w:ascii="仿宋_GB2312" w:eastAsia="仿宋_GB2312" w:hAnsi="Times New Roman" w:cs="Times New Roman" w:hint="eastAsia"/>
                <w:color w:val="000000"/>
                <w:kern w:val="0"/>
                <w:sz w:val="24"/>
                <w:szCs w:val="24"/>
              </w:rPr>
              <w:t>）、非甲烷总烃（</w:t>
            </w:r>
            <w:r w:rsidRPr="00391F41">
              <w:rPr>
                <w:rFonts w:ascii="Times New Roman" w:eastAsia="宋体" w:hAnsi="Times New Roman" w:cs="Times New Roman"/>
                <w:color w:val="000000"/>
                <w:kern w:val="0"/>
                <w:sz w:val="24"/>
                <w:szCs w:val="24"/>
              </w:rPr>
              <w:t>0.68</w:t>
            </w:r>
            <w:r w:rsidRPr="00391F41">
              <w:rPr>
                <w:rFonts w:ascii="仿宋_GB2312" w:eastAsia="仿宋_GB2312" w:hAnsi="Times New Roman" w:cs="Times New Roman" w:hint="eastAsia"/>
                <w:color w:val="000000"/>
                <w:kern w:val="0"/>
                <w:sz w:val="24"/>
                <w:szCs w:val="24"/>
              </w:rPr>
              <w:t>）</w:t>
            </w:r>
          </w:p>
        </w:tc>
      </w:tr>
      <w:tr w:rsidR="00391F41" w:rsidRPr="00391F41" w:rsidTr="00942E29">
        <w:trPr>
          <w:trHeight w:val="570"/>
          <w:jc w:val="center"/>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绍兴市</w:t>
            </w:r>
          </w:p>
        </w:tc>
        <w:tc>
          <w:tcPr>
            <w:tcW w:w="3544"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绍兴华彬石化有限公司</w:t>
            </w:r>
          </w:p>
        </w:tc>
        <w:tc>
          <w:tcPr>
            <w:tcW w:w="241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仿宋_GB2312" w:eastAsia="仿宋_GB2312" w:hAnsi="宋体" w:cs="宋体"/>
                <w:color w:val="000000"/>
                <w:kern w:val="0"/>
                <w:sz w:val="24"/>
                <w:szCs w:val="24"/>
              </w:rPr>
            </w:pPr>
            <w:r w:rsidRPr="00391F41">
              <w:rPr>
                <w:rFonts w:ascii="仿宋_GB2312" w:eastAsia="仿宋_GB2312" w:hAnsi="宋体" w:cs="宋体" w:hint="eastAsia"/>
                <w:color w:val="000000"/>
                <w:kern w:val="0"/>
                <w:sz w:val="24"/>
                <w:szCs w:val="24"/>
              </w:rPr>
              <w:t>化学原料和化学制品制造业</w:t>
            </w:r>
          </w:p>
        </w:tc>
        <w:tc>
          <w:tcPr>
            <w:tcW w:w="1292"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1300" w:type="dxa"/>
            <w:tcBorders>
              <w:top w:val="nil"/>
              <w:left w:val="nil"/>
              <w:bottom w:val="single" w:sz="4" w:space="0" w:color="auto"/>
              <w:right w:val="single" w:sz="4" w:space="0" w:color="auto"/>
            </w:tcBorders>
            <w:shd w:val="clear" w:color="auto" w:fill="auto"/>
            <w:vAlign w:val="center"/>
            <w:hideMark/>
          </w:tcPr>
          <w:p w:rsidR="00391F41" w:rsidRPr="00391F41" w:rsidRDefault="00391F41" w:rsidP="00391F41">
            <w:pPr>
              <w:widowControl/>
              <w:jc w:val="center"/>
              <w:rPr>
                <w:rFonts w:ascii="Times New Roman" w:eastAsia="宋体" w:hAnsi="Times New Roman" w:cs="Times New Roman"/>
                <w:color w:val="000000"/>
                <w:kern w:val="0"/>
                <w:sz w:val="24"/>
                <w:szCs w:val="24"/>
              </w:rPr>
            </w:pPr>
            <w:r w:rsidRPr="00391F41">
              <w:rPr>
                <w:rFonts w:ascii="Times New Roman" w:eastAsia="宋体" w:hAnsi="Times New Roman" w:cs="Times New Roman"/>
                <w:color w:val="000000"/>
                <w:kern w:val="0"/>
                <w:sz w:val="24"/>
                <w:szCs w:val="24"/>
              </w:rPr>
              <w:t>1</w:t>
            </w:r>
          </w:p>
        </w:tc>
        <w:tc>
          <w:tcPr>
            <w:tcW w:w="2936" w:type="dxa"/>
            <w:tcBorders>
              <w:top w:val="nil"/>
              <w:left w:val="nil"/>
              <w:bottom w:val="single" w:sz="4" w:space="0" w:color="auto"/>
              <w:right w:val="single" w:sz="4" w:space="0" w:color="auto"/>
            </w:tcBorders>
            <w:shd w:val="clear" w:color="auto" w:fill="auto"/>
            <w:noWrap/>
            <w:vAlign w:val="center"/>
            <w:hideMark/>
          </w:tcPr>
          <w:p w:rsidR="00391F41" w:rsidRPr="00391F41" w:rsidRDefault="00391F41" w:rsidP="00391F41">
            <w:pPr>
              <w:widowControl/>
              <w:jc w:val="center"/>
              <w:rPr>
                <w:rFonts w:ascii="Times New Roman" w:eastAsia="宋体" w:hAnsi="Times New Roman" w:cs="Times New Roman"/>
                <w:color w:val="000000"/>
                <w:kern w:val="0"/>
                <w:sz w:val="22"/>
              </w:rPr>
            </w:pPr>
            <w:r w:rsidRPr="00391F41">
              <w:rPr>
                <w:rFonts w:ascii="仿宋_GB2312" w:eastAsia="仿宋_GB2312" w:hAnsi="Times New Roman" w:cs="Times New Roman" w:hint="eastAsia"/>
                <w:color w:val="000000"/>
                <w:kern w:val="0"/>
                <w:sz w:val="22"/>
              </w:rPr>
              <w:t>甲苯（</w:t>
            </w:r>
            <w:r w:rsidRPr="00391F41">
              <w:rPr>
                <w:rFonts w:ascii="Times New Roman" w:eastAsia="宋体" w:hAnsi="Times New Roman" w:cs="Times New Roman"/>
                <w:color w:val="000000"/>
                <w:kern w:val="0"/>
                <w:sz w:val="22"/>
              </w:rPr>
              <w:t>0.73-14.3</w:t>
            </w:r>
            <w:r w:rsidRPr="00391F41">
              <w:rPr>
                <w:rFonts w:ascii="仿宋_GB2312" w:eastAsia="仿宋_GB2312" w:hAnsi="Times New Roman" w:cs="Times New Roman" w:hint="eastAsia"/>
                <w:color w:val="000000"/>
                <w:kern w:val="0"/>
                <w:sz w:val="22"/>
              </w:rPr>
              <w:t>）</w:t>
            </w:r>
          </w:p>
        </w:tc>
      </w:tr>
    </w:tbl>
    <w:p w:rsidR="00A20C86" w:rsidRPr="00AD6B07" w:rsidRDefault="00A20C86">
      <w:pPr>
        <w:widowControl/>
        <w:jc w:val="left"/>
        <w:rPr>
          <w:rFonts w:ascii="华文楷体" w:eastAsia="华文楷体" w:hAnsi="华文楷体"/>
          <w:bCs/>
          <w:noProof/>
          <w:kern w:val="44"/>
          <w:sz w:val="26"/>
          <w:szCs w:val="26"/>
        </w:rPr>
        <w:sectPr w:rsidR="00A20C86" w:rsidRPr="00AD6B07"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95F91" w:rsidRPr="00295F91" w:rsidRDefault="00295F91" w:rsidP="00295F91">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6</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w:t>
      </w:r>
      <w:r w:rsidR="007C16E6">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sidR="00810C57">
        <w:rPr>
          <w:rFonts w:ascii="Times New Roman" w:eastAsia="仿宋_GB2312" w:cs="Times New Roman" w:hint="eastAsia"/>
          <w:b/>
          <w:bCs/>
          <w:kern w:val="0"/>
          <w:sz w:val="28"/>
          <w:szCs w:val="28"/>
        </w:rPr>
        <w:t>1~6</w:t>
      </w:r>
      <w:r w:rsidR="00810C57">
        <w:rPr>
          <w:rFonts w:ascii="Times New Roman" w:eastAsia="仿宋_GB2312" w:cs="Times New Roman" w:hint="eastAsia"/>
          <w:b/>
          <w:bCs/>
          <w:kern w:val="0"/>
          <w:sz w:val="28"/>
          <w:szCs w:val="28"/>
        </w:rPr>
        <w:t>月</w:t>
      </w:r>
      <w:r>
        <w:rPr>
          <w:rFonts w:eastAsia="仿宋_GB2312" w:hint="eastAsia"/>
          <w:b/>
          <w:bCs/>
          <w:kern w:val="0"/>
          <w:sz w:val="28"/>
          <w:szCs w:val="28"/>
        </w:rPr>
        <w:t>危险废物产生、处置单位</w:t>
      </w:r>
      <w:r w:rsidRPr="00DB20BB">
        <w:rPr>
          <w:rFonts w:eastAsia="仿宋_GB2312" w:hint="eastAsia"/>
          <w:b/>
          <w:bCs/>
          <w:kern w:val="0"/>
          <w:sz w:val="28"/>
          <w:szCs w:val="28"/>
        </w:rPr>
        <w:t>超标情况汇总表</w:t>
      </w:r>
    </w:p>
    <w:tbl>
      <w:tblPr>
        <w:tblW w:w="12842" w:type="dxa"/>
        <w:jc w:val="center"/>
        <w:tblInd w:w="260" w:type="dxa"/>
        <w:tblLook w:val="04A0" w:firstRow="1" w:lastRow="0" w:firstColumn="1" w:lastColumn="0" w:noHBand="0" w:noVBand="1"/>
      </w:tblPr>
      <w:tblGrid>
        <w:gridCol w:w="1002"/>
        <w:gridCol w:w="3969"/>
        <w:gridCol w:w="842"/>
        <w:gridCol w:w="839"/>
        <w:gridCol w:w="952"/>
        <w:gridCol w:w="5238"/>
      </w:tblGrid>
      <w:tr w:rsidR="0033411E" w:rsidRPr="0033411E" w:rsidTr="00942E29">
        <w:trPr>
          <w:trHeight w:val="702"/>
          <w:tblHeader/>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设区市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企业名称</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类别</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监测次数</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超标次数</w:t>
            </w:r>
          </w:p>
        </w:tc>
        <w:tc>
          <w:tcPr>
            <w:tcW w:w="5238" w:type="dxa"/>
            <w:tcBorders>
              <w:top w:val="single" w:sz="4" w:space="0" w:color="auto"/>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仿宋_GB2312" w:eastAsia="仿宋_GB2312" w:hAnsi="宋体" w:cs="宋体"/>
                <w:b/>
                <w:bCs/>
                <w:color w:val="000000"/>
                <w:kern w:val="0"/>
                <w:sz w:val="24"/>
                <w:szCs w:val="24"/>
              </w:rPr>
            </w:pPr>
            <w:r w:rsidRPr="0033411E">
              <w:rPr>
                <w:rFonts w:ascii="仿宋_GB2312" w:eastAsia="仿宋_GB2312" w:hAnsi="宋体" w:cs="宋体" w:hint="eastAsia"/>
                <w:b/>
                <w:bCs/>
                <w:color w:val="000000"/>
                <w:kern w:val="0"/>
                <w:sz w:val="24"/>
                <w:szCs w:val="24"/>
              </w:rPr>
              <w:t>超标项目和超标倍数</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温州市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温州</w:t>
            </w:r>
            <w:proofErr w:type="gramStart"/>
            <w:r w:rsidRPr="0033411E">
              <w:rPr>
                <w:rFonts w:ascii="仿宋_GB2312" w:eastAsia="仿宋_GB2312" w:hAnsi="Times New Roman" w:cs="Times New Roman" w:hint="eastAsia"/>
                <w:color w:val="000000"/>
                <w:kern w:val="0"/>
                <w:sz w:val="24"/>
                <w:szCs w:val="24"/>
              </w:rPr>
              <w:t>联环蒲</w:t>
            </w:r>
            <w:proofErr w:type="gramEnd"/>
            <w:r w:rsidRPr="0033411E">
              <w:rPr>
                <w:rFonts w:ascii="仿宋_GB2312" w:eastAsia="仿宋_GB2312" w:hAnsi="Times New Roman" w:cs="Times New Roman" w:hint="eastAsia"/>
                <w:color w:val="000000"/>
                <w:kern w:val="0"/>
                <w:sz w:val="24"/>
                <w:szCs w:val="24"/>
              </w:rPr>
              <w:t>州上江拉丝基地管理服务中心</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总氮（以</w:t>
            </w:r>
            <w:r w:rsidRPr="0033411E">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0.78</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555"/>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温州市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华迪钢业集团有限公司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颗粒物（</w:t>
            </w:r>
            <w:r w:rsidRPr="0033411E">
              <w:rPr>
                <w:rFonts w:ascii="Times New Roman" w:eastAsia="宋体" w:hAnsi="Times New Roman" w:cs="Times New Roman"/>
                <w:color w:val="000000"/>
                <w:kern w:val="0"/>
                <w:sz w:val="22"/>
              </w:rPr>
              <w:t>2.3-4.65</w:t>
            </w:r>
            <w:r w:rsidRPr="0033411E">
              <w:rPr>
                <w:rFonts w:ascii="仿宋_GB2312" w:eastAsia="仿宋_GB2312" w:hAnsi="Times New Roman" w:cs="Times New Roman" w:hint="eastAsia"/>
                <w:color w:val="000000"/>
                <w:kern w:val="0"/>
                <w:sz w:val="22"/>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嘉兴市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浙江东明不锈钢制品股份有限公司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2</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氟化物（</w:t>
            </w:r>
            <w:r w:rsidRPr="0033411E">
              <w:rPr>
                <w:rFonts w:ascii="Times New Roman" w:eastAsia="宋体" w:hAnsi="Times New Roman" w:cs="Times New Roman"/>
                <w:color w:val="000000"/>
                <w:kern w:val="0"/>
                <w:sz w:val="24"/>
                <w:szCs w:val="24"/>
              </w:rPr>
              <w:t>0.20</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51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嘉兴市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嘉兴市中法金属表面处理有限公司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proofErr w:type="gramStart"/>
            <w:r w:rsidRPr="0033411E">
              <w:rPr>
                <w:rFonts w:ascii="仿宋_GB2312" w:eastAsia="仿宋_GB2312" w:hAnsi="Times New Roman" w:cs="Times New Roman" w:hint="eastAsia"/>
                <w:color w:val="000000"/>
                <w:kern w:val="0"/>
                <w:sz w:val="22"/>
              </w:rPr>
              <w:t>铬</w:t>
            </w:r>
            <w:proofErr w:type="gramEnd"/>
            <w:r w:rsidRPr="0033411E">
              <w:rPr>
                <w:rFonts w:ascii="仿宋_GB2312" w:eastAsia="仿宋_GB2312" w:hAnsi="Times New Roman" w:cs="Times New Roman" w:hint="eastAsia"/>
                <w:color w:val="000000"/>
                <w:kern w:val="0"/>
                <w:sz w:val="22"/>
              </w:rPr>
              <w:t>酸雾（</w:t>
            </w:r>
            <w:r w:rsidRPr="0033411E">
              <w:rPr>
                <w:rFonts w:ascii="Times New Roman" w:eastAsia="宋体" w:hAnsi="Times New Roman" w:cs="Times New Roman"/>
                <w:color w:val="000000"/>
                <w:kern w:val="0"/>
                <w:sz w:val="22"/>
              </w:rPr>
              <w:t>0.34</w:t>
            </w:r>
            <w:r w:rsidRPr="0033411E">
              <w:rPr>
                <w:rFonts w:ascii="仿宋_GB2312" w:eastAsia="仿宋_GB2312" w:hAnsi="Times New Roman" w:cs="Times New Roman" w:hint="eastAsia"/>
                <w:color w:val="000000"/>
                <w:kern w:val="0"/>
                <w:sz w:val="22"/>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绍兴柯桥育</w:t>
            </w:r>
            <w:proofErr w:type="gramStart"/>
            <w:r w:rsidRPr="0033411E">
              <w:rPr>
                <w:rFonts w:ascii="仿宋_GB2312" w:eastAsia="仿宋_GB2312" w:hAnsi="Times New Roman" w:cs="Times New Roman" w:hint="eastAsia"/>
                <w:color w:val="000000"/>
                <w:kern w:val="0"/>
                <w:sz w:val="24"/>
                <w:szCs w:val="24"/>
              </w:rPr>
              <w:t>达纺染</w:t>
            </w:r>
            <w:proofErr w:type="gramEnd"/>
            <w:r w:rsidRPr="0033411E">
              <w:rPr>
                <w:rFonts w:ascii="仿宋_GB2312" w:eastAsia="仿宋_GB2312" w:hAnsi="Times New Roman" w:cs="Times New Roman" w:hint="eastAsia"/>
                <w:color w:val="000000"/>
                <w:kern w:val="0"/>
                <w:sz w:val="24"/>
                <w:szCs w:val="24"/>
              </w:rPr>
              <w:t>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18</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105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绍兴市南洋染织有限公司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2.26</w:t>
            </w: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2.73</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0.98</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1.1</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浙江东盛印染有限公司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0.37</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0.2</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浙江爱利斯染整有限公司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0.07</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1.42</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1755"/>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浙江恒晨印染有限公司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苯胺类（</w:t>
            </w:r>
            <w:r w:rsidRPr="0033411E">
              <w:rPr>
                <w:rFonts w:ascii="Times New Roman" w:eastAsia="宋体" w:hAnsi="Times New Roman" w:cs="Times New Roman"/>
                <w:color w:val="000000"/>
                <w:kern w:val="0"/>
                <w:sz w:val="24"/>
                <w:szCs w:val="24"/>
              </w:rPr>
              <w:t>2.1</w:t>
            </w:r>
            <w:r w:rsidRPr="0033411E">
              <w:rPr>
                <w:rFonts w:ascii="仿宋_GB2312" w:eastAsia="仿宋_GB2312" w:hAnsi="Times New Roman" w:cs="Times New Roman" w:hint="eastAsia"/>
                <w:color w:val="000000"/>
                <w:kern w:val="0"/>
                <w:sz w:val="24"/>
                <w:szCs w:val="24"/>
              </w:rPr>
              <w:t>）、色度（</w:t>
            </w:r>
            <w:r w:rsidRPr="0033411E">
              <w:rPr>
                <w:rFonts w:ascii="Times New Roman" w:eastAsia="宋体" w:hAnsi="Times New Roman" w:cs="Times New Roman"/>
                <w:color w:val="000000"/>
                <w:kern w:val="0"/>
                <w:sz w:val="24"/>
                <w:szCs w:val="24"/>
              </w:rPr>
              <w:t>1</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pH</w:t>
            </w:r>
            <w:r w:rsidRPr="0033411E">
              <w:rPr>
                <w:rFonts w:ascii="仿宋_GB2312" w:eastAsia="仿宋_GB2312" w:hAnsi="Times New Roman" w:cs="Times New Roman" w:hint="eastAsia"/>
                <w:color w:val="000000"/>
                <w:kern w:val="0"/>
                <w:sz w:val="24"/>
                <w:szCs w:val="24"/>
              </w:rPr>
              <w:t>值</w:t>
            </w:r>
            <w:r w:rsidRPr="0033411E">
              <w:rPr>
                <w:rFonts w:ascii="Times New Roman" w:eastAsia="宋体" w:hAnsi="Times New Roman" w:cs="Times New Roman"/>
                <w:color w:val="000000"/>
                <w:kern w:val="0"/>
                <w:sz w:val="24"/>
                <w:szCs w:val="24"/>
              </w:rPr>
              <w:t>(4.2)</w:t>
            </w:r>
            <w:r w:rsidRPr="0033411E">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0.26</w:t>
            </w: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16.6</w:t>
            </w:r>
            <w:r w:rsidRPr="0033411E">
              <w:rPr>
                <w:rFonts w:ascii="仿宋_GB2312" w:eastAsia="仿宋_GB2312" w:hAnsi="Times New Roman" w:cs="Times New Roman" w:hint="eastAsia"/>
                <w:color w:val="000000"/>
                <w:kern w:val="0"/>
                <w:sz w:val="24"/>
                <w:szCs w:val="24"/>
              </w:rPr>
              <w:t>）、总磷（以</w:t>
            </w:r>
            <w:r w:rsidRPr="0033411E">
              <w:rPr>
                <w:rFonts w:ascii="Times New Roman" w:eastAsia="宋体" w:hAnsi="Times New Roman" w:cs="Times New Roman"/>
                <w:color w:val="000000"/>
                <w:kern w:val="0"/>
                <w:sz w:val="24"/>
                <w:szCs w:val="24"/>
              </w:rPr>
              <w:t>P</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3.75</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15.8</w:t>
            </w:r>
            <w:r w:rsidRPr="0033411E">
              <w:rPr>
                <w:rFonts w:ascii="仿宋_GB2312" w:eastAsia="仿宋_GB2312" w:hAnsi="Times New Roman" w:cs="Times New Roman" w:hint="eastAsia"/>
                <w:color w:val="000000"/>
                <w:kern w:val="0"/>
                <w:sz w:val="24"/>
                <w:szCs w:val="24"/>
              </w:rPr>
              <w:t>）、总氮（以</w:t>
            </w:r>
            <w:r w:rsidRPr="0033411E">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13.2</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1.48</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843"/>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lastRenderedPageBreak/>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绍兴市柯桥区众诚印染有限公司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11.8</w:t>
            </w:r>
            <w:r w:rsidRPr="0033411E">
              <w:rPr>
                <w:rFonts w:ascii="仿宋_GB2312" w:eastAsia="仿宋_GB2312" w:hAnsi="Times New Roman" w:cs="Times New Roman" w:hint="eastAsia"/>
                <w:color w:val="000000"/>
                <w:kern w:val="0"/>
                <w:sz w:val="24"/>
                <w:szCs w:val="24"/>
              </w:rPr>
              <w:t>）、总磷（以</w:t>
            </w:r>
            <w:r w:rsidRPr="0033411E">
              <w:rPr>
                <w:rFonts w:ascii="Times New Roman" w:eastAsia="宋体" w:hAnsi="Times New Roman" w:cs="Times New Roman"/>
                <w:color w:val="000000"/>
                <w:kern w:val="0"/>
                <w:sz w:val="24"/>
                <w:szCs w:val="24"/>
              </w:rPr>
              <w:t>P</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2.92</w:t>
            </w: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7.74</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7.6</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1.44</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浙江创宇印染有限公司</w:t>
            </w:r>
            <w:r w:rsidRPr="0033411E">
              <w:rPr>
                <w:rFonts w:ascii="Times New Roman" w:eastAsia="宋体" w:hAnsi="Times New Roman" w:cs="Times New Roman"/>
                <w:color w:val="000000"/>
                <w:kern w:val="0"/>
                <w:sz w:val="24"/>
                <w:szCs w:val="24"/>
              </w:rPr>
              <w:t>(</w:t>
            </w:r>
            <w:r w:rsidRPr="0033411E">
              <w:rPr>
                <w:rFonts w:ascii="仿宋_GB2312" w:eastAsia="仿宋_GB2312" w:hAnsi="Times New Roman" w:cs="Times New Roman" w:hint="eastAsia"/>
                <w:color w:val="000000"/>
                <w:kern w:val="0"/>
                <w:sz w:val="24"/>
                <w:szCs w:val="24"/>
              </w:rPr>
              <w:t>南厂区</w:t>
            </w:r>
            <w:r w:rsidRPr="0033411E">
              <w:rPr>
                <w:rFonts w:ascii="Times New Roman" w:eastAsia="宋体" w:hAnsi="Times New Roman" w:cs="Times New Roman"/>
                <w:color w:val="000000"/>
                <w:kern w:val="0"/>
                <w:sz w:val="24"/>
                <w:szCs w:val="24"/>
              </w:rPr>
              <w:t>)</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4.79</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0.14</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98"/>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绍兴金楚印染有限公司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苯胺类（</w:t>
            </w:r>
            <w:r w:rsidRPr="0033411E">
              <w:rPr>
                <w:rFonts w:ascii="Times New Roman" w:eastAsia="宋体" w:hAnsi="Times New Roman" w:cs="Times New Roman"/>
                <w:color w:val="000000"/>
                <w:kern w:val="0"/>
                <w:sz w:val="24"/>
                <w:szCs w:val="24"/>
              </w:rPr>
              <w:t>0.57</w:t>
            </w: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0.09</w:t>
            </w: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1.98</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0.04</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126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绍兴兴隆染织有限公司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苯胺类（</w:t>
            </w:r>
            <w:r w:rsidRPr="0033411E">
              <w:rPr>
                <w:rFonts w:ascii="Times New Roman" w:eastAsia="宋体" w:hAnsi="Times New Roman" w:cs="Times New Roman"/>
                <w:color w:val="000000"/>
                <w:kern w:val="0"/>
                <w:sz w:val="24"/>
                <w:szCs w:val="24"/>
              </w:rPr>
              <w:t>0.91</w:t>
            </w:r>
            <w:r w:rsidRPr="0033411E">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1.1</w:t>
            </w: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0.21</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0.39</w:t>
            </w:r>
            <w:r w:rsidRPr="0033411E">
              <w:rPr>
                <w:rFonts w:ascii="仿宋_GB2312" w:eastAsia="仿宋_GB2312" w:hAnsi="Times New Roman" w:cs="Times New Roman" w:hint="eastAsia"/>
                <w:color w:val="000000"/>
                <w:kern w:val="0"/>
                <w:sz w:val="24"/>
                <w:szCs w:val="24"/>
              </w:rPr>
              <w:t>）、总氮（以</w:t>
            </w:r>
            <w:r w:rsidRPr="0033411E">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0.49</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proofErr w:type="gramStart"/>
            <w:r w:rsidRPr="0033411E">
              <w:rPr>
                <w:rFonts w:ascii="仿宋_GB2312" w:eastAsia="仿宋_GB2312" w:hAnsi="Times New Roman" w:cs="Times New Roman" w:hint="eastAsia"/>
                <w:color w:val="000000"/>
                <w:kern w:val="0"/>
                <w:sz w:val="24"/>
                <w:szCs w:val="24"/>
              </w:rPr>
              <w:t>绍兴禾盛印染</w:t>
            </w:r>
            <w:proofErr w:type="gramEnd"/>
            <w:r w:rsidRPr="0033411E">
              <w:rPr>
                <w:rFonts w:ascii="仿宋_GB2312" w:eastAsia="仿宋_GB2312" w:hAnsi="Times New Roman" w:cs="Times New Roman" w:hint="eastAsia"/>
                <w:color w:val="000000"/>
                <w:kern w:val="0"/>
                <w:sz w:val="24"/>
                <w:szCs w:val="24"/>
              </w:rPr>
              <w:t>股份有限公司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0.33</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0.58</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3.32</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1275"/>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浙江华晨印染有限公司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0.54</w:t>
            </w: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0.45</w:t>
            </w:r>
            <w:r w:rsidRPr="0033411E">
              <w:rPr>
                <w:rFonts w:ascii="仿宋_GB2312" w:eastAsia="仿宋_GB2312" w:hAnsi="Times New Roman" w:cs="Times New Roman" w:hint="eastAsia"/>
                <w:color w:val="000000"/>
                <w:kern w:val="0"/>
                <w:sz w:val="24"/>
                <w:szCs w:val="24"/>
              </w:rPr>
              <w:t>）、总磷（以</w:t>
            </w:r>
            <w:r w:rsidRPr="0033411E">
              <w:rPr>
                <w:rFonts w:ascii="Times New Roman" w:eastAsia="宋体" w:hAnsi="Times New Roman" w:cs="Times New Roman"/>
                <w:color w:val="000000"/>
                <w:kern w:val="0"/>
                <w:sz w:val="24"/>
                <w:szCs w:val="24"/>
              </w:rPr>
              <w:t>P</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0.05</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0.58</w:t>
            </w:r>
            <w:r w:rsidRPr="0033411E">
              <w:rPr>
                <w:rFonts w:ascii="仿宋_GB2312" w:eastAsia="仿宋_GB2312" w:hAnsi="Times New Roman" w:cs="Times New Roman" w:hint="eastAsia"/>
                <w:color w:val="000000"/>
                <w:kern w:val="0"/>
                <w:sz w:val="24"/>
                <w:szCs w:val="24"/>
              </w:rPr>
              <w:t>）、总氮（以</w:t>
            </w:r>
            <w:r w:rsidRPr="0033411E">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0.08</w:t>
            </w:r>
            <w:r w:rsidRPr="0033411E">
              <w:rPr>
                <w:rFonts w:ascii="仿宋_GB2312" w:eastAsia="仿宋_GB2312" w:hAnsi="Times New Roman" w:cs="Times New Roman" w:hint="eastAsia"/>
                <w:color w:val="000000"/>
                <w:kern w:val="0"/>
                <w:sz w:val="24"/>
                <w:szCs w:val="24"/>
              </w:rPr>
              <w:t>）、悬浮物（</w:t>
            </w:r>
            <w:r w:rsidRPr="0033411E">
              <w:rPr>
                <w:rFonts w:ascii="Times New Roman" w:eastAsia="宋体" w:hAnsi="Times New Roman" w:cs="Times New Roman"/>
                <w:color w:val="000000"/>
                <w:kern w:val="0"/>
                <w:sz w:val="24"/>
                <w:szCs w:val="24"/>
              </w:rPr>
              <w:t>0.08</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57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绍兴市柯桥区柯桥印染有限公司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色度（</w:t>
            </w:r>
            <w:r w:rsidRPr="0033411E">
              <w:rPr>
                <w:rFonts w:ascii="Times New Roman" w:eastAsia="宋体" w:hAnsi="Times New Roman" w:cs="Times New Roman"/>
                <w:color w:val="000000"/>
                <w:kern w:val="0"/>
                <w:sz w:val="24"/>
                <w:szCs w:val="24"/>
              </w:rPr>
              <w:t>1</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浙江乐高实业股份有限公司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0.07</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0.2</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126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浙江新益印染有限公司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苯胺类（</w:t>
            </w:r>
            <w:r w:rsidRPr="0033411E">
              <w:rPr>
                <w:rFonts w:ascii="Times New Roman" w:eastAsia="宋体" w:hAnsi="Times New Roman" w:cs="Times New Roman"/>
                <w:color w:val="000000"/>
                <w:kern w:val="0"/>
                <w:sz w:val="24"/>
                <w:szCs w:val="24"/>
              </w:rPr>
              <w:t>0.42</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pH</w:t>
            </w:r>
            <w:r w:rsidRPr="0033411E">
              <w:rPr>
                <w:rFonts w:ascii="仿宋_GB2312" w:eastAsia="仿宋_GB2312" w:hAnsi="Times New Roman" w:cs="Times New Roman" w:hint="eastAsia"/>
                <w:color w:val="000000"/>
                <w:kern w:val="0"/>
                <w:sz w:val="24"/>
                <w:szCs w:val="24"/>
              </w:rPr>
              <w:t>值（</w:t>
            </w:r>
            <w:r w:rsidRPr="0033411E">
              <w:rPr>
                <w:rFonts w:ascii="Times New Roman" w:eastAsia="宋体" w:hAnsi="Times New Roman" w:cs="Times New Roman"/>
                <w:color w:val="000000"/>
                <w:kern w:val="0"/>
                <w:sz w:val="24"/>
                <w:szCs w:val="24"/>
              </w:rPr>
              <w:t>9.61</w:t>
            </w:r>
            <w:r w:rsidRPr="0033411E">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0.29</w:t>
            </w:r>
            <w:r w:rsidRPr="0033411E">
              <w:rPr>
                <w:rFonts w:ascii="仿宋_GB2312" w:eastAsia="仿宋_GB2312" w:hAnsi="Times New Roman" w:cs="Times New Roman" w:hint="eastAsia"/>
                <w:color w:val="000000"/>
                <w:kern w:val="0"/>
                <w:sz w:val="24"/>
                <w:szCs w:val="24"/>
              </w:rPr>
              <w:t>）、五日生化需氧量（</w:t>
            </w:r>
            <w:r w:rsidRPr="0033411E">
              <w:rPr>
                <w:rFonts w:ascii="Times New Roman" w:eastAsia="宋体" w:hAnsi="Times New Roman" w:cs="Times New Roman"/>
                <w:color w:val="000000"/>
                <w:kern w:val="0"/>
                <w:sz w:val="24"/>
                <w:szCs w:val="24"/>
              </w:rPr>
              <w:t>0.91</w:t>
            </w:r>
            <w:r w:rsidRPr="0033411E">
              <w:rPr>
                <w:rFonts w:ascii="仿宋_GB2312" w:eastAsia="仿宋_GB2312" w:hAnsi="Times New Roman" w:cs="Times New Roman" w:hint="eastAsia"/>
                <w:color w:val="000000"/>
                <w:kern w:val="0"/>
                <w:sz w:val="24"/>
                <w:szCs w:val="24"/>
              </w:rPr>
              <w:t>）、总磷（以</w:t>
            </w:r>
            <w:r w:rsidRPr="0033411E">
              <w:rPr>
                <w:rFonts w:ascii="Times New Roman" w:eastAsia="宋体" w:hAnsi="Times New Roman" w:cs="Times New Roman"/>
                <w:color w:val="000000"/>
                <w:kern w:val="0"/>
                <w:sz w:val="24"/>
                <w:szCs w:val="24"/>
              </w:rPr>
              <w:t>P</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1.68</w:t>
            </w:r>
            <w:r w:rsidRPr="0033411E">
              <w:rPr>
                <w:rFonts w:ascii="仿宋_GB2312" w:eastAsia="仿宋_GB2312" w:hAnsi="Times New Roman" w:cs="Times New Roman" w:hint="eastAsia"/>
                <w:color w:val="000000"/>
                <w:kern w:val="0"/>
                <w:sz w:val="24"/>
                <w:szCs w:val="24"/>
              </w:rPr>
              <w:t>）、总锑（</w:t>
            </w:r>
            <w:r w:rsidRPr="0033411E">
              <w:rPr>
                <w:rFonts w:ascii="Times New Roman" w:eastAsia="宋体" w:hAnsi="Times New Roman" w:cs="Times New Roman"/>
                <w:color w:val="000000"/>
                <w:kern w:val="0"/>
                <w:sz w:val="24"/>
                <w:szCs w:val="24"/>
              </w:rPr>
              <w:t>0.21</w:t>
            </w:r>
            <w:r w:rsidRPr="0033411E">
              <w:rPr>
                <w:rFonts w:ascii="仿宋_GB2312" w:eastAsia="仿宋_GB2312" w:hAnsi="Times New Roman" w:cs="Times New Roman" w:hint="eastAsia"/>
                <w:color w:val="000000"/>
                <w:kern w:val="0"/>
                <w:sz w:val="24"/>
                <w:szCs w:val="24"/>
              </w:rPr>
              <w:t>）、化学需氧量（</w:t>
            </w:r>
            <w:r w:rsidRPr="0033411E">
              <w:rPr>
                <w:rFonts w:ascii="Times New Roman" w:eastAsia="宋体" w:hAnsi="Times New Roman" w:cs="Times New Roman"/>
                <w:color w:val="000000"/>
                <w:kern w:val="0"/>
                <w:sz w:val="24"/>
                <w:szCs w:val="24"/>
              </w:rPr>
              <w:t>1.03</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600"/>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lastRenderedPageBreak/>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浙江盛兴染整有限公司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总氮（以</w:t>
            </w:r>
            <w:r w:rsidRPr="0033411E">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0.44</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浙江佳宝聚酯有限公司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颗粒物（</w:t>
            </w:r>
            <w:r w:rsidRPr="0033411E">
              <w:rPr>
                <w:rFonts w:ascii="Times New Roman" w:eastAsia="宋体" w:hAnsi="Times New Roman" w:cs="Times New Roman"/>
                <w:color w:val="000000"/>
                <w:kern w:val="0"/>
                <w:sz w:val="22"/>
              </w:rPr>
              <w:t>0.8</w:t>
            </w:r>
            <w:r w:rsidRPr="0033411E">
              <w:rPr>
                <w:rFonts w:ascii="仿宋_GB2312" w:eastAsia="仿宋_GB2312" w:hAnsi="Times New Roman" w:cs="Times New Roman" w:hint="eastAsia"/>
                <w:color w:val="000000"/>
                <w:kern w:val="0"/>
                <w:sz w:val="22"/>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浙江苏泊尔制药有限公司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挥发性有机物（</w:t>
            </w:r>
            <w:r w:rsidRPr="0033411E">
              <w:rPr>
                <w:rFonts w:ascii="Times New Roman" w:eastAsia="宋体" w:hAnsi="Times New Roman" w:cs="Times New Roman"/>
                <w:color w:val="000000"/>
                <w:kern w:val="0"/>
                <w:sz w:val="22"/>
              </w:rPr>
              <w:t>0.13</w:t>
            </w:r>
            <w:r w:rsidRPr="0033411E">
              <w:rPr>
                <w:rFonts w:ascii="仿宋_GB2312" w:eastAsia="仿宋_GB2312" w:hAnsi="Times New Roman" w:cs="Times New Roman" w:hint="eastAsia"/>
                <w:color w:val="000000"/>
                <w:kern w:val="0"/>
                <w:sz w:val="22"/>
              </w:rPr>
              <w:t>）、二氯甲烷（</w:t>
            </w:r>
            <w:r w:rsidRPr="0033411E">
              <w:rPr>
                <w:rFonts w:ascii="Times New Roman" w:eastAsia="宋体" w:hAnsi="Times New Roman" w:cs="Times New Roman"/>
                <w:color w:val="000000"/>
                <w:kern w:val="0"/>
                <w:sz w:val="22"/>
              </w:rPr>
              <w:t>0.91</w:t>
            </w:r>
            <w:r w:rsidRPr="0033411E">
              <w:rPr>
                <w:rFonts w:ascii="仿宋_GB2312" w:eastAsia="仿宋_GB2312" w:hAnsi="Times New Roman" w:cs="Times New Roman" w:hint="eastAsia"/>
                <w:color w:val="000000"/>
                <w:kern w:val="0"/>
                <w:sz w:val="22"/>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浙江万丰化工有限公司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甲醇（</w:t>
            </w:r>
            <w:r w:rsidRPr="0033411E">
              <w:rPr>
                <w:rFonts w:ascii="Times New Roman" w:eastAsia="宋体" w:hAnsi="Times New Roman" w:cs="Times New Roman"/>
                <w:color w:val="000000"/>
                <w:kern w:val="0"/>
                <w:sz w:val="22"/>
              </w:rPr>
              <w:t>1.19</w:t>
            </w:r>
            <w:r w:rsidRPr="0033411E">
              <w:rPr>
                <w:rFonts w:ascii="仿宋_GB2312" w:eastAsia="仿宋_GB2312" w:hAnsi="Times New Roman" w:cs="Times New Roman" w:hint="eastAsia"/>
                <w:color w:val="000000"/>
                <w:kern w:val="0"/>
                <w:sz w:val="22"/>
              </w:rPr>
              <w:t>）、非甲烷总烃（</w:t>
            </w:r>
            <w:r w:rsidRPr="0033411E">
              <w:rPr>
                <w:rFonts w:ascii="Times New Roman" w:eastAsia="宋体" w:hAnsi="Times New Roman" w:cs="Times New Roman"/>
                <w:color w:val="000000"/>
                <w:kern w:val="0"/>
                <w:sz w:val="22"/>
              </w:rPr>
              <w:t>0.68</w:t>
            </w:r>
            <w:r w:rsidRPr="0033411E">
              <w:rPr>
                <w:rFonts w:ascii="仿宋_GB2312" w:eastAsia="仿宋_GB2312" w:hAnsi="Times New Roman" w:cs="Times New Roman" w:hint="eastAsia"/>
                <w:color w:val="000000"/>
                <w:kern w:val="0"/>
                <w:sz w:val="22"/>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绍兴市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绍兴华彬石化有限公司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甲苯（</w:t>
            </w:r>
            <w:r w:rsidRPr="0033411E">
              <w:rPr>
                <w:rFonts w:ascii="Times New Roman" w:eastAsia="宋体" w:hAnsi="Times New Roman" w:cs="Times New Roman"/>
                <w:color w:val="000000"/>
                <w:kern w:val="0"/>
                <w:sz w:val="22"/>
              </w:rPr>
              <w:t>0.73-14.3</w:t>
            </w:r>
            <w:r w:rsidRPr="0033411E">
              <w:rPr>
                <w:rFonts w:ascii="仿宋_GB2312" w:eastAsia="仿宋_GB2312" w:hAnsi="Times New Roman" w:cs="Times New Roman" w:hint="eastAsia"/>
                <w:color w:val="000000"/>
                <w:kern w:val="0"/>
                <w:sz w:val="22"/>
              </w:rPr>
              <w:t>）</w:t>
            </w:r>
          </w:p>
        </w:tc>
      </w:tr>
      <w:tr w:rsidR="0033411E" w:rsidRPr="0033411E" w:rsidTr="00942E29">
        <w:trPr>
          <w:trHeight w:val="614"/>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台州市前进化工有限公司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苯胺类（</w:t>
            </w:r>
            <w:r w:rsidRPr="0033411E">
              <w:rPr>
                <w:rFonts w:ascii="Times New Roman" w:eastAsia="宋体" w:hAnsi="Times New Roman" w:cs="Times New Roman"/>
                <w:color w:val="000000"/>
                <w:kern w:val="0"/>
                <w:sz w:val="24"/>
                <w:szCs w:val="24"/>
              </w:rPr>
              <w:t>2.3</w:t>
            </w:r>
            <w:r w:rsidRPr="0033411E">
              <w:rPr>
                <w:rFonts w:ascii="仿宋_GB2312" w:eastAsia="仿宋_GB2312" w:hAnsi="Times New Roman" w:cs="Times New Roman" w:hint="eastAsia"/>
                <w:color w:val="000000"/>
                <w:kern w:val="0"/>
                <w:sz w:val="24"/>
                <w:szCs w:val="24"/>
              </w:rPr>
              <w:t>）、可吸附有机卤素化合物（</w:t>
            </w:r>
            <w:r w:rsidRPr="0033411E">
              <w:rPr>
                <w:rFonts w:ascii="Times New Roman" w:eastAsia="宋体" w:hAnsi="Times New Roman" w:cs="Times New Roman"/>
                <w:color w:val="000000"/>
                <w:kern w:val="0"/>
                <w:sz w:val="24"/>
                <w:szCs w:val="24"/>
              </w:rPr>
              <w:t>AOX</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0.17</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温岭</w:t>
            </w:r>
            <w:proofErr w:type="gramStart"/>
            <w:r w:rsidRPr="0033411E">
              <w:rPr>
                <w:rFonts w:ascii="仿宋_GB2312" w:eastAsia="仿宋_GB2312" w:hAnsi="Times New Roman" w:cs="Times New Roman" w:hint="eastAsia"/>
                <w:color w:val="000000"/>
                <w:kern w:val="0"/>
                <w:sz w:val="24"/>
                <w:szCs w:val="24"/>
              </w:rPr>
              <w:t>市金益电镀</w:t>
            </w:r>
            <w:proofErr w:type="gramEnd"/>
            <w:r w:rsidRPr="0033411E">
              <w:rPr>
                <w:rFonts w:ascii="仿宋_GB2312" w:eastAsia="仿宋_GB2312" w:hAnsi="Times New Roman" w:cs="Times New Roman" w:hint="eastAsia"/>
                <w:color w:val="000000"/>
                <w:kern w:val="0"/>
                <w:sz w:val="24"/>
                <w:szCs w:val="24"/>
              </w:rPr>
              <w:t>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2</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33411E">
              <w:rPr>
                <w:rFonts w:ascii="仿宋_GB2312" w:eastAsia="仿宋_GB2312" w:hAnsi="Times New Roman" w:cs="Times New Roman" w:hint="eastAsia"/>
                <w:color w:val="000000"/>
                <w:kern w:val="0"/>
                <w:sz w:val="24"/>
                <w:szCs w:val="24"/>
              </w:rPr>
              <w:t>）（</w:t>
            </w:r>
            <w:r w:rsidRPr="0033411E">
              <w:rPr>
                <w:rFonts w:ascii="Times New Roman" w:eastAsia="宋体" w:hAnsi="Times New Roman" w:cs="Times New Roman"/>
                <w:color w:val="000000"/>
                <w:kern w:val="0"/>
                <w:sz w:val="24"/>
                <w:szCs w:val="24"/>
              </w:rPr>
              <w:t>0.35</w:t>
            </w:r>
            <w:r w:rsidRPr="0033411E">
              <w:rPr>
                <w:rFonts w:ascii="仿宋_GB2312" w:eastAsia="仿宋_GB2312" w:hAnsi="Times New Roman" w:cs="Times New Roman" w:hint="eastAsia"/>
                <w:color w:val="000000"/>
                <w:kern w:val="0"/>
                <w:sz w:val="24"/>
                <w:szCs w:val="24"/>
              </w:rPr>
              <w:t>）、总铬（</w:t>
            </w:r>
            <w:r w:rsidRPr="0033411E">
              <w:rPr>
                <w:rFonts w:ascii="Times New Roman" w:eastAsia="宋体" w:hAnsi="Times New Roman" w:cs="Times New Roman"/>
                <w:color w:val="000000"/>
                <w:kern w:val="0"/>
                <w:sz w:val="24"/>
                <w:szCs w:val="24"/>
              </w:rPr>
              <w:t>0.97</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温岭市翔龙金属表面处理有限公司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2</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总磷（以</w:t>
            </w:r>
            <w:r w:rsidRPr="0033411E">
              <w:rPr>
                <w:rFonts w:ascii="Times New Roman" w:eastAsia="宋体" w:hAnsi="Times New Roman" w:cs="Times New Roman"/>
                <w:color w:val="000000"/>
                <w:kern w:val="0"/>
                <w:sz w:val="24"/>
                <w:szCs w:val="24"/>
              </w:rPr>
              <w:t>P</w:t>
            </w:r>
            <w:r w:rsidRPr="0033411E">
              <w:rPr>
                <w:rFonts w:ascii="仿宋_GB2312" w:eastAsia="仿宋_GB2312" w:hAnsi="Times New Roman" w:cs="Times New Roman" w:hint="eastAsia"/>
                <w:color w:val="000000"/>
                <w:kern w:val="0"/>
                <w:sz w:val="24"/>
                <w:szCs w:val="24"/>
              </w:rPr>
              <w:t>计）（</w:t>
            </w:r>
            <w:r w:rsidRPr="0033411E">
              <w:rPr>
                <w:rFonts w:ascii="Times New Roman" w:eastAsia="宋体" w:hAnsi="Times New Roman" w:cs="Times New Roman"/>
                <w:color w:val="000000"/>
                <w:kern w:val="0"/>
                <w:sz w:val="24"/>
                <w:szCs w:val="24"/>
              </w:rPr>
              <w:t>1.08</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临海市伟星电镀有限公司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废水</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总镉（</w:t>
            </w:r>
            <w:r w:rsidRPr="0033411E">
              <w:rPr>
                <w:rFonts w:ascii="Times New Roman" w:eastAsia="宋体" w:hAnsi="Times New Roman" w:cs="Times New Roman"/>
                <w:color w:val="000000"/>
                <w:kern w:val="0"/>
                <w:sz w:val="24"/>
                <w:szCs w:val="24"/>
              </w:rPr>
              <w:t>2</w:t>
            </w:r>
            <w:r w:rsidRPr="0033411E">
              <w:rPr>
                <w:rFonts w:ascii="仿宋_GB2312" w:eastAsia="仿宋_GB2312" w:hAnsi="Times New Roman" w:cs="Times New Roman" w:hint="eastAsia"/>
                <w:color w:val="000000"/>
                <w:kern w:val="0"/>
                <w:sz w:val="24"/>
                <w:szCs w:val="24"/>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浙江中贝化工有限公司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甲醇（</w:t>
            </w:r>
            <w:r w:rsidRPr="0033411E">
              <w:rPr>
                <w:rFonts w:ascii="Times New Roman" w:eastAsia="宋体" w:hAnsi="Times New Roman" w:cs="Times New Roman"/>
                <w:color w:val="000000"/>
                <w:kern w:val="0"/>
                <w:sz w:val="22"/>
              </w:rPr>
              <w:t>0.72</w:t>
            </w:r>
            <w:r w:rsidRPr="0033411E">
              <w:rPr>
                <w:rFonts w:ascii="仿宋_GB2312" w:eastAsia="仿宋_GB2312" w:hAnsi="Times New Roman" w:cs="Times New Roman" w:hint="eastAsia"/>
                <w:color w:val="000000"/>
                <w:kern w:val="0"/>
                <w:sz w:val="22"/>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浙江车头制药股份有限公司（现代厂区）</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苯系物（</w:t>
            </w:r>
            <w:r w:rsidRPr="0033411E">
              <w:rPr>
                <w:rFonts w:ascii="Times New Roman" w:eastAsia="宋体" w:hAnsi="Times New Roman" w:cs="Times New Roman"/>
                <w:color w:val="000000"/>
                <w:kern w:val="0"/>
                <w:sz w:val="22"/>
              </w:rPr>
              <w:t>8.07</w:t>
            </w:r>
            <w:r w:rsidRPr="0033411E">
              <w:rPr>
                <w:rFonts w:ascii="仿宋_GB2312" w:eastAsia="仿宋_GB2312" w:hAnsi="Times New Roman" w:cs="Times New Roman" w:hint="eastAsia"/>
                <w:color w:val="000000"/>
                <w:kern w:val="0"/>
                <w:sz w:val="22"/>
              </w:rPr>
              <w:t>）</w:t>
            </w:r>
          </w:p>
        </w:tc>
      </w:tr>
      <w:tr w:rsidR="0033411E" w:rsidRPr="0033411E" w:rsidTr="00942E29">
        <w:trPr>
          <w:trHeight w:val="499"/>
          <w:jc w:val="center"/>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台州市</w:t>
            </w:r>
          </w:p>
        </w:tc>
        <w:tc>
          <w:tcPr>
            <w:tcW w:w="396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浙江神洲药业有限公司</w:t>
            </w:r>
          </w:p>
        </w:tc>
        <w:tc>
          <w:tcPr>
            <w:tcW w:w="84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仿宋_GB2312" w:eastAsia="仿宋_GB2312" w:hAnsi="Times New Roman" w:cs="Times New Roman" w:hint="eastAsia"/>
                <w:color w:val="000000"/>
                <w:kern w:val="0"/>
                <w:sz w:val="24"/>
                <w:szCs w:val="24"/>
              </w:rPr>
              <w:t>废气</w:t>
            </w:r>
          </w:p>
        </w:tc>
        <w:tc>
          <w:tcPr>
            <w:tcW w:w="839"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952"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4"/>
                <w:szCs w:val="24"/>
              </w:rPr>
            </w:pPr>
            <w:r w:rsidRPr="0033411E">
              <w:rPr>
                <w:rFonts w:ascii="Times New Roman" w:eastAsia="宋体" w:hAnsi="Times New Roman" w:cs="Times New Roman"/>
                <w:color w:val="000000"/>
                <w:kern w:val="0"/>
                <w:sz w:val="24"/>
                <w:szCs w:val="24"/>
              </w:rPr>
              <w:t>1</w:t>
            </w:r>
          </w:p>
        </w:tc>
        <w:tc>
          <w:tcPr>
            <w:tcW w:w="5238" w:type="dxa"/>
            <w:tcBorders>
              <w:top w:val="nil"/>
              <w:left w:val="nil"/>
              <w:bottom w:val="single" w:sz="4" w:space="0" w:color="auto"/>
              <w:right w:val="single" w:sz="4" w:space="0" w:color="auto"/>
            </w:tcBorders>
            <w:shd w:val="clear" w:color="auto" w:fill="auto"/>
            <w:vAlign w:val="center"/>
            <w:hideMark/>
          </w:tcPr>
          <w:p w:rsidR="0033411E" w:rsidRPr="0033411E" w:rsidRDefault="0033411E" w:rsidP="0033411E">
            <w:pPr>
              <w:widowControl/>
              <w:jc w:val="center"/>
              <w:rPr>
                <w:rFonts w:ascii="Times New Roman" w:eastAsia="宋体" w:hAnsi="Times New Roman" w:cs="Times New Roman"/>
                <w:color w:val="000000"/>
                <w:kern w:val="0"/>
                <w:sz w:val="22"/>
              </w:rPr>
            </w:pPr>
            <w:r w:rsidRPr="0033411E">
              <w:rPr>
                <w:rFonts w:ascii="仿宋_GB2312" w:eastAsia="仿宋_GB2312" w:hAnsi="Times New Roman" w:cs="Times New Roman" w:hint="eastAsia"/>
                <w:color w:val="000000"/>
                <w:kern w:val="0"/>
                <w:sz w:val="22"/>
              </w:rPr>
              <w:t>二氯甲烷（</w:t>
            </w:r>
            <w:r w:rsidRPr="0033411E">
              <w:rPr>
                <w:rFonts w:ascii="Times New Roman" w:eastAsia="宋体" w:hAnsi="Times New Roman" w:cs="Times New Roman"/>
                <w:color w:val="000000"/>
                <w:kern w:val="0"/>
                <w:sz w:val="22"/>
              </w:rPr>
              <w:t>1.93</w:t>
            </w:r>
            <w:r w:rsidRPr="0033411E">
              <w:rPr>
                <w:rFonts w:ascii="仿宋_GB2312" w:eastAsia="仿宋_GB2312" w:hAnsi="Times New Roman" w:cs="Times New Roman" w:hint="eastAsia"/>
                <w:color w:val="000000"/>
                <w:kern w:val="0"/>
                <w:sz w:val="22"/>
              </w:rPr>
              <w:t>）</w:t>
            </w:r>
          </w:p>
        </w:tc>
      </w:tr>
    </w:tbl>
    <w:p w:rsidR="00810C57" w:rsidRPr="00434652" w:rsidRDefault="00810C57" w:rsidP="00810C57">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33411E">
        <w:rPr>
          <w:rFonts w:ascii="Times New Roman" w:eastAsia="仿宋_GB2312" w:hAnsi="Times New Roman" w:cs="Times New Roman" w:hint="eastAsia"/>
          <w:b/>
          <w:kern w:val="0"/>
          <w:sz w:val="22"/>
        </w:rPr>
        <w:t>pH</w:t>
      </w:r>
      <w:r w:rsidR="0033411E">
        <w:rPr>
          <w:rFonts w:ascii="Times New Roman" w:eastAsia="仿宋_GB2312" w:hAnsi="Times New Roman" w:cs="Times New Roman" w:hint="eastAsia"/>
          <w:b/>
          <w:kern w:val="0"/>
          <w:sz w:val="22"/>
        </w:rPr>
        <w:t>值</w:t>
      </w:r>
      <w:r w:rsidRPr="00434652">
        <w:rPr>
          <w:rFonts w:ascii="Times New Roman" w:eastAsia="仿宋_GB2312" w:hAnsi="Times New Roman" w:cs="Times New Roman"/>
          <w:b/>
          <w:kern w:val="0"/>
          <w:sz w:val="22"/>
        </w:rPr>
        <w:t>为实际监测值</w:t>
      </w:r>
      <w:r w:rsidRPr="00434652">
        <w:rPr>
          <w:rFonts w:ascii="Times New Roman" w:eastAsia="仿宋_GB2312" w:hAnsi="Times New Roman" w:cs="Times New Roman" w:hint="eastAsia"/>
          <w:b/>
          <w:kern w:val="0"/>
          <w:sz w:val="22"/>
        </w:rPr>
        <w:t>。</w:t>
      </w:r>
    </w:p>
    <w:p w:rsidR="002216CA" w:rsidRDefault="002216CA">
      <w:pPr>
        <w:widowControl/>
        <w:jc w:val="left"/>
        <w:rPr>
          <w:rFonts w:ascii="华文楷体" w:eastAsia="华文楷体" w:hAnsi="华文楷体"/>
          <w:bCs/>
          <w:noProof/>
          <w:kern w:val="44"/>
          <w:sz w:val="26"/>
          <w:szCs w:val="26"/>
        </w:rPr>
      </w:pPr>
    </w:p>
    <w:p w:rsidR="001C66D3" w:rsidRDefault="001C66D3">
      <w:pPr>
        <w:widowControl/>
        <w:jc w:val="left"/>
        <w:rPr>
          <w:rFonts w:ascii="华文楷体" w:eastAsia="华文楷体" w:hAnsi="华文楷体"/>
          <w:bCs/>
          <w:noProof/>
          <w:kern w:val="44"/>
          <w:sz w:val="26"/>
          <w:szCs w:val="26"/>
        </w:rPr>
        <w:sectPr w:rsidR="001C66D3"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1C66D3" w:rsidRDefault="00983036" w:rsidP="001C66D3">
      <w:pPr>
        <w:jc w:val="center"/>
        <w:rPr>
          <w:rFonts w:eastAsia="仿宋_GB2312"/>
          <w:b/>
          <w:bCs/>
          <w:kern w:val="0"/>
          <w:sz w:val="28"/>
          <w:szCs w:val="28"/>
        </w:rPr>
      </w:pPr>
      <w:r w:rsidRPr="00983036">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7</w:t>
      </w:r>
      <w:r w:rsidRPr="00983036">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w:t>
      </w:r>
      <w:r w:rsidR="001C66D3">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sidRPr="00983036">
        <w:rPr>
          <w:rFonts w:eastAsia="仿宋_GB2312" w:hint="eastAsia"/>
          <w:b/>
          <w:bCs/>
          <w:kern w:val="0"/>
          <w:sz w:val="28"/>
          <w:szCs w:val="28"/>
        </w:rPr>
        <w:t>其他类土壤重点排污单位超标情况汇总表</w:t>
      </w:r>
    </w:p>
    <w:tbl>
      <w:tblPr>
        <w:tblW w:w="12630" w:type="dxa"/>
        <w:jc w:val="center"/>
        <w:tblInd w:w="-255" w:type="dxa"/>
        <w:tblLook w:val="04A0" w:firstRow="1" w:lastRow="0" w:firstColumn="1" w:lastColumn="0" w:noHBand="0" w:noVBand="1"/>
      </w:tblPr>
      <w:tblGrid>
        <w:gridCol w:w="1179"/>
        <w:gridCol w:w="4111"/>
        <w:gridCol w:w="1134"/>
        <w:gridCol w:w="957"/>
        <w:gridCol w:w="1027"/>
        <w:gridCol w:w="4222"/>
      </w:tblGrid>
      <w:tr w:rsidR="001C66D3" w:rsidRPr="001C66D3" w:rsidTr="00FF6D04">
        <w:trPr>
          <w:trHeight w:val="825"/>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设区市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企业名称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类别</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监测次数</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超标次数</w:t>
            </w:r>
          </w:p>
        </w:tc>
        <w:tc>
          <w:tcPr>
            <w:tcW w:w="4222" w:type="dxa"/>
            <w:tcBorders>
              <w:top w:val="single" w:sz="4" w:space="0" w:color="auto"/>
              <w:left w:val="nil"/>
              <w:bottom w:val="single" w:sz="4" w:space="0" w:color="auto"/>
              <w:right w:val="single" w:sz="4" w:space="0" w:color="auto"/>
            </w:tcBorders>
            <w:shd w:val="clear" w:color="auto" w:fill="auto"/>
            <w:noWrap/>
            <w:vAlign w:val="center"/>
            <w:hideMark/>
          </w:tcPr>
          <w:p w:rsidR="001C66D3" w:rsidRPr="001C66D3" w:rsidRDefault="001C66D3" w:rsidP="001C66D3">
            <w:pPr>
              <w:widowControl/>
              <w:jc w:val="center"/>
              <w:rPr>
                <w:rFonts w:ascii="仿宋_GB2312" w:eastAsia="仿宋_GB2312" w:hAnsi="宋体" w:cs="宋体"/>
                <w:b/>
                <w:bCs/>
                <w:color w:val="000000"/>
                <w:kern w:val="0"/>
                <w:sz w:val="24"/>
                <w:szCs w:val="24"/>
              </w:rPr>
            </w:pPr>
            <w:r w:rsidRPr="001C66D3">
              <w:rPr>
                <w:rFonts w:ascii="仿宋_GB2312" w:eastAsia="仿宋_GB2312" w:hAnsi="宋体" w:cs="宋体" w:hint="eastAsia"/>
                <w:b/>
                <w:bCs/>
                <w:color w:val="000000"/>
                <w:kern w:val="0"/>
                <w:sz w:val="24"/>
                <w:szCs w:val="24"/>
              </w:rPr>
              <w:t>超标项目和超标倍数</w:t>
            </w:r>
          </w:p>
        </w:tc>
      </w:tr>
      <w:tr w:rsidR="001C66D3" w:rsidRPr="001C66D3" w:rsidTr="00FF6D04">
        <w:trPr>
          <w:trHeight w:val="735"/>
          <w:jc w:val="center"/>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温州市</w:t>
            </w:r>
          </w:p>
        </w:tc>
        <w:tc>
          <w:tcPr>
            <w:tcW w:w="411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乐清市环境卫生管理</w:t>
            </w:r>
            <w:proofErr w:type="gramStart"/>
            <w:r w:rsidRPr="001C66D3">
              <w:rPr>
                <w:rFonts w:ascii="仿宋_GB2312" w:eastAsia="仿宋_GB2312" w:hAnsi="Times New Roman" w:cs="Times New Roman" w:hint="eastAsia"/>
                <w:color w:val="000000"/>
                <w:kern w:val="0"/>
                <w:sz w:val="24"/>
                <w:szCs w:val="24"/>
              </w:rPr>
              <w:t>总站蒲湾垃圾</w:t>
            </w:r>
            <w:proofErr w:type="gramEnd"/>
            <w:r w:rsidRPr="001C66D3">
              <w:rPr>
                <w:rFonts w:ascii="仿宋_GB2312" w:eastAsia="仿宋_GB2312" w:hAnsi="Times New Roman" w:cs="Times New Roman" w:hint="eastAsia"/>
                <w:color w:val="000000"/>
                <w:kern w:val="0"/>
                <w:sz w:val="24"/>
                <w:szCs w:val="24"/>
              </w:rPr>
              <w:t>填埋场</w:t>
            </w:r>
          </w:p>
        </w:tc>
        <w:tc>
          <w:tcPr>
            <w:tcW w:w="1134"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废气</w:t>
            </w:r>
          </w:p>
        </w:tc>
        <w:tc>
          <w:tcPr>
            <w:tcW w:w="95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02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22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甲烷（</w:t>
            </w:r>
            <w:r w:rsidRPr="001C66D3">
              <w:rPr>
                <w:rFonts w:ascii="Times New Roman" w:eastAsia="宋体" w:hAnsi="Times New Roman" w:cs="Times New Roman"/>
                <w:color w:val="000000"/>
                <w:kern w:val="0"/>
                <w:sz w:val="24"/>
                <w:szCs w:val="24"/>
              </w:rPr>
              <w:t>0.82</w:t>
            </w:r>
            <w:r w:rsidRPr="001C66D3">
              <w:rPr>
                <w:rFonts w:ascii="仿宋_GB2312" w:eastAsia="仿宋_GB2312" w:hAnsi="Times New Roman" w:cs="Times New Roman" w:hint="eastAsia"/>
                <w:color w:val="000000"/>
                <w:kern w:val="0"/>
                <w:sz w:val="24"/>
                <w:szCs w:val="24"/>
              </w:rPr>
              <w:t>）</w:t>
            </w:r>
          </w:p>
        </w:tc>
      </w:tr>
      <w:tr w:rsidR="001C66D3" w:rsidRPr="001C66D3" w:rsidTr="00FF6D04">
        <w:trPr>
          <w:trHeight w:val="990"/>
          <w:jc w:val="center"/>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湖州市</w:t>
            </w:r>
          </w:p>
        </w:tc>
        <w:tc>
          <w:tcPr>
            <w:tcW w:w="411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松鼠</w:t>
            </w:r>
            <w:proofErr w:type="gramStart"/>
            <w:r w:rsidRPr="001C66D3">
              <w:rPr>
                <w:rFonts w:ascii="仿宋_GB2312" w:eastAsia="仿宋_GB2312" w:hAnsi="Times New Roman" w:cs="Times New Roman" w:hint="eastAsia"/>
                <w:color w:val="000000"/>
                <w:kern w:val="0"/>
                <w:sz w:val="24"/>
                <w:szCs w:val="24"/>
              </w:rPr>
              <w:t>岭生活</w:t>
            </w:r>
            <w:proofErr w:type="gramEnd"/>
            <w:r w:rsidRPr="001C66D3">
              <w:rPr>
                <w:rFonts w:ascii="仿宋_GB2312" w:eastAsia="仿宋_GB2312" w:hAnsi="Times New Roman" w:cs="Times New Roman" w:hint="eastAsia"/>
                <w:color w:val="000000"/>
                <w:kern w:val="0"/>
                <w:sz w:val="24"/>
                <w:szCs w:val="24"/>
              </w:rPr>
              <w:t>垃圾填埋场</w:t>
            </w:r>
          </w:p>
        </w:tc>
        <w:tc>
          <w:tcPr>
            <w:tcW w:w="1134"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废水</w:t>
            </w:r>
          </w:p>
        </w:tc>
        <w:tc>
          <w:tcPr>
            <w:tcW w:w="95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02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22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1C66D3">
              <w:rPr>
                <w:rFonts w:ascii="仿宋_GB2312" w:eastAsia="仿宋_GB2312" w:hAnsi="Times New Roman" w:cs="Times New Roman" w:hint="eastAsia"/>
                <w:color w:val="000000"/>
                <w:kern w:val="0"/>
                <w:sz w:val="24"/>
                <w:szCs w:val="24"/>
              </w:rPr>
              <w:t>）（</w:t>
            </w:r>
            <w:r w:rsidRPr="001C66D3">
              <w:rPr>
                <w:rFonts w:ascii="Times New Roman" w:eastAsia="宋体" w:hAnsi="Times New Roman" w:cs="Times New Roman"/>
                <w:color w:val="000000"/>
                <w:kern w:val="0"/>
                <w:sz w:val="24"/>
                <w:szCs w:val="24"/>
              </w:rPr>
              <w:t>6.11</w:t>
            </w:r>
            <w:r w:rsidRPr="001C66D3">
              <w:rPr>
                <w:rFonts w:ascii="仿宋_GB2312" w:eastAsia="仿宋_GB2312" w:hAnsi="Times New Roman" w:cs="Times New Roman" w:hint="eastAsia"/>
                <w:color w:val="000000"/>
                <w:kern w:val="0"/>
                <w:sz w:val="24"/>
                <w:szCs w:val="24"/>
              </w:rPr>
              <w:t>）、化学需氧量（</w:t>
            </w:r>
            <w:r w:rsidRPr="001C66D3">
              <w:rPr>
                <w:rFonts w:ascii="Times New Roman" w:eastAsia="宋体" w:hAnsi="Times New Roman" w:cs="Times New Roman"/>
                <w:color w:val="000000"/>
                <w:kern w:val="0"/>
                <w:sz w:val="24"/>
                <w:szCs w:val="24"/>
              </w:rPr>
              <w:t>0.5</w:t>
            </w:r>
            <w:r w:rsidRPr="001C66D3">
              <w:rPr>
                <w:rFonts w:ascii="仿宋_GB2312" w:eastAsia="仿宋_GB2312" w:hAnsi="Times New Roman" w:cs="Times New Roman" w:hint="eastAsia"/>
                <w:color w:val="000000"/>
                <w:kern w:val="0"/>
                <w:sz w:val="24"/>
                <w:szCs w:val="24"/>
              </w:rPr>
              <w:t>）、总氮（以</w:t>
            </w:r>
            <w:r w:rsidRPr="001C66D3">
              <w:rPr>
                <w:rFonts w:ascii="Times New Roman" w:eastAsia="宋体" w:hAnsi="Times New Roman" w:cs="Times New Roman"/>
                <w:color w:val="000000"/>
                <w:kern w:val="0"/>
                <w:sz w:val="24"/>
                <w:szCs w:val="24"/>
              </w:rPr>
              <w:t>N</w:t>
            </w:r>
            <w:r w:rsidRPr="001C66D3">
              <w:rPr>
                <w:rFonts w:ascii="仿宋_GB2312" w:eastAsia="仿宋_GB2312" w:hAnsi="Times New Roman" w:cs="Times New Roman" w:hint="eastAsia"/>
                <w:color w:val="000000"/>
                <w:kern w:val="0"/>
                <w:sz w:val="24"/>
                <w:szCs w:val="24"/>
              </w:rPr>
              <w:t>计）（</w:t>
            </w:r>
            <w:r w:rsidRPr="001C66D3">
              <w:rPr>
                <w:rFonts w:ascii="Times New Roman" w:eastAsia="宋体" w:hAnsi="Times New Roman" w:cs="Times New Roman"/>
                <w:color w:val="000000"/>
                <w:kern w:val="0"/>
                <w:sz w:val="24"/>
                <w:szCs w:val="24"/>
              </w:rPr>
              <w:t>4.2</w:t>
            </w:r>
            <w:r w:rsidRPr="001C66D3">
              <w:rPr>
                <w:rFonts w:ascii="仿宋_GB2312" w:eastAsia="仿宋_GB2312" w:hAnsi="Times New Roman" w:cs="Times New Roman" w:hint="eastAsia"/>
                <w:color w:val="000000"/>
                <w:kern w:val="0"/>
                <w:sz w:val="24"/>
                <w:szCs w:val="24"/>
              </w:rPr>
              <w:t>）</w:t>
            </w:r>
          </w:p>
        </w:tc>
      </w:tr>
      <w:tr w:rsidR="001C66D3" w:rsidRPr="001C66D3" w:rsidTr="00FF6D04">
        <w:trPr>
          <w:trHeight w:val="750"/>
          <w:jc w:val="center"/>
        </w:trPr>
        <w:tc>
          <w:tcPr>
            <w:tcW w:w="1179" w:type="dxa"/>
            <w:tcBorders>
              <w:top w:val="nil"/>
              <w:left w:val="single" w:sz="4" w:space="0" w:color="auto"/>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台州市</w:t>
            </w:r>
          </w:p>
        </w:tc>
        <w:tc>
          <w:tcPr>
            <w:tcW w:w="4111"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温岭</w:t>
            </w:r>
            <w:proofErr w:type="gramStart"/>
            <w:r w:rsidRPr="001C66D3">
              <w:rPr>
                <w:rFonts w:ascii="仿宋_GB2312" w:eastAsia="仿宋_GB2312" w:hAnsi="Times New Roman" w:cs="Times New Roman" w:hint="eastAsia"/>
                <w:color w:val="000000"/>
                <w:kern w:val="0"/>
                <w:sz w:val="24"/>
                <w:szCs w:val="24"/>
              </w:rPr>
              <w:t>市金益电镀</w:t>
            </w:r>
            <w:proofErr w:type="gramEnd"/>
            <w:r w:rsidRPr="001C66D3">
              <w:rPr>
                <w:rFonts w:ascii="仿宋_GB2312" w:eastAsia="仿宋_GB2312" w:hAnsi="Times New Roman" w:cs="Times New Roman" w:hint="eastAsia"/>
                <w:color w:val="000000"/>
                <w:kern w:val="0"/>
                <w:sz w:val="24"/>
                <w:szCs w:val="24"/>
              </w:rPr>
              <w:t>有限公司</w:t>
            </w:r>
          </w:p>
        </w:tc>
        <w:tc>
          <w:tcPr>
            <w:tcW w:w="1134"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废水</w:t>
            </w:r>
          </w:p>
        </w:tc>
        <w:tc>
          <w:tcPr>
            <w:tcW w:w="95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1027"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Times New Roman" w:eastAsia="宋体" w:hAnsi="Times New Roman" w:cs="Times New Roman"/>
                <w:color w:val="000000"/>
                <w:kern w:val="0"/>
                <w:sz w:val="24"/>
                <w:szCs w:val="24"/>
              </w:rPr>
              <w:t>1</w:t>
            </w:r>
          </w:p>
        </w:tc>
        <w:tc>
          <w:tcPr>
            <w:tcW w:w="4222" w:type="dxa"/>
            <w:tcBorders>
              <w:top w:val="nil"/>
              <w:left w:val="nil"/>
              <w:bottom w:val="single" w:sz="4" w:space="0" w:color="auto"/>
              <w:right w:val="single" w:sz="4" w:space="0" w:color="auto"/>
            </w:tcBorders>
            <w:shd w:val="clear" w:color="auto" w:fill="auto"/>
            <w:vAlign w:val="center"/>
            <w:hideMark/>
          </w:tcPr>
          <w:p w:rsidR="001C66D3" w:rsidRPr="001C66D3" w:rsidRDefault="001C66D3" w:rsidP="001C66D3">
            <w:pPr>
              <w:widowControl/>
              <w:jc w:val="center"/>
              <w:rPr>
                <w:rFonts w:ascii="Times New Roman" w:eastAsia="宋体" w:hAnsi="Times New Roman" w:cs="Times New Roman"/>
                <w:color w:val="000000"/>
                <w:kern w:val="0"/>
                <w:sz w:val="24"/>
                <w:szCs w:val="24"/>
              </w:rPr>
            </w:pPr>
            <w:r w:rsidRPr="001C66D3">
              <w:rPr>
                <w:rFonts w:ascii="仿宋_GB2312" w:eastAsia="仿宋_GB2312" w:hAnsi="Times New Roman" w:cs="Times New Roman" w:hint="eastAsia"/>
                <w:color w:val="000000"/>
                <w:kern w:val="0"/>
                <w:sz w:val="24"/>
                <w:szCs w:val="24"/>
              </w:rPr>
              <w:t>氨氮（</w:t>
            </w:r>
            <w:r w:rsidR="00A0552B">
              <w:rPr>
                <w:rFonts w:ascii="Times New Roman" w:eastAsia="宋体" w:hAnsi="Times New Roman" w:cs="Times New Roman"/>
                <w:color w:val="000000"/>
                <w:kern w:val="0"/>
                <w:sz w:val="24"/>
                <w:szCs w:val="24"/>
              </w:rPr>
              <w:t>NH</w:t>
            </w:r>
            <w:r w:rsidR="00A0552B" w:rsidRPr="00A0552B">
              <w:rPr>
                <w:rFonts w:ascii="Times New Roman" w:eastAsia="宋体" w:hAnsi="Times New Roman" w:cs="Times New Roman"/>
                <w:color w:val="000000"/>
                <w:kern w:val="0"/>
                <w:sz w:val="24"/>
                <w:szCs w:val="24"/>
                <w:vertAlign w:val="subscript"/>
              </w:rPr>
              <w:t>3</w:t>
            </w:r>
            <w:r w:rsidR="00A0552B">
              <w:rPr>
                <w:rFonts w:ascii="Times New Roman" w:eastAsia="宋体" w:hAnsi="Times New Roman" w:cs="Times New Roman"/>
                <w:color w:val="000000"/>
                <w:kern w:val="0"/>
                <w:sz w:val="24"/>
                <w:szCs w:val="24"/>
              </w:rPr>
              <w:t>-N</w:t>
            </w:r>
            <w:r w:rsidRPr="001C66D3">
              <w:rPr>
                <w:rFonts w:ascii="仿宋_GB2312" w:eastAsia="仿宋_GB2312" w:hAnsi="Times New Roman" w:cs="Times New Roman" w:hint="eastAsia"/>
                <w:color w:val="000000"/>
                <w:kern w:val="0"/>
                <w:sz w:val="24"/>
                <w:szCs w:val="24"/>
              </w:rPr>
              <w:t>）（</w:t>
            </w:r>
            <w:r w:rsidRPr="001C66D3">
              <w:rPr>
                <w:rFonts w:ascii="Times New Roman" w:eastAsia="宋体" w:hAnsi="Times New Roman" w:cs="Times New Roman"/>
                <w:color w:val="000000"/>
                <w:kern w:val="0"/>
                <w:sz w:val="24"/>
                <w:szCs w:val="24"/>
              </w:rPr>
              <w:t>0.35</w:t>
            </w:r>
            <w:r w:rsidRPr="001C66D3">
              <w:rPr>
                <w:rFonts w:ascii="仿宋_GB2312" w:eastAsia="仿宋_GB2312" w:hAnsi="Times New Roman" w:cs="Times New Roman" w:hint="eastAsia"/>
                <w:color w:val="000000"/>
                <w:kern w:val="0"/>
                <w:sz w:val="24"/>
                <w:szCs w:val="24"/>
              </w:rPr>
              <w:t>）、总铬（</w:t>
            </w:r>
            <w:r w:rsidRPr="001C66D3">
              <w:rPr>
                <w:rFonts w:ascii="Times New Roman" w:eastAsia="宋体" w:hAnsi="Times New Roman" w:cs="Times New Roman"/>
                <w:color w:val="000000"/>
                <w:kern w:val="0"/>
                <w:sz w:val="24"/>
                <w:szCs w:val="24"/>
              </w:rPr>
              <w:t>0.97</w:t>
            </w:r>
            <w:r w:rsidRPr="001C66D3">
              <w:rPr>
                <w:rFonts w:ascii="仿宋_GB2312" w:eastAsia="仿宋_GB2312" w:hAnsi="Times New Roman" w:cs="Times New Roman" w:hint="eastAsia"/>
                <w:color w:val="000000"/>
                <w:kern w:val="0"/>
                <w:sz w:val="24"/>
                <w:szCs w:val="24"/>
              </w:rPr>
              <w:t>）</w:t>
            </w:r>
          </w:p>
        </w:tc>
      </w:tr>
    </w:tbl>
    <w:p w:rsidR="001C66D3" w:rsidRPr="001C66D3" w:rsidRDefault="001C66D3">
      <w:pPr>
        <w:widowControl/>
        <w:jc w:val="left"/>
        <w:rPr>
          <w:rFonts w:ascii="华文楷体" w:eastAsia="华文楷体" w:hAnsi="华文楷体"/>
          <w:bCs/>
          <w:noProof/>
          <w:kern w:val="44"/>
          <w:sz w:val="26"/>
          <w:szCs w:val="26"/>
        </w:rPr>
        <w:sectPr w:rsidR="001C66D3" w:rsidRPr="001C66D3" w:rsidSect="001C66D3">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983036" w:rsidRDefault="00983036" w:rsidP="00983036">
      <w:pPr>
        <w:widowControl/>
        <w:ind w:firstLineChars="200" w:firstLine="562"/>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A55D73">
        <w:rPr>
          <w:rFonts w:ascii="Times New Roman" w:eastAsia="仿宋_GB2312" w:hAnsi="Times New Roman" w:cs="Times New Roman" w:hint="eastAsia"/>
          <w:b/>
          <w:bCs/>
          <w:kern w:val="0"/>
          <w:sz w:val="28"/>
          <w:szCs w:val="28"/>
        </w:rPr>
        <w:t>8</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sidRPr="00E24995">
        <w:rPr>
          <w:rFonts w:ascii="Times New Roman" w:eastAsia="仿宋_GB2312" w:hAnsi="Times New Roman" w:cs="Times New Roman"/>
          <w:b/>
          <w:bCs/>
          <w:kern w:val="0"/>
          <w:sz w:val="28"/>
          <w:szCs w:val="28"/>
        </w:rPr>
        <w:t>20</w:t>
      </w:r>
      <w:r w:rsidR="00A55D73">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Pr>
          <w:rFonts w:eastAsia="仿宋_GB2312" w:hint="eastAsia"/>
          <w:b/>
          <w:bCs/>
          <w:kern w:val="0"/>
          <w:sz w:val="28"/>
          <w:szCs w:val="28"/>
        </w:rPr>
        <w:t>其他重点排污单位超标情况</w:t>
      </w:r>
      <w:r w:rsidRPr="00DB20BB">
        <w:rPr>
          <w:rFonts w:eastAsia="仿宋_GB2312" w:hint="eastAsia"/>
          <w:b/>
          <w:bCs/>
          <w:kern w:val="0"/>
          <w:sz w:val="28"/>
          <w:szCs w:val="28"/>
        </w:rPr>
        <w:t>汇总表</w:t>
      </w:r>
    </w:p>
    <w:tbl>
      <w:tblPr>
        <w:tblW w:w="12556" w:type="dxa"/>
        <w:jc w:val="center"/>
        <w:tblInd w:w="-1340" w:type="dxa"/>
        <w:tblLook w:val="04A0" w:firstRow="1" w:lastRow="0" w:firstColumn="1" w:lastColumn="0" w:noHBand="0" w:noVBand="1"/>
      </w:tblPr>
      <w:tblGrid>
        <w:gridCol w:w="1216"/>
        <w:gridCol w:w="3845"/>
        <w:gridCol w:w="974"/>
        <w:gridCol w:w="1152"/>
        <w:gridCol w:w="1276"/>
        <w:gridCol w:w="4093"/>
      </w:tblGrid>
      <w:tr w:rsidR="00A55D73" w:rsidRPr="00A55D73" w:rsidTr="00942E29">
        <w:trPr>
          <w:trHeight w:val="702"/>
          <w:jc w:val="center"/>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设区市</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企业名称</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类别</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监测次数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超标次数</w:t>
            </w:r>
          </w:p>
        </w:tc>
        <w:tc>
          <w:tcPr>
            <w:tcW w:w="4093" w:type="dxa"/>
            <w:tcBorders>
              <w:top w:val="single" w:sz="4" w:space="0" w:color="auto"/>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仿宋_GB2312" w:eastAsia="仿宋_GB2312" w:hAnsi="宋体" w:cs="宋体"/>
                <w:b/>
                <w:bCs/>
                <w:color w:val="000000"/>
                <w:kern w:val="0"/>
                <w:sz w:val="24"/>
                <w:szCs w:val="24"/>
              </w:rPr>
            </w:pPr>
            <w:r w:rsidRPr="00A55D73">
              <w:rPr>
                <w:rFonts w:ascii="仿宋_GB2312" w:eastAsia="仿宋_GB2312" w:hAnsi="宋体" w:cs="宋体" w:hint="eastAsia"/>
                <w:b/>
                <w:bCs/>
                <w:color w:val="000000"/>
                <w:kern w:val="0"/>
                <w:sz w:val="24"/>
                <w:szCs w:val="24"/>
              </w:rPr>
              <w:t>超标项目和超标倍数</w:t>
            </w:r>
          </w:p>
        </w:tc>
      </w:tr>
      <w:tr w:rsidR="00A55D73" w:rsidRPr="00A55D73" w:rsidTr="00942E29">
        <w:trPr>
          <w:trHeight w:val="702"/>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杭州市</w:t>
            </w:r>
          </w:p>
        </w:tc>
        <w:tc>
          <w:tcPr>
            <w:tcW w:w="3845"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中亚精细化工（杭州）有限公司</w:t>
            </w:r>
          </w:p>
        </w:tc>
        <w:tc>
          <w:tcPr>
            <w:tcW w:w="974"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废水</w:t>
            </w:r>
          </w:p>
        </w:tc>
        <w:tc>
          <w:tcPr>
            <w:tcW w:w="1152"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4093"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总磷（以</w:t>
            </w:r>
            <w:r w:rsidRPr="00A55D73">
              <w:rPr>
                <w:rFonts w:ascii="Times New Roman" w:eastAsia="宋体" w:hAnsi="Times New Roman" w:cs="Times New Roman"/>
                <w:color w:val="000000"/>
                <w:kern w:val="0"/>
                <w:sz w:val="24"/>
                <w:szCs w:val="24"/>
              </w:rPr>
              <w:t>P</w:t>
            </w:r>
            <w:r w:rsidRPr="00A55D73">
              <w:rPr>
                <w:rFonts w:ascii="仿宋_GB2312" w:eastAsia="仿宋_GB2312" w:hAnsi="Times New Roman" w:cs="Times New Roman" w:hint="eastAsia"/>
                <w:color w:val="000000"/>
                <w:kern w:val="0"/>
                <w:sz w:val="24"/>
                <w:szCs w:val="24"/>
              </w:rPr>
              <w:t>计）（</w:t>
            </w:r>
            <w:r w:rsidRPr="00A55D73">
              <w:rPr>
                <w:rFonts w:ascii="Times New Roman" w:eastAsia="宋体" w:hAnsi="Times New Roman" w:cs="Times New Roman"/>
                <w:color w:val="000000"/>
                <w:kern w:val="0"/>
                <w:sz w:val="24"/>
                <w:szCs w:val="24"/>
              </w:rPr>
              <w:t>0.49</w:t>
            </w:r>
            <w:r w:rsidRPr="00A55D73">
              <w:rPr>
                <w:rFonts w:ascii="仿宋_GB2312" w:eastAsia="仿宋_GB2312" w:hAnsi="Times New Roman" w:cs="Times New Roman" w:hint="eastAsia"/>
                <w:color w:val="000000"/>
                <w:kern w:val="0"/>
                <w:sz w:val="24"/>
                <w:szCs w:val="24"/>
              </w:rPr>
              <w:t>）</w:t>
            </w:r>
          </w:p>
        </w:tc>
      </w:tr>
      <w:tr w:rsidR="00A55D73" w:rsidRPr="00A55D73" w:rsidTr="00942E29">
        <w:trPr>
          <w:trHeight w:val="702"/>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温州市</w:t>
            </w:r>
          </w:p>
        </w:tc>
        <w:tc>
          <w:tcPr>
            <w:tcW w:w="3845"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浙江瑞邦药业股份有限公司</w:t>
            </w:r>
          </w:p>
        </w:tc>
        <w:tc>
          <w:tcPr>
            <w:tcW w:w="974"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废水</w:t>
            </w:r>
          </w:p>
        </w:tc>
        <w:tc>
          <w:tcPr>
            <w:tcW w:w="1152"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4093"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色度（</w:t>
            </w:r>
            <w:r w:rsidRPr="00A55D73">
              <w:rPr>
                <w:rFonts w:ascii="Times New Roman" w:eastAsia="宋体" w:hAnsi="Times New Roman" w:cs="Times New Roman"/>
                <w:color w:val="000000"/>
                <w:kern w:val="0"/>
                <w:sz w:val="24"/>
                <w:szCs w:val="24"/>
              </w:rPr>
              <w:t>1.17</w:t>
            </w:r>
            <w:r w:rsidRPr="00A55D73">
              <w:rPr>
                <w:rFonts w:ascii="仿宋_GB2312" w:eastAsia="仿宋_GB2312" w:hAnsi="Times New Roman" w:cs="Times New Roman" w:hint="eastAsia"/>
                <w:color w:val="000000"/>
                <w:kern w:val="0"/>
                <w:sz w:val="24"/>
                <w:szCs w:val="24"/>
              </w:rPr>
              <w:t>）</w:t>
            </w:r>
          </w:p>
        </w:tc>
      </w:tr>
      <w:tr w:rsidR="00A55D73" w:rsidRPr="00A55D73" w:rsidTr="00942E29">
        <w:trPr>
          <w:trHeight w:val="772"/>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温州市</w:t>
            </w:r>
          </w:p>
        </w:tc>
        <w:tc>
          <w:tcPr>
            <w:tcW w:w="3845"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华迪钢业集团有限公司</w:t>
            </w:r>
          </w:p>
        </w:tc>
        <w:tc>
          <w:tcPr>
            <w:tcW w:w="974"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废气</w:t>
            </w:r>
          </w:p>
        </w:tc>
        <w:tc>
          <w:tcPr>
            <w:tcW w:w="1152"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4093"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颗粒物（</w:t>
            </w:r>
            <w:r w:rsidRPr="00A55D73">
              <w:rPr>
                <w:rFonts w:ascii="Times New Roman" w:eastAsia="宋体" w:hAnsi="Times New Roman" w:cs="Times New Roman"/>
                <w:color w:val="000000"/>
                <w:kern w:val="0"/>
                <w:sz w:val="24"/>
                <w:szCs w:val="24"/>
              </w:rPr>
              <w:t>2.3-4.65</w:t>
            </w:r>
            <w:r w:rsidRPr="00A55D73">
              <w:rPr>
                <w:rFonts w:ascii="仿宋_GB2312" w:eastAsia="仿宋_GB2312" w:hAnsi="Times New Roman" w:cs="Times New Roman" w:hint="eastAsia"/>
                <w:color w:val="000000"/>
                <w:kern w:val="0"/>
                <w:sz w:val="24"/>
                <w:szCs w:val="24"/>
              </w:rPr>
              <w:t>）</w:t>
            </w:r>
          </w:p>
        </w:tc>
      </w:tr>
      <w:tr w:rsidR="00A55D73" w:rsidRPr="00A55D73" w:rsidTr="00942E29">
        <w:trPr>
          <w:trHeight w:val="782"/>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绍兴市</w:t>
            </w:r>
          </w:p>
        </w:tc>
        <w:tc>
          <w:tcPr>
            <w:tcW w:w="3845"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绍兴市第七人民医院</w:t>
            </w:r>
          </w:p>
        </w:tc>
        <w:tc>
          <w:tcPr>
            <w:tcW w:w="974"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仿宋_GB2312" w:eastAsia="仿宋_GB2312" w:hAnsi="Times New Roman" w:cs="Times New Roman" w:hint="eastAsia"/>
                <w:color w:val="000000"/>
                <w:kern w:val="0"/>
                <w:sz w:val="24"/>
                <w:szCs w:val="24"/>
              </w:rPr>
              <w:t>废水</w:t>
            </w:r>
          </w:p>
        </w:tc>
        <w:tc>
          <w:tcPr>
            <w:tcW w:w="1152"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1</w:t>
            </w:r>
          </w:p>
        </w:tc>
        <w:tc>
          <w:tcPr>
            <w:tcW w:w="4093" w:type="dxa"/>
            <w:tcBorders>
              <w:top w:val="nil"/>
              <w:left w:val="nil"/>
              <w:bottom w:val="single" w:sz="4" w:space="0" w:color="auto"/>
              <w:right w:val="single" w:sz="4" w:space="0" w:color="auto"/>
            </w:tcBorders>
            <w:shd w:val="clear" w:color="auto" w:fill="auto"/>
            <w:vAlign w:val="center"/>
            <w:hideMark/>
          </w:tcPr>
          <w:p w:rsidR="00A55D73" w:rsidRPr="00A55D73" w:rsidRDefault="00A55D73" w:rsidP="00A55D73">
            <w:pPr>
              <w:widowControl/>
              <w:jc w:val="center"/>
              <w:rPr>
                <w:rFonts w:ascii="Times New Roman" w:eastAsia="宋体" w:hAnsi="Times New Roman" w:cs="Times New Roman"/>
                <w:color w:val="000000"/>
                <w:kern w:val="0"/>
                <w:sz w:val="24"/>
                <w:szCs w:val="24"/>
              </w:rPr>
            </w:pPr>
            <w:r w:rsidRPr="00A55D73">
              <w:rPr>
                <w:rFonts w:ascii="Times New Roman" w:eastAsia="宋体" w:hAnsi="Times New Roman" w:cs="Times New Roman"/>
                <w:color w:val="000000"/>
                <w:kern w:val="0"/>
                <w:sz w:val="24"/>
                <w:szCs w:val="24"/>
              </w:rPr>
              <w:t>pH</w:t>
            </w:r>
            <w:r w:rsidRPr="00A55D73">
              <w:rPr>
                <w:rFonts w:ascii="仿宋_GB2312" w:eastAsia="仿宋_GB2312" w:hAnsi="Times New Roman" w:cs="Times New Roman" w:hint="eastAsia"/>
                <w:color w:val="000000"/>
                <w:kern w:val="0"/>
                <w:sz w:val="24"/>
                <w:szCs w:val="24"/>
              </w:rPr>
              <w:t>值（</w:t>
            </w:r>
            <w:r w:rsidRPr="00A55D73">
              <w:rPr>
                <w:rFonts w:ascii="Times New Roman" w:eastAsia="宋体" w:hAnsi="Times New Roman" w:cs="Times New Roman"/>
                <w:color w:val="000000"/>
                <w:kern w:val="0"/>
                <w:sz w:val="24"/>
                <w:szCs w:val="24"/>
              </w:rPr>
              <w:t>5.1</w:t>
            </w:r>
            <w:r w:rsidRPr="00A55D73">
              <w:rPr>
                <w:rFonts w:ascii="仿宋_GB2312" w:eastAsia="仿宋_GB2312" w:hAnsi="Times New Roman" w:cs="Times New Roman" w:hint="eastAsia"/>
                <w:color w:val="000000"/>
                <w:kern w:val="0"/>
                <w:sz w:val="24"/>
                <w:szCs w:val="24"/>
              </w:rPr>
              <w:t>）</w:t>
            </w:r>
          </w:p>
        </w:tc>
      </w:tr>
    </w:tbl>
    <w:p w:rsidR="00983036" w:rsidRPr="00434652" w:rsidRDefault="00983036" w:rsidP="00983036">
      <w:pPr>
        <w:ind w:firstLineChars="700" w:firstLine="1546"/>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A55D73">
        <w:rPr>
          <w:rFonts w:ascii="Times New Roman" w:eastAsia="仿宋_GB2312" w:hAnsi="Times New Roman" w:cs="Times New Roman" w:hint="eastAsia"/>
          <w:b/>
          <w:kern w:val="0"/>
          <w:sz w:val="22"/>
        </w:rPr>
        <w:t>pH</w:t>
      </w:r>
      <w:r w:rsidR="00A55D73">
        <w:rPr>
          <w:rFonts w:ascii="Times New Roman" w:eastAsia="仿宋_GB2312" w:hAnsi="Times New Roman" w:cs="Times New Roman" w:hint="eastAsia"/>
          <w:b/>
          <w:kern w:val="0"/>
          <w:sz w:val="22"/>
        </w:rPr>
        <w:t>值</w:t>
      </w:r>
      <w:r w:rsidRPr="00434652">
        <w:rPr>
          <w:rFonts w:ascii="Times New Roman" w:eastAsia="仿宋_GB2312" w:hAnsi="Times New Roman" w:cs="Times New Roman"/>
          <w:b/>
          <w:kern w:val="0"/>
          <w:sz w:val="22"/>
        </w:rPr>
        <w:t>为实际监测值</w:t>
      </w:r>
      <w:r w:rsidRPr="00434652">
        <w:rPr>
          <w:rFonts w:ascii="Times New Roman" w:eastAsia="仿宋_GB2312" w:hAnsi="Times New Roman" w:cs="Times New Roman" w:hint="eastAsia"/>
          <w:b/>
          <w:kern w:val="0"/>
          <w:sz w:val="22"/>
        </w:rPr>
        <w:t>。</w:t>
      </w:r>
    </w:p>
    <w:p w:rsidR="00983036" w:rsidRPr="00983036" w:rsidRDefault="00983036">
      <w:pPr>
        <w:widowControl/>
        <w:jc w:val="left"/>
        <w:rPr>
          <w:rFonts w:ascii="华文楷体" w:eastAsia="华文楷体" w:hAnsi="华文楷体"/>
          <w:bCs/>
          <w:noProof/>
          <w:kern w:val="44"/>
          <w:sz w:val="26"/>
          <w:szCs w:val="26"/>
        </w:rPr>
        <w:sectPr w:rsidR="00983036" w:rsidRPr="00983036"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F1F5E" w:rsidRPr="00DB20BB" w:rsidRDefault="00CF1F5E" w:rsidP="00CF1F5E">
      <w:pPr>
        <w:spacing w:afterLines="50" w:after="156"/>
        <w:outlineLvl w:val="0"/>
        <w:rPr>
          <w:rFonts w:eastAsia="黑体"/>
          <w:b/>
          <w:bCs/>
          <w:kern w:val="0"/>
          <w:sz w:val="30"/>
          <w:szCs w:val="30"/>
        </w:rPr>
      </w:pPr>
      <w:r w:rsidRPr="00DB20BB">
        <w:rPr>
          <w:rFonts w:eastAsia="黑体" w:hint="eastAsia"/>
          <w:b/>
          <w:bCs/>
          <w:kern w:val="0"/>
          <w:sz w:val="30"/>
          <w:szCs w:val="30"/>
        </w:rPr>
        <w:lastRenderedPageBreak/>
        <w:t>附录</w:t>
      </w:r>
      <w:proofErr w:type="gramStart"/>
      <w:r>
        <w:rPr>
          <w:rFonts w:eastAsia="黑体" w:hint="eastAsia"/>
          <w:b/>
          <w:bCs/>
          <w:kern w:val="0"/>
          <w:sz w:val="30"/>
          <w:szCs w:val="30"/>
        </w:rPr>
        <w:t>一</w:t>
      </w:r>
      <w:proofErr w:type="gramEnd"/>
      <w:r w:rsidRPr="00DB20BB">
        <w:rPr>
          <w:rFonts w:eastAsia="黑体" w:hint="eastAsia"/>
          <w:b/>
          <w:bCs/>
          <w:kern w:val="0"/>
          <w:sz w:val="30"/>
          <w:szCs w:val="30"/>
        </w:rPr>
        <w:t>：监测项目、监测频次以及评价标准</w:t>
      </w:r>
    </w:p>
    <w:p w:rsidR="00CF1F5E" w:rsidRPr="007F4821" w:rsidRDefault="00CF1F5E" w:rsidP="00CF1F5E">
      <w:pPr>
        <w:spacing w:line="540" w:lineRule="exact"/>
        <w:ind w:firstLineChars="200" w:firstLine="562"/>
        <w:rPr>
          <w:rFonts w:ascii="Times New Roman" w:eastAsia="黑体" w:hAnsi="Times New Roman" w:cs="Times New Roman"/>
          <w:b/>
          <w:bCs/>
          <w:kern w:val="0"/>
          <w:sz w:val="30"/>
          <w:szCs w:val="30"/>
        </w:rPr>
      </w:pPr>
      <w:r w:rsidRPr="007F4821">
        <w:rPr>
          <w:rFonts w:ascii="Times New Roman" w:eastAsia="仿宋_GB2312" w:hAnsi="Times New Roman" w:cs="Times New Roman"/>
          <w:b/>
          <w:bCs/>
          <w:kern w:val="0"/>
          <w:sz w:val="28"/>
          <w:szCs w:val="28"/>
        </w:rPr>
        <w:t>一、</w:t>
      </w:r>
      <w:r w:rsidR="004E2C66">
        <w:rPr>
          <w:rFonts w:ascii="Times New Roman" w:eastAsia="仿宋_GB2312" w:hAnsi="Times New Roman" w:cs="Times New Roman"/>
          <w:b/>
          <w:bCs/>
          <w:kern w:val="0"/>
          <w:sz w:val="28"/>
          <w:szCs w:val="28"/>
        </w:rPr>
        <w:t>涉水排放</w:t>
      </w:r>
      <w:r w:rsidRPr="007F4821">
        <w:rPr>
          <w:rFonts w:ascii="Times New Roman" w:eastAsia="仿宋_GB2312" w:hAnsi="Times New Roman" w:cs="Times New Roman"/>
          <w:b/>
          <w:bCs/>
          <w:kern w:val="0"/>
          <w:sz w:val="28"/>
          <w:szCs w:val="28"/>
        </w:rPr>
        <w:t>重点排污单位</w:t>
      </w:r>
    </w:p>
    <w:p w:rsidR="00CF1F5E" w:rsidRPr="007F4821" w:rsidRDefault="00CF1F5E" w:rsidP="00CF1F5E">
      <w:pPr>
        <w:spacing w:line="540" w:lineRule="exact"/>
        <w:ind w:firstLineChars="200" w:firstLine="562"/>
        <w:rPr>
          <w:rFonts w:ascii="Times New Roman" w:eastAsia="仿宋_GB2312" w:hAnsi="Times New Roman" w:cs="Times New Roman"/>
          <w:kern w:val="0"/>
          <w:sz w:val="28"/>
          <w:szCs w:val="28"/>
        </w:rPr>
      </w:pPr>
      <w:r w:rsidRPr="007F4821">
        <w:rPr>
          <w:rFonts w:ascii="Times New Roman" w:eastAsia="仿宋_GB2312" w:hAnsi="Times New Roman" w:cs="Times New Roman"/>
          <w:b/>
          <w:kern w:val="0"/>
          <w:sz w:val="28"/>
          <w:szCs w:val="28"/>
        </w:rPr>
        <w:t>监测项目：</w:t>
      </w:r>
      <w:r w:rsidRPr="007F4821">
        <w:rPr>
          <w:rFonts w:ascii="Times New Roman" w:eastAsia="仿宋_GB2312" w:hAnsi="Times New Roman" w:cs="Times New Roman"/>
          <w:kern w:val="0"/>
          <w:sz w:val="28"/>
          <w:szCs w:val="28"/>
        </w:rPr>
        <w:t>废水流量、</w:t>
      </w:r>
      <w:r w:rsidRPr="007F4821">
        <w:rPr>
          <w:rFonts w:ascii="Times New Roman" w:eastAsia="仿宋_GB2312" w:hAnsi="Times New Roman" w:cs="Times New Roman"/>
          <w:kern w:val="0"/>
          <w:sz w:val="28"/>
          <w:szCs w:val="28"/>
        </w:rPr>
        <w:t>pH</w:t>
      </w:r>
      <w:r w:rsidRPr="007F4821">
        <w:rPr>
          <w:rFonts w:ascii="Times New Roman" w:eastAsia="仿宋_GB2312" w:hAnsi="Times New Roman" w:cs="Times New Roman"/>
          <w:kern w:val="0"/>
          <w:sz w:val="28"/>
          <w:szCs w:val="28"/>
        </w:rPr>
        <w:t>、色度、悬浮物、</w:t>
      </w:r>
      <w:r w:rsidRPr="007F4821">
        <w:rPr>
          <w:rFonts w:ascii="Times New Roman" w:eastAsia="仿宋_GB2312" w:hAnsi="Times New Roman" w:cs="Times New Roman"/>
          <w:kern w:val="0"/>
          <w:sz w:val="28"/>
          <w:szCs w:val="28"/>
        </w:rPr>
        <w:t xml:space="preserve">COD </w:t>
      </w:r>
      <w:r w:rsidRPr="007F4821">
        <w:rPr>
          <w:rFonts w:ascii="Times New Roman" w:eastAsia="仿宋_GB2312" w:hAnsi="Times New Roman" w:cs="Times New Roman"/>
          <w:kern w:val="0"/>
          <w:sz w:val="28"/>
          <w:szCs w:val="28"/>
        </w:rPr>
        <w:t>、生化需氧量、氨氮、总磷、石油类、挥发</w:t>
      </w:r>
      <w:proofErr w:type="gramStart"/>
      <w:r w:rsidRPr="007F4821">
        <w:rPr>
          <w:rFonts w:ascii="Times New Roman" w:eastAsia="仿宋_GB2312" w:hAnsi="Times New Roman" w:cs="Times New Roman"/>
          <w:kern w:val="0"/>
          <w:sz w:val="28"/>
          <w:szCs w:val="28"/>
        </w:rPr>
        <w:t>酚</w:t>
      </w:r>
      <w:proofErr w:type="gramEnd"/>
      <w:r w:rsidRPr="007F4821">
        <w:rPr>
          <w:rFonts w:ascii="Times New Roman" w:eastAsia="仿宋_GB2312" w:hAnsi="Times New Roman" w:cs="Times New Roman"/>
          <w:kern w:val="0"/>
          <w:sz w:val="28"/>
          <w:szCs w:val="28"/>
        </w:rPr>
        <w:t>、氰化物、汞、镉、铅、砷、六价铬等。</w:t>
      </w:r>
    </w:p>
    <w:p w:rsidR="00CF1F5E" w:rsidRPr="007F4821" w:rsidRDefault="00CF1F5E" w:rsidP="00CF1F5E">
      <w:pPr>
        <w:spacing w:line="540" w:lineRule="exact"/>
        <w:ind w:left="562"/>
        <w:rPr>
          <w:rFonts w:ascii="Times New Roman" w:eastAsia="仿宋_GB2312" w:hAnsi="Times New Roman" w:cs="Times New Roman"/>
          <w:bCs/>
          <w:kern w:val="0"/>
          <w:sz w:val="28"/>
          <w:szCs w:val="28"/>
        </w:rPr>
      </w:pPr>
      <w:r w:rsidRPr="007F4821">
        <w:rPr>
          <w:rFonts w:ascii="Times New Roman" w:eastAsia="仿宋_GB2312" w:hAnsi="Times New Roman" w:cs="Times New Roman"/>
          <w:b/>
          <w:kern w:val="0"/>
          <w:sz w:val="28"/>
          <w:szCs w:val="28"/>
        </w:rPr>
        <w:t>监测频次：</w:t>
      </w:r>
      <w:r w:rsidRPr="007F4821">
        <w:rPr>
          <w:rFonts w:ascii="Times New Roman" w:eastAsia="仿宋_GB2312" w:hAnsi="Times New Roman" w:cs="Times New Roman"/>
          <w:kern w:val="0"/>
          <w:sz w:val="28"/>
          <w:szCs w:val="28"/>
        </w:rPr>
        <w:t>每年</w:t>
      </w:r>
      <w:r w:rsidRPr="007F4821">
        <w:rPr>
          <w:rFonts w:ascii="Times New Roman" w:eastAsia="仿宋_GB2312" w:hAnsi="Times New Roman" w:cs="Times New Roman"/>
          <w:kern w:val="0"/>
          <w:sz w:val="28"/>
          <w:szCs w:val="28"/>
        </w:rPr>
        <w:t>1~4</w:t>
      </w:r>
      <w:r w:rsidRPr="007F4821">
        <w:rPr>
          <w:rFonts w:ascii="Times New Roman" w:eastAsia="仿宋_GB2312" w:hAnsi="Times New Roman" w:cs="Times New Roman"/>
          <w:kern w:val="0"/>
          <w:sz w:val="28"/>
          <w:szCs w:val="28"/>
        </w:rPr>
        <w:t>次</w:t>
      </w:r>
      <w:r w:rsidR="004E2C66">
        <w:rPr>
          <w:rFonts w:ascii="Times New Roman" w:eastAsia="仿宋_GB2312" w:hAnsi="Times New Roman" w:cs="Times New Roman"/>
          <w:bCs/>
          <w:kern w:val="0"/>
          <w:sz w:val="28"/>
          <w:szCs w:val="28"/>
        </w:rPr>
        <w:t>。</w:t>
      </w:r>
    </w:p>
    <w:p w:rsidR="00CF1F5E" w:rsidRPr="007F4821" w:rsidRDefault="00CF1F5E" w:rsidP="00C407E1">
      <w:pPr>
        <w:spacing w:line="540" w:lineRule="exact"/>
        <w:ind w:firstLineChars="200" w:firstLine="562"/>
        <w:rPr>
          <w:rFonts w:ascii="Times New Roman" w:eastAsia="仿宋_GB2312" w:hAnsi="Times New Roman" w:cs="Times New Roman"/>
          <w:b/>
          <w:bCs/>
          <w:kern w:val="0"/>
          <w:sz w:val="28"/>
          <w:szCs w:val="28"/>
        </w:rPr>
      </w:pPr>
      <w:r w:rsidRPr="00C407E1">
        <w:rPr>
          <w:rFonts w:ascii="Times New Roman" w:eastAsia="仿宋_GB2312" w:hAnsi="Times New Roman" w:cs="Times New Roman"/>
          <w:b/>
          <w:kern w:val="0"/>
          <w:sz w:val="28"/>
          <w:szCs w:val="28"/>
        </w:rPr>
        <w:t>评</w:t>
      </w:r>
      <w:r w:rsidRPr="00C407E1">
        <w:rPr>
          <w:rFonts w:ascii="Times New Roman" w:eastAsia="仿宋_GB2312" w:hAnsi="Times New Roman" w:cs="Times New Roman"/>
          <w:b/>
          <w:bCs/>
          <w:kern w:val="0"/>
          <w:sz w:val="28"/>
          <w:szCs w:val="28"/>
        </w:rPr>
        <w:t>价标准：</w:t>
      </w:r>
      <w:r w:rsidRPr="007F4821">
        <w:rPr>
          <w:rFonts w:ascii="Times New Roman" w:eastAsia="仿宋_GB2312" w:hAnsi="Times New Roman" w:cs="Times New Roman"/>
          <w:bCs/>
          <w:kern w:val="0"/>
          <w:sz w:val="28"/>
          <w:szCs w:val="28"/>
        </w:rPr>
        <w:t>《污水综合排放标准》（</w:t>
      </w:r>
      <w:r w:rsidRPr="007F4821">
        <w:rPr>
          <w:rFonts w:ascii="Times New Roman" w:eastAsia="仿宋_GB2312" w:hAnsi="Times New Roman" w:cs="Times New Roman"/>
          <w:bCs/>
          <w:kern w:val="0"/>
          <w:sz w:val="28"/>
          <w:szCs w:val="28"/>
        </w:rPr>
        <w:t>GB8978-1996</w:t>
      </w:r>
      <w:r w:rsidRPr="007F4821">
        <w:rPr>
          <w:rFonts w:ascii="Times New Roman" w:eastAsia="仿宋_GB2312" w:hAnsi="Times New Roman" w:cs="Times New Roman"/>
          <w:bCs/>
          <w:kern w:val="0"/>
          <w:sz w:val="28"/>
          <w:szCs w:val="28"/>
        </w:rPr>
        <w:t>）、《制浆造纸工业水污染物排放标准》（</w:t>
      </w:r>
      <w:r w:rsidRPr="007F4821">
        <w:rPr>
          <w:rFonts w:ascii="Times New Roman" w:eastAsia="仿宋_GB2312" w:hAnsi="Times New Roman" w:cs="Times New Roman"/>
          <w:bCs/>
          <w:kern w:val="0"/>
          <w:sz w:val="28"/>
          <w:szCs w:val="28"/>
        </w:rPr>
        <w:t>GB3544-2008</w:t>
      </w:r>
      <w:r w:rsidRPr="007F4821">
        <w:rPr>
          <w:rFonts w:ascii="Times New Roman" w:eastAsia="仿宋_GB2312" w:hAnsi="Times New Roman" w:cs="Times New Roman"/>
          <w:bCs/>
          <w:kern w:val="0"/>
          <w:sz w:val="28"/>
          <w:szCs w:val="28"/>
        </w:rPr>
        <w:t>）、《纺织染整工业水污染物排放标准》（</w:t>
      </w:r>
      <w:r w:rsidRPr="007F4821">
        <w:rPr>
          <w:rFonts w:ascii="Times New Roman" w:eastAsia="仿宋_GB2312" w:hAnsi="Times New Roman" w:cs="Times New Roman"/>
          <w:bCs/>
          <w:kern w:val="0"/>
          <w:sz w:val="28"/>
          <w:szCs w:val="28"/>
        </w:rPr>
        <w:t>GB4287-2012</w:t>
      </w:r>
      <w:r w:rsidR="004E2C66">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w:t>
      </w:r>
      <w:r w:rsidR="002D7959">
        <w:rPr>
          <w:rFonts w:ascii="Times New Roman" w:eastAsia="仿宋_GB2312" w:hAnsi="Times New Roman" w:cs="Times New Roman"/>
          <w:bCs/>
          <w:kern w:val="0"/>
          <w:sz w:val="28"/>
          <w:szCs w:val="28"/>
        </w:rPr>
        <w:t>《电镀污染物排放标准》（</w:t>
      </w:r>
      <w:r w:rsidR="002D7959">
        <w:rPr>
          <w:rFonts w:ascii="Times New Roman" w:eastAsia="仿宋_GB2312" w:hAnsi="Times New Roman" w:cs="Times New Roman"/>
          <w:bCs/>
          <w:kern w:val="0"/>
          <w:sz w:val="28"/>
          <w:szCs w:val="28"/>
        </w:rPr>
        <w:t>G</w:t>
      </w:r>
      <w:r w:rsidR="002D7959">
        <w:rPr>
          <w:rFonts w:ascii="Times New Roman" w:eastAsia="仿宋_GB2312" w:hAnsi="Times New Roman" w:cs="Times New Roman" w:hint="eastAsia"/>
          <w:bCs/>
          <w:kern w:val="0"/>
          <w:sz w:val="28"/>
          <w:szCs w:val="28"/>
        </w:rPr>
        <w:t>B21900-2008</w:t>
      </w:r>
      <w:r w:rsidR="002D7959">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《合成氨工业水污染物排放标准》（</w:t>
      </w:r>
      <w:r w:rsidRPr="007F4821">
        <w:rPr>
          <w:rFonts w:ascii="Times New Roman" w:eastAsia="仿宋_GB2312" w:hAnsi="Times New Roman" w:cs="Times New Roman"/>
          <w:bCs/>
          <w:kern w:val="0"/>
          <w:sz w:val="28"/>
          <w:szCs w:val="28"/>
        </w:rPr>
        <w:t>GB13458-2013</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spacing w:val="-2"/>
          <w:sz w:val="28"/>
        </w:rPr>
        <w:t>《城镇污水处理厂污染物排放标准》（</w:t>
      </w:r>
      <w:r w:rsidRPr="007F4821">
        <w:rPr>
          <w:rFonts w:ascii="Times New Roman" w:eastAsia="仿宋_GB2312" w:hAnsi="Times New Roman" w:cs="Times New Roman"/>
          <w:spacing w:val="-2"/>
          <w:sz w:val="28"/>
        </w:rPr>
        <w:t>GB 18918-2002</w:t>
      </w:r>
      <w:r w:rsidRPr="007F4821">
        <w:rPr>
          <w:rFonts w:ascii="Times New Roman" w:eastAsia="仿宋_GB2312" w:hAnsi="Times New Roman" w:cs="Times New Roman"/>
          <w:spacing w:val="-2"/>
          <w:sz w:val="28"/>
        </w:rPr>
        <w:t>）等</w:t>
      </w:r>
      <w:r w:rsidRPr="007F4821">
        <w:rPr>
          <w:rFonts w:ascii="Times New Roman" w:eastAsia="仿宋_GB2312" w:hAnsi="Times New Roman" w:cs="Times New Roman"/>
          <w:bCs/>
          <w:kern w:val="0"/>
          <w:sz w:val="28"/>
          <w:szCs w:val="28"/>
        </w:rPr>
        <w:t>。</w:t>
      </w:r>
    </w:p>
    <w:p w:rsidR="00CF1F5E" w:rsidRPr="007F4821" w:rsidRDefault="00CF1F5E" w:rsidP="00CF1F5E">
      <w:pPr>
        <w:autoSpaceDE w:val="0"/>
        <w:autoSpaceDN w:val="0"/>
        <w:spacing w:line="540" w:lineRule="exact"/>
        <w:ind w:left="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二、</w:t>
      </w:r>
      <w:r w:rsidR="004E2C66">
        <w:rPr>
          <w:rFonts w:ascii="Times New Roman" w:eastAsia="仿宋_GB2312" w:hAnsi="Times New Roman" w:cs="Times New Roman"/>
          <w:b/>
          <w:kern w:val="0"/>
          <w:sz w:val="28"/>
          <w:szCs w:val="28"/>
        </w:rPr>
        <w:t>涉</w:t>
      </w:r>
      <w:r w:rsidRPr="007F4821">
        <w:rPr>
          <w:rFonts w:ascii="Times New Roman" w:eastAsia="仿宋_GB2312" w:hAnsi="Times New Roman" w:cs="Times New Roman"/>
          <w:b/>
          <w:bCs/>
          <w:kern w:val="0"/>
          <w:sz w:val="28"/>
          <w:szCs w:val="28"/>
        </w:rPr>
        <w:t>气</w:t>
      </w:r>
      <w:r w:rsidR="004E2C66">
        <w:rPr>
          <w:rFonts w:ascii="Times New Roman" w:eastAsia="仿宋_GB2312" w:hAnsi="Times New Roman" w:cs="Times New Roman"/>
          <w:b/>
          <w:bCs/>
          <w:kern w:val="0"/>
          <w:sz w:val="28"/>
          <w:szCs w:val="28"/>
        </w:rPr>
        <w:t>排放</w:t>
      </w:r>
      <w:r w:rsidRPr="007F4821">
        <w:rPr>
          <w:rFonts w:ascii="Times New Roman" w:eastAsia="仿宋_GB2312" w:hAnsi="Times New Roman" w:cs="Times New Roman"/>
          <w:b/>
          <w:bCs/>
          <w:kern w:val="0"/>
          <w:sz w:val="28"/>
          <w:szCs w:val="28"/>
        </w:rPr>
        <w:t>重点排污单位</w:t>
      </w:r>
    </w:p>
    <w:p w:rsidR="00CF1F5E" w:rsidRPr="007F4821" w:rsidRDefault="00CF1F5E" w:rsidP="00CF1F5E">
      <w:pPr>
        <w:spacing w:line="540" w:lineRule="exact"/>
        <w:ind w:firstLineChars="200" w:firstLine="562"/>
        <w:rPr>
          <w:rFonts w:ascii="Times New Roman" w:eastAsia="仿宋_GB2312" w:hAnsi="Times New Roman" w:cs="Times New Roman"/>
          <w:kern w:val="0"/>
          <w:sz w:val="28"/>
          <w:szCs w:val="28"/>
        </w:rPr>
      </w:pPr>
      <w:r w:rsidRPr="007F4821">
        <w:rPr>
          <w:rFonts w:ascii="Times New Roman" w:eastAsia="仿宋_GB2312" w:hAnsi="Times New Roman" w:cs="Times New Roman"/>
          <w:b/>
          <w:kern w:val="0"/>
          <w:sz w:val="28"/>
          <w:szCs w:val="28"/>
        </w:rPr>
        <w:t>监测项目：</w:t>
      </w:r>
      <w:r w:rsidRPr="007F4821">
        <w:rPr>
          <w:rFonts w:ascii="Times New Roman" w:eastAsia="仿宋_GB2312" w:hAnsi="Times New Roman" w:cs="Times New Roman"/>
          <w:bCs/>
          <w:kern w:val="0"/>
          <w:sz w:val="28"/>
          <w:szCs w:val="28"/>
        </w:rPr>
        <w:t>废气流量、烟（粉）尘</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颗粒物、二氧化硫、氮氧化物、烟气黑度、燃料含硫量等。</w:t>
      </w:r>
    </w:p>
    <w:p w:rsidR="00CF1F5E" w:rsidRPr="007F4821" w:rsidRDefault="00CF1F5E" w:rsidP="00CF1F5E">
      <w:pPr>
        <w:spacing w:line="540" w:lineRule="exact"/>
        <w:ind w:firstLineChars="200" w:firstLine="562"/>
        <w:rPr>
          <w:rFonts w:ascii="Times New Roman" w:eastAsia="仿宋_GB2312" w:hAnsi="Times New Roman" w:cs="Times New Roman"/>
          <w:bCs/>
          <w:kern w:val="0"/>
          <w:sz w:val="28"/>
          <w:szCs w:val="28"/>
        </w:rPr>
      </w:pPr>
      <w:r w:rsidRPr="007F4821">
        <w:rPr>
          <w:rFonts w:ascii="Times New Roman" w:eastAsia="仿宋_GB2312" w:hAnsi="Times New Roman" w:cs="Times New Roman"/>
          <w:b/>
          <w:kern w:val="0"/>
          <w:sz w:val="28"/>
          <w:szCs w:val="28"/>
        </w:rPr>
        <w:t>监测频次：</w:t>
      </w:r>
      <w:r w:rsidRPr="007F4821">
        <w:rPr>
          <w:rFonts w:ascii="Times New Roman" w:eastAsia="仿宋_GB2312" w:hAnsi="Times New Roman" w:cs="Times New Roman"/>
          <w:kern w:val="0"/>
          <w:sz w:val="28"/>
          <w:szCs w:val="28"/>
        </w:rPr>
        <w:t>：每年</w:t>
      </w:r>
      <w:r w:rsidRPr="007F4821">
        <w:rPr>
          <w:rFonts w:ascii="Times New Roman" w:eastAsia="仿宋_GB2312" w:hAnsi="Times New Roman" w:cs="Times New Roman"/>
          <w:kern w:val="0"/>
          <w:sz w:val="28"/>
          <w:szCs w:val="28"/>
        </w:rPr>
        <w:t>1~4</w:t>
      </w:r>
      <w:r w:rsidRPr="007F4821">
        <w:rPr>
          <w:rFonts w:ascii="Times New Roman" w:eastAsia="仿宋_GB2312" w:hAnsi="Times New Roman" w:cs="Times New Roman"/>
          <w:kern w:val="0"/>
          <w:sz w:val="28"/>
          <w:szCs w:val="28"/>
        </w:rPr>
        <w:t>次</w:t>
      </w:r>
      <w:r w:rsidRPr="007F4821">
        <w:rPr>
          <w:rFonts w:ascii="Times New Roman" w:eastAsia="仿宋_GB2312" w:hAnsi="Times New Roman" w:cs="Times New Roman"/>
          <w:bCs/>
          <w:kern w:val="0"/>
          <w:sz w:val="28"/>
          <w:szCs w:val="28"/>
        </w:rPr>
        <w:t>。</w:t>
      </w:r>
    </w:p>
    <w:p w:rsidR="00CF1F5E" w:rsidRPr="007F4821" w:rsidRDefault="00CF1F5E" w:rsidP="00CF1F5E">
      <w:pPr>
        <w:spacing w:afterLines="50" w:after="156" w:line="540" w:lineRule="exact"/>
        <w:ind w:firstLineChars="196" w:firstLine="551"/>
        <w:rPr>
          <w:rFonts w:ascii="Times New Roman" w:eastAsia="仿宋_GB2312" w:hAnsi="Times New Roman" w:cs="Times New Roman"/>
          <w:b/>
          <w:sz w:val="28"/>
          <w:szCs w:val="28"/>
        </w:rPr>
      </w:pPr>
      <w:r w:rsidRPr="007F4821">
        <w:rPr>
          <w:rFonts w:ascii="Times New Roman" w:eastAsia="仿宋_GB2312" w:hAnsi="Times New Roman" w:cs="Times New Roman"/>
          <w:b/>
          <w:kern w:val="0"/>
          <w:sz w:val="28"/>
          <w:szCs w:val="28"/>
        </w:rPr>
        <w:t>评价标准：</w:t>
      </w:r>
      <w:r w:rsidRPr="007F4821">
        <w:rPr>
          <w:rFonts w:ascii="Times New Roman" w:eastAsia="仿宋_GB2312" w:hAnsi="Times New Roman" w:cs="Times New Roman"/>
          <w:bCs/>
          <w:kern w:val="0"/>
          <w:sz w:val="28"/>
          <w:szCs w:val="28"/>
        </w:rPr>
        <w:t>《火电厂大气污染物排放标准》（</w:t>
      </w:r>
      <w:r w:rsidRPr="007F4821">
        <w:rPr>
          <w:rFonts w:ascii="Times New Roman" w:eastAsia="仿宋_GB2312" w:hAnsi="Times New Roman" w:cs="Times New Roman"/>
          <w:bCs/>
          <w:kern w:val="0"/>
          <w:sz w:val="28"/>
          <w:szCs w:val="28"/>
        </w:rPr>
        <w:t>GB13223-2011</w:t>
      </w:r>
      <w:r w:rsidRPr="007F4821">
        <w:rPr>
          <w:rFonts w:ascii="Times New Roman" w:eastAsia="仿宋_GB2312" w:hAnsi="Times New Roman" w:cs="Times New Roman"/>
          <w:bCs/>
          <w:kern w:val="0"/>
          <w:sz w:val="28"/>
          <w:szCs w:val="28"/>
        </w:rPr>
        <w:t>）、</w:t>
      </w:r>
      <w:r w:rsidR="00091FD7">
        <w:rPr>
          <w:rFonts w:ascii="Times New Roman" w:eastAsia="仿宋_GB2312" w:hAnsi="Times New Roman" w:cs="Times New Roman"/>
          <w:bCs/>
          <w:kern w:val="0"/>
          <w:sz w:val="28"/>
          <w:szCs w:val="28"/>
        </w:rPr>
        <w:t>《燃煤电厂大气污染物排放标准》（</w:t>
      </w:r>
      <w:r w:rsidR="00091FD7">
        <w:rPr>
          <w:rFonts w:ascii="Times New Roman" w:eastAsia="仿宋_GB2312" w:hAnsi="Times New Roman" w:cs="Times New Roman" w:hint="eastAsia"/>
          <w:bCs/>
          <w:kern w:val="0"/>
          <w:sz w:val="28"/>
          <w:szCs w:val="28"/>
        </w:rPr>
        <w:t>DB33/2147-2018</w:t>
      </w:r>
      <w:r w:rsidR="00091FD7">
        <w:rPr>
          <w:rFonts w:ascii="Times New Roman" w:eastAsia="仿宋_GB2312" w:hAnsi="Times New Roman" w:cs="Times New Roman"/>
          <w:bCs/>
          <w:kern w:val="0"/>
          <w:sz w:val="28"/>
          <w:szCs w:val="28"/>
        </w:rPr>
        <w:t>）</w:t>
      </w:r>
      <w:r w:rsidR="00C407E1">
        <w:rPr>
          <w:rFonts w:ascii="Times New Roman" w:eastAsia="仿宋_GB2312" w:hAnsi="Times New Roman" w:cs="Times New Roman" w:hint="eastAsia"/>
          <w:bCs/>
          <w:kern w:val="0"/>
          <w:sz w:val="28"/>
          <w:szCs w:val="28"/>
        </w:rPr>
        <w:t>、</w:t>
      </w:r>
      <w:r w:rsidRPr="007F4821">
        <w:rPr>
          <w:rFonts w:ascii="Times New Roman" w:eastAsia="仿宋_GB2312" w:hAnsi="Times New Roman" w:cs="Times New Roman"/>
          <w:bCs/>
          <w:kern w:val="0"/>
          <w:sz w:val="28"/>
          <w:szCs w:val="28"/>
        </w:rPr>
        <w:t>《锅炉大气污染物排放标准》（</w:t>
      </w:r>
      <w:r w:rsidRPr="007F4821">
        <w:rPr>
          <w:rFonts w:ascii="Times New Roman" w:eastAsia="仿宋_GB2312" w:hAnsi="Times New Roman" w:cs="Times New Roman"/>
          <w:bCs/>
          <w:kern w:val="0"/>
          <w:sz w:val="28"/>
          <w:szCs w:val="28"/>
        </w:rPr>
        <w:t>GB13271-2014</w:t>
      </w:r>
      <w:r w:rsidRPr="007F4821">
        <w:rPr>
          <w:rFonts w:ascii="Times New Roman" w:eastAsia="仿宋_GB2312" w:hAnsi="Times New Roman" w:cs="Times New Roman"/>
          <w:bCs/>
          <w:kern w:val="0"/>
          <w:sz w:val="28"/>
          <w:szCs w:val="28"/>
        </w:rPr>
        <w:t>）、《水泥工业大气污染物排放标准》（</w:t>
      </w:r>
      <w:r w:rsidRPr="007F4821">
        <w:rPr>
          <w:rFonts w:ascii="Times New Roman" w:eastAsia="仿宋_GB2312" w:hAnsi="Times New Roman" w:cs="Times New Roman"/>
          <w:bCs/>
          <w:kern w:val="0"/>
          <w:sz w:val="28"/>
          <w:szCs w:val="28"/>
        </w:rPr>
        <w:t>GB4915-2013</w:t>
      </w:r>
      <w:r w:rsidRPr="007F4821">
        <w:rPr>
          <w:rFonts w:ascii="Times New Roman" w:eastAsia="仿宋_GB2312" w:hAnsi="Times New Roman" w:cs="Times New Roman"/>
          <w:bCs/>
          <w:kern w:val="0"/>
          <w:sz w:val="28"/>
          <w:szCs w:val="28"/>
        </w:rPr>
        <w:t>）、《大气污染物综合排放标准》（</w:t>
      </w:r>
      <w:r w:rsidRPr="007F4821">
        <w:rPr>
          <w:rFonts w:ascii="Times New Roman" w:eastAsia="仿宋_GB2312" w:hAnsi="Times New Roman" w:cs="Times New Roman"/>
          <w:bCs/>
          <w:kern w:val="0"/>
          <w:sz w:val="28"/>
          <w:szCs w:val="28"/>
        </w:rPr>
        <w:t>GB16297-1996</w:t>
      </w:r>
      <w:r w:rsidR="00091FD7">
        <w:rPr>
          <w:rFonts w:ascii="Times New Roman" w:eastAsia="仿宋_GB2312" w:hAnsi="Times New Roman" w:cs="Times New Roman"/>
          <w:bCs/>
          <w:kern w:val="0"/>
          <w:sz w:val="28"/>
          <w:szCs w:val="28"/>
        </w:rPr>
        <w:t>）</w:t>
      </w:r>
      <w:r w:rsidR="00091FD7">
        <w:rPr>
          <w:rFonts w:ascii="Times New Roman" w:eastAsia="仿宋_GB2312" w:hAnsi="Times New Roman" w:cs="Times New Roman" w:hint="eastAsia"/>
          <w:bCs/>
          <w:kern w:val="0"/>
          <w:sz w:val="28"/>
          <w:szCs w:val="28"/>
        </w:rPr>
        <w:t>、《生活垃圾焚烧污染控制标准》（</w:t>
      </w:r>
      <w:r w:rsidR="00091FD7">
        <w:rPr>
          <w:rFonts w:ascii="Times New Roman" w:eastAsia="仿宋_GB2312" w:hAnsi="Times New Roman" w:cs="Times New Roman" w:hint="eastAsia"/>
          <w:bCs/>
          <w:kern w:val="0"/>
          <w:sz w:val="28"/>
          <w:szCs w:val="28"/>
        </w:rPr>
        <w:t>GB18485-2014</w:t>
      </w:r>
      <w:r w:rsidR="00091FD7">
        <w:rPr>
          <w:rFonts w:ascii="Times New Roman" w:eastAsia="仿宋_GB2312" w:hAnsi="Times New Roman" w:cs="Times New Roman" w:hint="eastAsia"/>
          <w:bCs/>
          <w:kern w:val="0"/>
          <w:sz w:val="28"/>
          <w:szCs w:val="28"/>
        </w:rPr>
        <w:t>）</w:t>
      </w:r>
      <w:r w:rsidRPr="007F4821">
        <w:rPr>
          <w:rFonts w:ascii="Times New Roman" w:eastAsia="仿宋_GB2312" w:hAnsi="Times New Roman" w:cs="Times New Roman"/>
          <w:bCs/>
          <w:kern w:val="0"/>
          <w:sz w:val="28"/>
          <w:szCs w:val="28"/>
        </w:rPr>
        <w:t>等。</w:t>
      </w:r>
    </w:p>
    <w:p w:rsidR="00CF1F5E" w:rsidRPr="007F4821" w:rsidRDefault="00CF1F5E" w:rsidP="00CF1F5E">
      <w:pPr>
        <w:spacing w:afterLines="50" w:after="156" w:line="540" w:lineRule="exact"/>
        <w:outlineLvl w:val="0"/>
        <w:rPr>
          <w:rFonts w:ascii="Times New Roman" w:eastAsia="黑体" w:hAnsi="Times New Roman" w:cs="Times New Roman"/>
          <w:b/>
          <w:bCs/>
          <w:kern w:val="0"/>
          <w:sz w:val="30"/>
          <w:szCs w:val="30"/>
        </w:rPr>
      </w:pPr>
      <w:r w:rsidRPr="007F4821">
        <w:rPr>
          <w:rFonts w:ascii="Times New Roman" w:hAnsi="Times New Roman" w:cs="Times New Roman"/>
        </w:rPr>
        <w:br w:type="page"/>
      </w:r>
      <w:r w:rsidRPr="007F4821">
        <w:rPr>
          <w:rFonts w:ascii="Times New Roman" w:eastAsia="黑体" w:hAnsi="Times New Roman" w:cs="Times New Roman"/>
          <w:b/>
          <w:bCs/>
          <w:kern w:val="0"/>
          <w:sz w:val="30"/>
          <w:szCs w:val="30"/>
        </w:rPr>
        <w:lastRenderedPageBreak/>
        <w:t>附录二：达标评价与达标率计算</w:t>
      </w:r>
    </w:p>
    <w:p w:rsidR="00CF1F5E" w:rsidRPr="007F4821" w:rsidRDefault="00CF1F5E" w:rsidP="00CF1F5E">
      <w:pPr>
        <w:numPr>
          <w:ilvl w:val="0"/>
          <w:numId w:val="1"/>
        </w:numPr>
        <w:rPr>
          <w:rFonts w:ascii="Times New Roman" w:eastAsia="仿宋_GB2312" w:hAnsi="Times New Roman" w:cs="Times New Roman"/>
          <w:b/>
          <w:bCs/>
          <w:kern w:val="0"/>
          <w:sz w:val="28"/>
          <w:szCs w:val="28"/>
        </w:rPr>
      </w:pPr>
      <w:r w:rsidRPr="007F4821">
        <w:rPr>
          <w:rFonts w:ascii="Times New Roman" w:eastAsia="仿宋_GB2312" w:hAnsi="Times New Roman" w:cs="Times New Roman"/>
          <w:b/>
          <w:bCs/>
          <w:kern w:val="0"/>
          <w:sz w:val="28"/>
          <w:szCs w:val="28"/>
        </w:rPr>
        <w:t>废水重点排污单位和废气重点排污单位</w:t>
      </w:r>
    </w:p>
    <w:p w:rsidR="00CF1F5E" w:rsidRPr="007F4821" w:rsidRDefault="00CF1F5E" w:rsidP="00CF1F5E">
      <w:pPr>
        <w:ind w:firstLineChars="200" w:firstLine="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1</w:t>
      </w:r>
      <w:r w:rsidRPr="007F4821">
        <w:rPr>
          <w:rFonts w:ascii="Times New Roman" w:eastAsia="仿宋_GB2312" w:hAnsi="Times New Roman" w:cs="Times New Roman"/>
          <w:b/>
          <w:kern w:val="0"/>
          <w:sz w:val="28"/>
          <w:szCs w:val="28"/>
        </w:rPr>
        <w:t>、达标评价：</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）监测点达标评价：一次监测结果中任</w:t>
      </w:r>
      <w:proofErr w:type="gramStart"/>
      <w:r w:rsidRPr="007F4821">
        <w:rPr>
          <w:rFonts w:ascii="Times New Roman" w:eastAsia="仿宋_GB2312" w:hAnsi="Times New Roman" w:cs="Times New Roman"/>
          <w:bCs/>
          <w:kern w:val="0"/>
          <w:sz w:val="28"/>
          <w:szCs w:val="28"/>
        </w:rPr>
        <w:t>一</w:t>
      </w:r>
      <w:proofErr w:type="gramEnd"/>
      <w:r w:rsidRPr="007F4821">
        <w:rPr>
          <w:rFonts w:ascii="Times New Roman" w:eastAsia="仿宋_GB2312" w:hAnsi="Times New Roman" w:cs="Times New Roman"/>
          <w:bCs/>
          <w:kern w:val="0"/>
          <w:sz w:val="28"/>
          <w:szCs w:val="28"/>
        </w:rPr>
        <w:t>污染物浓度超过排放标准规定的限值，则该监测点本次监测不达标。</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）排污单位达标评价：一次监测结果中，任一排放口（排放设备）排放不达标，则该污染源本次监测不达标。</w:t>
      </w:r>
    </w:p>
    <w:p w:rsidR="00CF1F5E" w:rsidRPr="007F4821" w:rsidRDefault="00CF1F5E" w:rsidP="00CF1F5E">
      <w:pPr>
        <w:ind w:firstLineChars="200" w:firstLine="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2</w:t>
      </w:r>
      <w:r w:rsidRPr="007F4821">
        <w:rPr>
          <w:rFonts w:ascii="Times New Roman" w:eastAsia="仿宋_GB2312" w:hAnsi="Times New Roman" w:cs="Times New Roman"/>
          <w:b/>
          <w:kern w:val="0"/>
          <w:sz w:val="28"/>
          <w:szCs w:val="28"/>
        </w:rPr>
        <w:t>、达标率计算</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）单个排污单位达标率：评价时段内监测达标次数占</w:t>
      </w:r>
      <w:proofErr w:type="gramStart"/>
      <w:r w:rsidRPr="007F4821">
        <w:rPr>
          <w:rFonts w:ascii="Times New Roman" w:eastAsia="仿宋_GB2312" w:hAnsi="Times New Roman" w:cs="Times New Roman"/>
          <w:bCs/>
          <w:kern w:val="0"/>
          <w:sz w:val="28"/>
          <w:szCs w:val="28"/>
        </w:rPr>
        <w:t>监测总</w:t>
      </w:r>
      <w:proofErr w:type="gramEnd"/>
      <w:r w:rsidRPr="007F4821">
        <w:rPr>
          <w:rFonts w:ascii="Times New Roman" w:eastAsia="仿宋_GB2312" w:hAnsi="Times New Roman" w:cs="Times New Roman"/>
          <w:bCs/>
          <w:kern w:val="0"/>
          <w:sz w:val="28"/>
          <w:szCs w:val="28"/>
        </w:rPr>
        <w:t>次数的百分比，计算公式为：</w:t>
      </w:r>
      <w:r w:rsidRPr="007F4821">
        <w:rPr>
          <w:rFonts w:ascii="Times New Roman" w:eastAsia="仿宋_GB2312" w:hAnsi="Times New Roman" w:cs="Times New Roman"/>
          <w:bCs/>
          <w:kern w:val="0"/>
          <w:sz w:val="28"/>
          <w:szCs w:val="28"/>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75pt" o:ole="">
            <v:imagedata r:id="rId25" o:title=""/>
          </v:shape>
          <o:OLEObject Type="Embed" ProgID="Equation.3" ShapeID="_x0000_i1025" DrawAspect="Content" ObjectID="_1657548581" r:id="rId26"/>
        </w:object>
      </w:r>
      <w:r w:rsidRPr="007F4821">
        <w:rPr>
          <w:rFonts w:ascii="Times New Roman" w:eastAsia="仿宋_GB2312" w:hAnsi="Times New Roman" w:cs="Times New Roman"/>
          <w:bCs/>
          <w:kern w:val="0"/>
          <w:sz w:val="28"/>
          <w:szCs w:val="28"/>
        </w:rPr>
        <w:t>，</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式中：</w:t>
      </w:r>
      <w:r w:rsidRPr="007F4821">
        <w:rPr>
          <w:rFonts w:ascii="Times New Roman" w:eastAsia="仿宋_GB2312" w:hAnsi="Times New Roman" w:cs="Times New Roman"/>
          <w:bCs/>
          <w:kern w:val="0"/>
          <w:sz w:val="28"/>
          <w:szCs w:val="28"/>
        </w:rPr>
        <w:t>E—</w:t>
      </w:r>
      <w:r w:rsidRPr="007F4821">
        <w:rPr>
          <w:rFonts w:ascii="Times New Roman" w:eastAsia="仿宋_GB2312" w:hAnsi="Times New Roman" w:cs="Times New Roman"/>
          <w:bCs/>
          <w:kern w:val="0"/>
          <w:sz w:val="28"/>
          <w:szCs w:val="28"/>
        </w:rPr>
        <w:t>单个评价对象达标率</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Ne—</w:t>
      </w:r>
      <w:r w:rsidRPr="007F4821">
        <w:rPr>
          <w:rFonts w:ascii="Times New Roman" w:eastAsia="仿宋_GB2312" w:hAnsi="Times New Roman" w:cs="Times New Roman"/>
          <w:bCs/>
          <w:kern w:val="0"/>
          <w:sz w:val="28"/>
          <w:szCs w:val="28"/>
        </w:rPr>
        <w:t>评价对象监测达标次数</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Nt—</w:t>
      </w:r>
      <w:r w:rsidRPr="007F4821">
        <w:rPr>
          <w:rFonts w:ascii="Times New Roman" w:eastAsia="仿宋_GB2312" w:hAnsi="Times New Roman" w:cs="Times New Roman"/>
          <w:bCs/>
          <w:kern w:val="0"/>
          <w:sz w:val="28"/>
          <w:szCs w:val="28"/>
        </w:rPr>
        <w:t>评价对象</w:t>
      </w:r>
      <w:proofErr w:type="gramStart"/>
      <w:r w:rsidRPr="007F4821">
        <w:rPr>
          <w:rFonts w:ascii="Times New Roman" w:eastAsia="仿宋_GB2312" w:hAnsi="Times New Roman" w:cs="Times New Roman"/>
          <w:bCs/>
          <w:kern w:val="0"/>
          <w:sz w:val="28"/>
          <w:szCs w:val="28"/>
        </w:rPr>
        <w:t>监测总</w:t>
      </w:r>
      <w:proofErr w:type="gramEnd"/>
      <w:r w:rsidRPr="007F4821">
        <w:rPr>
          <w:rFonts w:ascii="Times New Roman" w:eastAsia="仿宋_GB2312" w:hAnsi="Times New Roman" w:cs="Times New Roman"/>
          <w:bCs/>
          <w:kern w:val="0"/>
          <w:sz w:val="28"/>
          <w:szCs w:val="28"/>
        </w:rPr>
        <w:t>次数</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）设区市或全省达标率：评价区域内所有单个排污单位达标率的算术均值，计算公式为：</w:t>
      </w:r>
      <w:r w:rsidRPr="007F4821">
        <w:rPr>
          <w:rFonts w:ascii="Times New Roman" w:eastAsia="仿宋_GB2312" w:hAnsi="Times New Roman" w:cs="Times New Roman"/>
          <w:bCs/>
          <w:kern w:val="0"/>
          <w:sz w:val="28"/>
          <w:szCs w:val="28"/>
        </w:rPr>
        <w:object w:dxaOrig="1300" w:dyaOrig="680">
          <v:shape id="_x0000_i1026" type="#_x0000_t75" style="width:62.25pt;height:33pt" o:ole="">
            <v:imagedata r:id="rId27" o:title=""/>
          </v:shape>
          <o:OLEObject Type="Embed" ProgID="Equation.3" ShapeID="_x0000_i1026" DrawAspect="Content" ObjectID="_1657548582" r:id="rId28"/>
        </w:object>
      </w:r>
      <w:r w:rsidRPr="007F4821">
        <w:rPr>
          <w:rFonts w:ascii="Times New Roman" w:eastAsia="仿宋_GB2312" w:hAnsi="Times New Roman" w:cs="Times New Roman"/>
          <w:bCs/>
          <w:kern w:val="0"/>
          <w:sz w:val="28"/>
          <w:szCs w:val="28"/>
        </w:rPr>
        <w:t>，</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式中：</w:t>
      </w:r>
      <w:r w:rsidRPr="007F4821">
        <w:rPr>
          <w:rFonts w:ascii="Times New Roman" w:eastAsia="仿宋_GB2312" w:hAnsi="Times New Roman" w:cs="Times New Roman"/>
          <w:bCs/>
          <w:kern w:val="0"/>
          <w:sz w:val="28"/>
          <w:szCs w:val="28"/>
        </w:rPr>
        <w:t>D—</w:t>
      </w:r>
      <w:r w:rsidRPr="007F4821">
        <w:rPr>
          <w:rFonts w:ascii="Times New Roman" w:eastAsia="仿宋_GB2312" w:hAnsi="Times New Roman" w:cs="Times New Roman"/>
          <w:bCs/>
          <w:kern w:val="0"/>
          <w:sz w:val="28"/>
          <w:szCs w:val="28"/>
        </w:rPr>
        <w:t>评价区域的评价对象达标率</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E</w:t>
      </w:r>
      <w:r w:rsidRPr="007F4821">
        <w:rPr>
          <w:rFonts w:ascii="Times New Roman" w:eastAsia="仿宋_GB2312" w:hAnsi="Times New Roman" w:cs="Times New Roman"/>
          <w:bCs/>
          <w:kern w:val="0"/>
          <w:sz w:val="28"/>
          <w:szCs w:val="28"/>
          <w:vertAlign w:val="subscript"/>
        </w:rPr>
        <w:t>i</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第</w:t>
      </w:r>
      <w:r w:rsidRPr="007F4821">
        <w:rPr>
          <w:rFonts w:ascii="Times New Roman" w:eastAsia="仿宋_GB2312" w:hAnsi="Times New Roman" w:cs="Times New Roman"/>
          <w:bCs/>
          <w:kern w:val="0"/>
          <w:sz w:val="28"/>
          <w:szCs w:val="28"/>
        </w:rPr>
        <w:t>i</w:t>
      </w:r>
      <w:proofErr w:type="gramStart"/>
      <w:r w:rsidRPr="007F4821">
        <w:rPr>
          <w:rFonts w:ascii="Times New Roman" w:eastAsia="仿宋_GB2312" w:hAnsi="Times New Roman" w:cs="Times New Roman"/>
          <w:bCs/>
          <w:kern w:val="0"/>
          <w:sz w:val="28"/>
          <w:szCs w:val="28"/>
        </w:rPr>
        <w:t>个</w:t>
      </w:r>
      <w:proofErr w:type="gramEnd"/>
      <w:r w:rsidRPr="007F4821">
        <w:rPr>
          <w:rFonts w:ascii="Times New Roman" w:eastAsia="仿宋_GB2312" w:hAnsi="Times New Roman" w:cs="Times New Roman"/>
          <w:bCs/>
          <w:kern w:val="0"/>
          <w:sz w:val="28"/>
          <w:szCs w:val="28"/>
        </w:rPr>
        <w:t>评价对象达标率</w:t>
      </w:r>
    </w:p>
    <w:p w:rsidR="00CF1F5E" w:rsidRPr="007F4821" w:rsidRDefault="00CF1F5E" w:rsidP="00CF1F5E">
      <w:pPr>
        <w:ind w:leftChars="268" w:left="563" w:firstLineChars="300" w:firstLine="84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w:t>
      </w:r>
      <w:r w:rsidRPr="007F4821">
        <w:rPr>
          <w:rFonts w:ascii="Times New Roman" w:eastAsia="仿宋_GB2312" w:hAnsi="Times New Roman" w:cs="Times New Roman"/>
          <w:bCs/>
          <w:kern w:val="0"/>
          <w:sz w:val="28"/>
          <w:szCs w:val="28"/>
        </w:rPr>
        <w:t>评价区域内参与评价的评价对象数量</w:t>
      </w:r>
    </w:p>
    <w:p w:rsidR="00CF1F5E" w:rsidRPr="007F4821" w:rsidRDefault="00CF1F5E" w:rsidP="00CF1F5E">
      <w:pPr>
        <w:rPr>
          <w:rFonts w:ascii="Times New Roman" w:hAnsi="Times New Roman" w:cs="Times New Roman"/>
          <w:b/>
        </w:rPr>
      </w:pPr>
      <w:r w:rsidRPr="007F4821">
        <w:rPr>
          <w:rFonts w:ascii="Times New Roman" w:hAnsi="Times New Roman" w:cs="Times New Roman"/>
        </w:rPr>
        <w:t xml:space="preserve">   </w:t>
      </w:r>
    </w:p>
    <w:p w:rsidR="00CF1F5E" w:rsidRPr="007F4821" w:rsidRDefault="00CF1F5E" w:rsidP="00CF1F5E">
      <w:pPr>
        <w:rPr>
          <w:rFonts w:ascii="Times New Roman" w:eastAsia="仿宋_GB2312" w:hAnsi="Times New Roman" w:cs="Times New Roman"/>
          <w:b/>
          <w:bCs/>
          <w:kern w:val="0"/>
          <w:sz w:val="28"/>
          <w:szCs w:val="28"/>
        </w:rPr>
      </w:pPr>
      <w:r w:rsidRPr="007F4821">
        <w:rPr>
          <w:rFonts w:ascii="Times New Roman" w:eastAsia="仿宋_GB2312" w:hAnsi="Times New Roman" w:cs="Times New Roman"/>
          <w:b/>
          <w:bCs/>
          <w:kern w:val="0"/>
          <w:sz w:val="28"/>
          <w:szCs w:val="28"/>
        </w:rPr>
        <w:t>二、污水处理厂</w:t>
      </w:r>
    </w:p>
    <w:p w:rsidR="00CF1F5E" w:rsidRPr="007F4821"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1</w:t>
      </w:r>
      <w:r w:rsidRPr="007F4821">
        <w:rPr>
          <w:rFonts w:ascii="Times New Roman" w:eastAsia="仿宋_GB2312" w:hAnsi="Times New Roman" w:cs="Times New Roman"/>
          <w:b/>
          <w:kern w:val="0"/>
          <w:sz w:val="28"/>
          <w:szCs w:val="28"/>
        </w:rPr>
        <w:t>、达标评价</w:t>
      </w:r>
    </w:p>
    <w:p w:rsidR="00CF1F5E" w:rsidRPr="007F4821" w:rsidRDefault="00CF1F5E" w:rsidP="00CF1F5E">
      <w:pPr>
        <w:spacing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）一次监测结果中任</w:t>
      </w:r>
      <w:proofErr w:type="gramStart"/>
      <w:r w:rsidRPr="007F4821">
        <w:rPr>
          <w:rFonts w:ascii="Times New Roman" w:eastAsia="仿宋_GB2312" w:hAnsi="Times New Roman" w:cs="Times New Roman"/>
          <w:bCs/>
          <w:kern w:val="0"/>
          <w:sz w:val="28"/>
          <w:szCs w:val="28"/>
        </w:rPr>
        <w:t>一</w:t>
      </w:r>
      <w:proofErr w:type="gramEnd"/>
      <w:r w:rsidRPr="007F4821">
        <w:rPr>
          <w:rFonts w:ascii="Times New Roman" w:eastAsia="仿宋_GB2312" w:hAnsi="Times New Roman" w:cs="Times New Roman"/>
          <w:bCs/>
          <w:kern w:val="0"/>
          <w:sz w:val="28"/>
          <w:szCs w:val="28"/>
        </w:rPr>
        <w:t>污染物平均浓度超过排放标准规定的</w:t>
      </w:r>
      <w:r w:rsidRPr="007F4821">
        <w:rPr>
          <w:rFonts w:ascii="Times New Roman" w:eastAsia="仿宋_GB2312" w:hAnsi="Times New Roman" w:cs="Times New Roman"/>
          <w:bCs/>
          <w:kern w:val="0"/>
          <w:sz w:val="28"/>
          <w:szCs w:val="28"/>
        </w:rPr>
        <w:lastRenderedPageBreak/>
        <w:t>限值，则该污水处理</w:t>
      </w:r>
      <w:proofErr w:type="gramStart"/>
      <w:r w:rsidRPr="007F4821">
        <w:rPr>
          <w:rFonts w:ascii="Times New Roman" w:eastAsia="仿宋_GB2312" w:hAnsi="Times New Roman" w:cs="Times New Roman"/>
          <w:bCs/>
          <w:kern w:val="0"/>
          <w:sz w:val="28"/>
          <w:szCs w:val="28"/>
        </w:rPr>
        <w:t>厂此次</w:t>
      </w:r>
      <w:proofErr w:type="gramEnd"/>
      <w:r w:rsidRPr="007F4821">
        <w:rPr>
          <w:rFonts w:ascii="Times New Roman" w:eastAsia="仿宋_GB2312" w:hAnsi="Times New Roman" w:cs="Times New Roman"/>
          <w:bCs/>
          <w:kern w:val="0"/>
          <w:sz w:val="28"/>
          <w:szCs w:val="28"/>
        </w:rPr>
        <w:t>监测结果判定为不达标。</w:t>
      </w:r>
    </w:p>
    <w:p w:rsidR="00CF1F5E" w:rsidRPr="007F4821" w:rsidRDefault="00CF1F5E" w:rsidP="00CF1F5E">
      <w:pPr>
        <w:spacing w:line="500" w:lineRule="exact"/>
        <w:ind w:firstLineChars="196" w:firstLine="549"/>
        <w:rPr>
          <w:rFonts w:ascii="Times New Roman" w:eastAsia="仿宋_GB2312" w:hAnsi="Times New Roman" w:cs="Times New Roman"/>
          <w:b/>
          <w:kern w:val="0"/>
          <w:sz w:val="28"/>
          <w:szCs w:val="28"/>
        </w:rPr>
      </w:pP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kern w:val="0"/>
          <w:sz w:val="28"/>
          <w:szCs w:val="28"/>
        </w:rPr>
        <w:t>2</w:t>
      </w: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bCs/>
          <w:kern w:val="0"/>
          <w:sz w:val="28"/>
          <w:szCs w:val="28"/>
        </w:rPr>
        <w:t>评价方式为按照本期开展的全部监测指标评价</w:t>
      </w:r>
      <w:r w:rsidRPr="007F4821">
        <w:rPr>
          <w:rFonts w:ascii="Times New Roman" w:eastAsia="仿宋_GB2312" w:hAnsi="Times New Roman" w:cs="Times New Roman"/>
          <w:spacing w:val="-2"/>
          <w:sz w:val="28"/>
        </w:rPr>
        <w:t>。</w:t>
      </w:r>
    </w:p>
    <w:p w:rsidR="00CF1F5E" w:rsidRPr="007F4821"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2</w:t>
      </w:r>
      <w:r w:rsidRPr="007F4821">
        <w:rPr>
          <w:rFonts w:ascii="Times New Roman" w:eastAsia="仿宋_GB2312" w:hAnsi="Times New Roman" w:cs="Times New Roman"/>
          <w:b/>
          <w:kern w:val="0"/>
          <w:sz w:val="28"/>
          <w:szCs w:val="28"/>
        </w:rPr>
        <w:t>、达标率计算</w:t>
      </w:r>
    </w:p>
    <w:p w:rsidR="00CF1F5E" w:rsidRPr="007F4821" w:rsidRDefault="00CF1F5E" w:rsidP="00CF1F5E">
      <w:pPr>
        <w:spacing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）单家污水处理厂达标率：评价时段内各次监测达标水量之和占各次实际处理水量之和的百分比，计算公式为：</w:t>
      </w:r>
    </w:p>
    <w:p w:rsidR="00CF1F5E" w:rsidRPr="007F4821" w:rsidRDefault="00CF1F5E" w:rsidP="00CF1F5E">
      <w:pPr>
        <w:spacing w:beforeLines="50" w:before="156"/>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position w:val="-60"/>
          <w:sz w:val="28"/>
          <w:szCs w:val="28"/>
        </w:rPr>
        <w:object w:dxaOrig="1880" w:dyaOrig="1320">
          <v:shape id="_x0000_i1027" type="#_x0000_t75" style="width:97.5pt;height:71.25pt" o:ole="">
            <v:imagedata r:id="rId29" o:title=""/>
          </v:shape>
          <o:OLEObject Type="Embed" ProgID="Equation.3" ShapeID="_x0000_i1027" DrawAspect="Content" ObjectID="_1657548583" r:id="rId30"/>
        </w:object>
      </w:r>
      <w:r w:rsidRPr="007F4821">
        <w:rPr>
          <w:rFonts w:ascii="Times New Roman" w:eastAsia="仿宋_GB2312" w:hAnsi="Times New Roman" w:cs="Times New Roman"/>
          <w:bCs/>
          <w:kern w:val="0"/>
          <w:sz w:val="28"/>
          <w:szCs w:val="28"/>
        </w:rPr>
        <w:t>，</w:t>
      </w:r>
    </w:p>
    <w:p w:rsidR="00CF1F5E" w:rsidRPr="007F4821" w:rsidRDefault="00CF1F5E" w:rsidP="00CF1F5E">
      <w:pPr>
        <w:spacing w:line="300" w:lineRule="exact"/>
        <w:ind w:firstLineChars="600" w:firstLine="144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式中：</w:t>
      </w:r>
      <w:r w:rsidRPr="007F4821">
        <w:rPr>
          <w:rFonts w:ascii="Times New Roman" w:eastAsia="仿宋_GB2312" w:hAnsi="Times New Roman" w:cs="Times New Roman"/>
          <w:bCs/>
          <w:kern w:val="0"/>
          <w:sz w:val="24"/>
        </w:rPr>
        <w:t>E —</w:t>
      </w:r>
      <w:r w:rsidRPr="007F4821">
        <w:rPr>
          <w:rFonts w:ascii="Times New Roman" w:eastAsia="仿宋_GB2312" w:hAnsi="Times New Roman" w:cs="Times New Roman"/>
          <w:bCs/>
          <w:kern w:val="0"/>
          <w:sz w:val="24"/>
        </w:rPr>
        <w:t>单个评价对象达标率</w:t>
      </w:r>
    </w:p>
    <w:p w:rsidR="00CF1F5E" w:rsidRPr="007F4821" w:rsidRDefault="00CF1F5E" w:rsidP="00CF1F5E">
      <w:pPr>
        <w:spacing w:line="300" w:lineRule="exact"/>
        <w:ind w:firstLineChars="900" w:firstLine="216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评价对象单次监测达标水量</w:t>
      </w:r>
    </w:p>
    <w:p w:rsidR="00CF1F5E" w:rsidRPr="007F4821" w:rsidRDefault="00CF1F5E" w:rsidP="00CF1F5E">
      <w:pPr>
        <w:spacing w:line="300" w:lineRule="exact"/>
        <w:ind w:firstLineChars="900" w:firstLine="2160"/>
        <w:rPr>
          <w:rFonts w:ascii="Times New Roman" w:eastAsia="仿宋_GB2312" w:hAnsi="Times New Roman" w:cs="Times New Roman"/>
          <w:bCs/>
          <w:kern w:val="0"/>
          <w:szCs w:val="21"/>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实</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评价对象单次实际处理水量</w:t>
      </w:r>
    </w:p>
    <w:p w:rsidR="00CF1F5E" w:rsidRPr="007F4821" w:rsidRDefault="00CF1F5E" w:rsidP="00CF1F5E">
      <w:pPr>
        <w:spacing w:beforeLines="50" w:before="156"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）区域达标率：评价区域内各污水处理厂监测达标水量之和占各污水处理厂日均实际处理水量之和的百分比，计算公式为：</w:t>
      </w:r>
    </w:p>
    <w:p w:rsidR="00CF1F5E" w:rsidRPr="007F4821" w:rsidRDefault="00CF1F5E" w:rsidP="00CF1F5E">
      <w:pPr>
        <w:spacing w:beforeLines="50" w:before="156"/>
        <w:ind w:firstLineChars="200" w:firstLine="560"/>
        <w:rPr>
          <w:rFonts w:ascii="Times New Roman" w:eastAsia="仿宋_GB2312" w:hAnsi="Times New Roman" w:cs="Times New Roman"/>
          <w:bCs/>
          <w:kern w:val="0"/>
          <w:sz w:val="28"/>
          <w:szCs w:val="28"/>
        </w:rPr>
      </w:pPr>
      <w:r w:rsidRPr="007F4821">
        <w:rPr>
          <w:rFonts w:ascii="Times New Roman" w:hAnsi="Times New Roman" w:cs="Times New Roman"/>
          <w:position w:val="-60"/>
          <w:sz w:val="28"/>
          <w:szCs w:val="28"/>
        </w:rPr>
        <w:object w:dxaOrig="1920" w:dyaOrig="1320">
          <v:shape id="_x0000_i1028" type="#_x0000_t75" style="width:95.25pt;height:64.5pt" o:ole="">
            <v:imagedata r:id="rId31" o:title=""/>
          </v:shape>
          <o:OLEObject Type="Embed" ProgID="Equation.3" ShapeID="_x0000_i1028" DrawAspect="Content" ObjectID="_1657548584" r:id="rId32"/>
        </w:object>
      </w:r>
      <w:r w:rsidRPr="007F4821">
        <w:rPr>
          <w:rFonts w:ascii="Times New Roman" w:eastAsia="仿宋_GB2312" w:hAnsi="Times New Roman" w:cs="Times New Roman"/>
          <w:bCs/>
          <w:kern w:val="0"/>
          <w:sz w:val="28"/>
          <w:szCs w:val="28"/>
        </w:rPr>
        <w:t>，</w:t>
      </w:r>
    </w:p>
    <w:p w:rsidR="00CF1F5E" w:rsidRPr="007F4821" w:rsidRDefault="00CF1F5E" w:rsidP="00CF1F5E">
      <w:pPr>
        <w:spacing w:line="300" w:lineRule="exact"/>
        <w:ind w:firstLineChars="200" w:firstLine="48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式中：</w:t>
      </w:r>
      <w:r w:rsidRPr="007F4821">
        <w:rPr>
          <w:rFonts w:ascii="Times New Roman" w:eastAsia="仿宋_GB2312" w:hAnsi="Times New Roman" w:cs="Times New Roman"/>
          <w:bCs/>
          <w:kern w:val="0"/>
          <w:sz w:val="24"/>
        </w:rPr>
        <w:t>D—</w:t>
      </w:r>
      <w:r w:rsidRPr="007F4821">
        <w:rPr>
          <w:rFonts w:ascii="Times New Roman" w:eastAsia="仿宋_GB2312" w:hAnsi="Times New Roman" w:cs="Times New Roman"/>
          <w:bCs/>
          <w:kern w:val="0"/>
          <w:sz w:val="24"/>
        </w:rPr>
        <w:t>评价区域的评价对象达标率</w:t>
      </w:r>
    </w:p>
    <w:p w:rsidR="00CF1F5E" w:rsidRPr="007F4821" w:rsidRDefault="00CF1F5E" w:rsidP="00CF1F5E">
      <w:pPr>
        <w:spacing w:line="300" w:lineRule="exact"/>
        <w:ind w:firstLineChars="500" w:firstLine="120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评价区域的评价对象监测达标水量，</w:t>
      </w: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E×Q</w:t>
      </w:r>
      <w:r w:rsidRPr="007F4821">
        <w:rPr>
          <w:rFonts w:ascii="Times New Roman" w:eastAsia="仿宋_GB2312" w:hAnsi="Times New Roman" w:cs="Times New Roman"/>
          <w:bCs/>
          <w:kern w:val="0"/>
          <w:sz w:val="24"/>
        </w:rPr>
        <w:t>实。</w:t>
      </w:r>
    </w:p>
    <w:p w:rsidR="00CF1F5E" w:rsidRPr="007F4821" w:rsidRDefault="00CF1F5E" w:rsidP="00CF1F5E">
      <w:pPr>
        <w:ind w:firstLineChars="200" w:firstLine="480"/>
        <w:rPr>
          <w:rFonts w:ascii="Times New Roman" w:hAnsi="Times New Roman" w:cs="Times New Roman"/>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实</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评价区域的评价对象实际处理水量日均值，</w:t>
      </w:r>
      <w:r w:rsidRPr="007F4821">
        <w:rPr>
          <w:rFonts w:ascii="Times New Roman" w:hAnsi="Times New Roman" w:cs="Times New Roman"/>
          <w:position w:val="-24"/>
          <w:sz w:val="28"/>
          <w:szCs w:val="28"/>
        </w:rPr>
        <w:object w:dxaOrig="1280" w:dyaOrig="960">
          <v:shape id="_x0000_i1029" type="#_x0000_t75" style="width:63pt;height:47.25pt" o:ole="">
            <v:imagedata r:id="rId33" o:title=""/>
          </v:shape>
          <o:OLEObject Type="Embed" ProgID="Equation.3" ShapeID="_x0000_i1029" DrawAspect="Content" ObjectID="_1657548585" r:id="rId34"/>
        </w:object>
      </w:r>
      <w:r w:rsidRPr="007F4821">
        <w:rPr>
          <w:rFonts w:ascii="Times New Roman" w:eastAsia="仿宋_GB2312" w:hAnsi="Times New Roman" w:cs="Times New Roman"/>
          <w:bCs/>
          <w:kern w:val="0"/>
          <w:sz w:val="24"/>
        </w:rPr>
        <w:t>。</w:t>
      </w:r>
    </w:p>
    <w:sectPr w:rsidR="00CF1F5E" w:rsidRPr="007F4821"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8E" w:rsidRDefault="00E26B8E" w:rsidP="00030508">
      <w:r>
        <w:separator/>
      </w:r>
    </w:p>
  </w:endnote>
  <w:endnote w:type="continuationSeparator" w:id="0">
    <w:p w:rsidR="00E26B8E" w:rsidRDefault="00E26B8E"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1169"/>
      <w:docPartObj>
        <w:docPartGallery w:val="Page Numbers (Bottom of Page)"/>
        <w:docPartUnique/>
      </w:docPartObj>
    </w:sdtPr>
    <w:sdtEndPr/>
    <w:sdtContent>
      <w:p w:rsidR="00F807C6" w:rsidRDefault="00F807C6">
        <w:pPr>
          <w:pStyle w:val="a7"/>
          <w:jc w:val="center"/>
        </w:pPr>
        <w:r>
          <w:fldChar w:fldCharType="begin"/>
        </w:r>
        <w:r>
          <w:instrText xml:space="preserve"> PAGE   \* MERGEFORMAT </w:instrText>
        </w:r>
        <w:r>
          <w:fldChar w:fldCharType="separate"/>
        </w:r>
        <w:r w:rsidR="00445E2C" w:rsidRPr="00445E2C">
          <w:rPr>
            <w:noProof/>
            <w:lang w:val="zh-CN"/>
          </w:rPr>
          <w:t>9</w:t>
        </w:r>
        <w:r>
          <w:rPr>
            <w:noProof/>
            <w:lang w:val="zh-CN"/>
          </w:rPr>
          <w:fldChar w:fldCharType="end"/>
        </w:r>
      </w:p>
    </w:sdtContent>
  </w:sdt>
  <w:p w:rsidR="00F807C6" w:rsidRDefault="00F807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8E" w:rsidRDefault="00E26B8E" w:rsidP="00030508">
      <w:r>
        <w:separator/>
      </w:r>
    </w:p>
  </w:footnote>
  <w:footnote w:type="continuationSeparator" w:id="0">
    <w:p w:rsidR="00E26B8E" w:rsidRDefault="00E26B8E" w:rsidP="0003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4"/>
    <w:rsid w:val="00001ABC"/>
    <w:rsid w:val="0000325E"/>
    <w:rsid w:val="00003FE8"/>
    <w:rsid w:val="00004475"/>
    <w:rsid w:val="000048CC"/>
    <w:rsid w:val="00005053"/>
    <w:rsid w:val="0000664C"/>
    <w:rsid w:val="000076A9"/>
    <w:rsid w:val="0000789E"/>
    <w:rsid w:val="00012972"/>
    <w:rsid w:val="00014D99"/>
    <w:rsid w:val="00014E45"/>
    <w:rsid w:val="0001502E"/>
    <w:rsid w:val="000155B4"/>
    <w:rsid w:val="00015953"/>
    <w:rsid w:val="00017B7C"/>
    <w:rsid w:val="00017E5F"/>
    <w:rsid w:val="000229CC"/>
    <w:rsid w:val="00026441"/>
    <w:rsid w:val="00030508"/>
    <w:rsid w:val="0003088C"/>
    <w:rsid w:val="00032B34"/>
    <w:rsid w:val="0003402E"/>
    <w:rsid w:val="000361F5"/>
    <w:rsid w:val="0003623C"/>
    <w:rsid w:val="0003630E"/>
    <w:rsid w:val="00037F7F"/>
    <w:rsid w:val="000416EA"/>
    <w:rsid w:val="00043150"/>
    <w:rsid w:val="00043AF4"/>
    <w:rsid w:val="000455E6"/>
    <w:rsid w:val="000456A3"/>
    <w:rsid w:val="00046E07"/>
    <w:rsid w:val="00047F7A"/>
    <w:rsid w:val="000507D7"/>
    <w:rsid w:val="00051907"/>
    <w:rsid w:val="0005427C"/>
    <w:rsid w:val="00054582"/>
    <w:rsid w:val="00054F30"/>
    <w:rsid w:val="0005574A"/>
    <w:rsid w:val="00055A2C"/>
    <w:rsid w:val="000605E3"/>
    <w:rsid w:val="000607A2"/>
    <w:rsid w:val="00060B00"/>
    <w:rsid w:val="0006111F"/>
    <w:rsid w:val="00061D39"/>
    <w:rsid w:val="00062F04"/>
    <w:rsid w:val="00066A00"/>
    <w:rsid w:val="00067124"/>
    <w:rsid w:val="000722CB"/>
    <w:rsid w:val="00075095"/>
    <w:rsid w:val="00075F79"/>
    <w:rsid w:val="00076120"/>
    <w:rsid w:val="00077327"/>
    <w:rsid w:val="00077AAB"/>
    <w:rsid w:val="00080097"/>
    <w:rsid w:val="00080BE2"/>
    <w:rsid w:val="00081699"/>
    <w:rsid w:val="000833D3"/>
    <w:rsid w:val="0008502B"/>
    <w:rsid w:val="000852DE"/>
    <w:rsid w:val="00085560"/>
    <w:rsid w:val="00086403"/>
    <w:rsid w:val="0008787D"/>
    <w:rsid w:val="00087E0A"/>
    <w:rsid w:val="000903EC"/>
    <w:rsid w:val="00091092"/>
    <w:rsid w:val="000912BC"/>
    <w:rsid w:val="00091AC3"/>
    <w:rsid w:val="00091FD7"/>
    <w:rsid w:val="00092112"/>
    <w:rsid w:val="00092930"/>
    <w:rsid w:val="00092B3F"/>
    <w:rsid w:val="00093E7A"/>
    <w:rsid w:val="00095882"/>
    <w:rsid w:val="00097B25"/>
    <w:rsid w:val="000A0B75"/>
    <w:rsid w:val="000A127E"/>
    <w:rsid w:val="000A25CE"/>
    <w:rsid w:val="000A2DEA"/>
    <w:rsid w:val="000A43D0"/>
    <w:rsid w:val="000A4C93"/>
    <w:rsid w:val="000A57F3"/>
    <w:rsid w:val="000A5853"/>
    <w:rsid w:val="000A5E91"/>
    <w:rsid w:val="000A697C"/>
    <w:rsid w:val="000A6E0B"/>
    <w:rsid w:val="000A776C"/>
    <w:rsid w:val="000B1447"/>
    <w:rsid w:val="000B26B1"/>
    <w:rsid w:val="000B3455"/>
    <w:rsid w:val="000B4E04"/>
    <w:rsid w:val="000B5D6A"/>
    <w:rsid w:val="000B7CC2"/>
    <w:rsid w:val="000C23B9"/>
    <w:rsid w:val="000C2C77"/>
    <w:rsid w:val="000C32E3"/>
    <w:rsid w:val="000C3B97"/>
    <w:rsid w:val="000C4042"/>
    <w:rsid w:val="000C49C6"/>
    <w:rsid w:val="000C599A"/>
    <w:rsid w:val="000C6713"/>
    <w:rsid w:val="000C6E0A"/>
    <w:rsid w:val="000C71AB"/>
    <w:rsid w:val="000C7A06"/>
    <w:rsid w:val="000D0CAA"/>
    <w:rsid w:val="000D1A76"/>
    <w:rsid w:val="000D1B53"/>
    <w:rsid w:val="000D5A19"/>
    <w:rsid w:val="000D5D58"/>
    <w:rsid w:val="000D701A"/>
    <w:rsid w:val="000E2B4E"/>
    <w:rsid w:val="000E657C"/>
    <w:rsid w:val="000F333C"/>
    <w:rsid w:val="000F5BCE"/>
    <w:rsid w:val="000F6C31"/>
    <w:rsid w:val="000F772F"/>
    <w:rsid w:val="00100FD9"/>
    <w:rsid w:val="001016F9"/>
    <w:rsid w:val="001035CB"/>
    <w:rsid w:val="00106BAA"/>
    <w:rsid w:val="00107131"/>
    <w:rsid w:val="00113869"/>
    <w:rsid w:val="00116188"/>
    <w:rsid w:val="00117482"/>
    <w:rsid w:val="00120184"/>
    <w:rsid w:val="0012039E"/>
    <w:rsid w:val="00120677"/>
    <w:rsid w:val="00120A37"/>
    <w:rsid w:val="00121522"/>
    <w:rsid w:val="0012157C"/>
    <w:rsid w:val="00122297"/>
    <w:rsid w:val="00122B2D"/>
    <w:rsid w:val="00123606"/>
    <w:rsid w:val="00124A8E"/>
    <w:rsid w:val="0012592C"/>
    <w:rsid w:val="00126285"/>
    <w:rsid w:val="001317A6"/>
    <w:rsid w:val="00131F27"/>
    <w:rsid w:val="00134AA1"/>
    <w:rsid w:val="00134FF4"/>
    <w:rsid w:val="001367F8"/>
    <w:rsid w:val="0013797A"/>
    <w:rsid w:val="00137BB2"/>
    <w:rsid w:val="00141C3D"/>
    <w:rsid w:val="00141C91"/>
    <w:rsid w:val="0014465D"/>
    <w:rsid w:val="0014470A"/>
    <w:rsid w:val="00144ED7"/>
    <w:rsid w:val="00146D3B"/>
    <w:rsid w:val="001470F7"/>
    <w:rsid w:val="001471C7"/>
    <w:rsid w:val="00147D72"/>
    <w:rsid w:val="001505C2"/>
    <w:rsid w:val="001534F4"/>
    <w:rsid w:val="00153B7A"/>
    <w:rsid w:val="0015718E"/>
    <w:rsid w:val="00157A27"/>
    <w:rsid w:val="00166DBF"/>
    <w:rsid w:val="00170485"/>
    <w:rsid w:val="001709AE"/>
    <w:rsid w:val="00170A45"/>
    <w:rsid w:val="00171605"/>
    <w:rsid w:val="00173E0A"/>
    <w:rsid w:val="001761CF"/>
    <w:rsid w:val="0017620E"/>
    <w:rsid w:val="00176C2D"/>
    <w:rsid w:val="00180518"/>
    <w:rsid w:val="00181CA1"/>
    <w:rsid w:val="00182697"/>
    <w:rsid w:val="00182A74"/>
    <w:rsid w:val="00182FAB"/>
    <w:rsid w:val="0018343B"/>
    <w:rsid w:val="001856E2"/>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DA3"/>
    <w:rsid w:val="001A6F94"/>
    <w:rsid w:val="001B07AC"/>
    <w:rsid w:val="001B22E7"/>
    <w:rsid w:val="001B2CB1"/>
    <w:rsid w:val="001B35B3"/>
    <w:rsid w:val="001B424A"/>
    <w:rsid w:val="001B471C"/>
    <w:rsid w:val="001B5017"/>
    <w:rsid w:val="001B67EA"/>
    <w:rsid w:val="001C09B1"/>
    <w:rsid w:val="001C28B9"/>
    <w:rsid w:val="001C2A6D"/>
    <w:rsid w:val="001C4603"/>
    <w:rsid w:val="001C5103"/>
    <w:rsid w:val="001C5EDD"/>
    <w:rsid w:val="001C66D3"/>
    <w:rsid w:val="001C7702"/>
    <w:rsid w:val="001C7896"/>
    <w:rsid w:val="001D0AB9"/>
    <w:rsid w:val="001D0E6C"/>
    <w:rsid w:val="001D1912"/>
    <w:rsid w:val="001D1D77"/>
    <w:rsid w:val="001D3AA3"/>
    <w:rsid w:val="001E0CE5"/>
    <w:rsid w:val="001E1A62"/>
    <w:rsid w:val="001E42B9"/>
    <w:rsid w:val="001E491C"/>
    <w:rsid w:val="001F0663"/>
    <w:rsid w:val="001F0815"/>
    <w:rsid w:val="001F2395"/>
    <w:rsid w:val="001F25D9"/>
    <w:rsid w:val="001F3012"/>
    <w:rsid w:val="001F3D95"/>
    <w:rsid w:val="001F5205"/>
    <w:rsid w:val="001F71C9"/>
    <w:rsid w:val="002001D1"/>
    <w:rsid w:val="002002AD"/>
    <w:rsid w:val="0020206F"/>
    <w:rsid w:val="0020255F"/>
    <w:rsid w:val="00202E90"/>
    <w:rsid w:val="002042BE"/>
    <w:rsid w:val="00205431"/>
    <w:rsid w:val="0020721A"/>
    <w:rsid w:val="002077CB"/>
    <w:rsid w:val="00207E77"/>
    <w:rsid w:val="002114DF"/>
    <w:rsid w:val="00211957"/>
    <w:rsid w:val="00211CA0"/>
    <w:rsid w:val="00211FB9"/>
    <w:rsid w:val="00213A67"/>
    <w:rsid w:val="00213ECF"/>
    <w:rsid w:val="00217F64"/>
    <w:rsid w:val="002216CA"/>
    <w:rsid w:val="0022206B"/>
    <w:rsid w:val="00223791"/>
    <w:rsid w:val="00226F04"/>
    <w:rsid w:val="002272DA"/>
    <w:rsid w:val="002274EA"/>
    <w:rsid w:val="00230394"/>
    <w:rsid w:val="002303B6"/>
    <w:rsid w:val="00230FA8"/>
    <w:rsid w:val="00232148"/>
    <w:rsid w:val="002337E3"/>
    <w:rsid w:val="00236B04"/>
    <w:rsid w:val="00240750"/>
    <w:rsid w:val="00243655"/>
    <w:rsid w:val="00244883"/>
    <w:rsid w:val="00244E1C"/>
    <w:rsid w:val="00246051"/>
    <w:rsid w:val="00251BE0"/>
    <w:rsid w:val="00252C72"/>
    <w:rsid w:val="00252ED1"/>
    <w:rsid w:val="00254F7B"/>
    <w:rsid w:val="002552A3"/>
    <w:rsid w:val="002552F4"/>
    <w:rsid w:val="00256257"/>
    <w:rsid w:val="0026034D"/>
    <w:rsid w:val="0026200B"/>
    <w:rsid w:val="00263AF5"/>
    <w:rsid w:val="00263B82"/>
    <w:rsid w:val="00265B46"/>
    <w:rsid w:val="00266D01"/>
    <w:rsid w:val="002672DC"/>
    <w:rsid w:val="002677B0"/>
    <w:rsid w:val="00267EC0"/>
    <w:rsid w:val="002726BC"/>
    <w:rsid w:val="002732F9"/>
    <w:rsid w:val="002742BE"/>
    <w:rsid w:val="002747F6"/>
    <w:rsid w:val="002749BD"/>
    <w:rsid w:val="00274AC2"/>
    <w:rsid w:val="00274E2F"/>
    <w:rsid w:val="0027555D"/>
    <w:rsid w:val="00276B2C"/>
    <w:rsid w:val="00280FF3"/>
    <w:rsid w:val="00281D49"/>
    <w:rsid w:val="00282098"/>
    <w:rsid w:val="002826F4"/>
    <w:rsid w:val="00283D28"/>
    <w:rsid w:val="002844C2"/>
    <w:rsid w:val="002860BB"/>
    <w:rsid w:val="00286C0F"/>
    <w:rsid w:val="002874FE"/>
    <w:rsid w:val="002915F5"/>
    <w:rsid w:val="002925F4"/>
    <w:rsid w:val="002930BE"/>
    <w:rsid w:val="0029474A"/>
    <w:rsid w:val="00294D55"/>
    <w:rsid w:val="00295F91"/>
    <w:rsid w:val="00296127"/>
    <w:rsid w:val="00297318"/>
    <w:rsid w:val="002A0213"/>
    <w:rsid w:val="002A03F0"/>
    <w:rsid w:val="002A0CBB"/>
    <w:rsid w:val="002A1128"/>
    <w:rsid w:val="002A2EC2"/>
    <w:rsid w:val="002A2FB4"/>
    <w:rsid w:val="002A3D7B"/>
    <w:rsid w:val="002A43A6"/>
    <w:rsid w:val="002A4820"/>
    <w:rsid w:val="002A6202"/>
    <w:rsid w:val="002A6B9D"/>
    <w:rsid w:val="002A6FF5"/>
    <w:rsid w:val="002A7D11"/>
    <w:rsid w:val="002A7E0B"/>
    <w:rsid w:val="002B2FEA"/>
    <w:rsid w:val="002B3795"/>
    <w:rsid w:val="002B55D8"/>
    <w:rsid w:val="002B68B5"/>
    <w:rsid w:val="002B72C3"/>
    <w:rsid w:val="002C06C5"/>
    <w:rsid w:val="002C0A27"/>
    <w:rsid w:val="002C0B23"/>
    <w:rsid w:val="002C19D9"/>
    <w:rsid w:val="002C308D"/>
    <w:rsid w:val="002C3116"/>
    <w:rsid w:val="002C39C5"/>
    <w:rsid w:val="002C3AD7"/>
    <w:rsid w:val="002D127D"/>
    <w:rsid w:val="002D1333"/>
    <w:rsid w:val="002D3603"/>
    <w:rsid w:val="002D4069"/>
    <w:rsid w:val="002D6769"/>
    <w:rsid w:val="002D6D70"/>
    <w:rsid w:val="002D73A9"/>
    <w:rsid w:val="002D7959"/>
    <w:rsid w:val="002E110A"/>
    <w:rsid w:val="002E183E"/>
    <w:rsid w:val="002E5E97"/>
    <w:rsid w:val="002E7A9D"/>
    <w:rsid w:val="002F1DF2"/>
    <w:rsid w:val="002F1E02"/>
    <w:rsid w:val="002F2645"/>
    <w:rsid w:val="002F33F1"/>
    <w:rsid w:val="002F34D5"/>
    <w:rsid w:val="002F521E"/>
    <w:rsid w:val="002F5525"/>
    <w:rsid w:val="002F6F5F"/>
    <w:rsid w:val="002F7E89"/>
    <w:rsid w:val="003014B9"/>
    <w:rsid w:val="00302E48"/>
    <w:rsid w:val="00303141"/>
    <w:rsid w:val="00303F5C"/>
    <w:rsid w:val="003042CB"/>
    <w:rsid w:val="003043CB"/>
    <w:rsid w:val="00304E7D"/>
    <w:rsid w:val="00305C4D"/>
    <w:rsid w:val="00306276"/>
    <w:rsid w:val="00310D4C"/>
    <w:rsid w:val="003111B9"/>
    <w:rsid w:val="003121EE"/>
    <w:rsid w:val="00313541"/>
    <w:rsid w:val="003135D6"/>
    <w:rsid w:val="00313C0B"/>
    <w:rsid w:val="003152A5"/>
    <w:rsid w:val="00322836"/>
    <w:rsid w:val="0032370C"/>
    <w:rsid w:val="0032435D"/>
    <w:rsid w:val="00330423"/>
    <w:rsid w:val="003311D1"/>
    <w:rsid w:val="003311E0"/>
    <w:rsid w:val="00331961"/>
    <w:rsid w:val="0033199B"/>
    <w:rsid w:val="0033411E"/>
    <w:rsid w:val="00334A38"/>
    <w:rsid w:val="00336046"/>
    <w:rsid w:val="003366D3"/>
    <w:rsid w:val="00337682"/>
    <w:rsid w:val="00337FB1"/>
    <w:rsid w:val="003408CD"/>
    <w:rsid w:val="00341E93"/>
    <w:rsid w:val="00343E16"/>
    <w:rsid w:val="0034575F"/>
    <w:rsid w:val="00345B95"/>
    <w:rsid w:val="003472F1"/>
    <w:rsid w:val="0035139A"/>
    <w:rsid w:val="00351F32"/>
    <w:rsid w:val="00351FB8"/>
    <w:rsid w:val="00352597"/>
    <w:rsid w:val="003550CA"/>
    <w:rsid w:val="00355BB1"/>
    <w:rsid w:val="0036046B"/>
    <w:rsid w:val="003609D9"/>
    <w:rsid w:val="00363B5B"/>
    <w:rsid w:val="00365A52"/>
    <w:rsid w:val="00366CAC"/>
    <w:rsid w:val="00367433"/>
    <w:rsid w:val="00370244"/>
    <w:rsid w:val="003705B6"/>
    <w:rsid w:val="00370A9F"/>
    <w:rsid w:val="00373037"/>
    <w:rsid w:val="003736E9"/>
    <w:rsid w:val="00373F08"/>
    <w:rsid w:val="00374963"/>
    <w:rsid w:val="00377EDC"/>
    <w:rsid w:val="003817C4"/>
    <w:rsid w:val="00381D8B"/>
    <w:rsid w:val="00381DDC"/>
    <w:rsid w:val="00383568"/>
    <w:rsid w:val="00384F28"/>
    <w:rsid w:val="00385308"/>
    <w:rsid w:val="00387871"/>
    <w:rsid w:val="00387985"/>
    <w:rsid w:val="00391430"/>
    <w:rsid w:val="00391F41"/>
    <w:rsid w:val="003920F9"/>
    <w:rsid w:val="00393E46"/>
    <w:rsid w:val="003946FD"/>
    <w:rsid w:val="00394A71"/>
    <w:rsid w:val="00396D1B"/>
    <w:rsid w:val="0039780F"/>
    <w:rsid w:val="00397C2C"/>
    <w:rsid w:val="003A214B"/>
    <w:rsid w:val="003A2E83"/>
    <w:rsid w:val="003A4949"/>
    <w:rsid w:val="003A6A84"/>
    <w:rsid w:val="003A792E"/>
    <w:rsid w:val="003B0BA9"/>
    <w:rsid w:val="003B1D2C"/>
    <w:rsid w:val="003B2749"/>
    <w:rsid w:val="003B33CC"/>
    <w:rsid w:val="003B4124"/>
    <w:rsid w:val="003B48AF"/>
    <w:rsid w:val="003B4C99"/>
    <w:rsid w:val="003B50E8"/>
    <w:rsid w:val="003B52F3"/>
    <w:rsid w:val="003B738B"/>
    <w:rsid w:val="003B7ED5"/>
    <w:rsid w:val="003B7FED"/>
    <w:rsid w:val="003C1280"/>
    <w:rsid w:val="003C1766"/>
    <w:rsid w:val="003C23CA"/>
    <w:rsid w:val="003C2952"/>
    <w:rsid w:val="003C416E"/>
    <w:rsid w:val="003C627C"/>
    <w:rsid w:val="003D0B26"/>
    <w:rsid w:val="003D1318"/>
    <w:rsid w:val="003D1361"/>
    <w:rsid w:val="003D1C06"/>
    <w:rsid w:val="003D2BB3"/>
    <w:rsid w:val="003D4E16"/>
    <w:rsid w:val="003D4EB1"/>
    <w:rsid w:val="003D4EB4"/>
    <w:rsid w:val="003D523D"/>
    <w:rsid w:val="003D57C6"/>
    <w:rsid w:val="003D6172"/>
    <w:rsid w:val="003E0AEB"/>
    <w:rsid w:val="003E1D28"/>
    <w:rsid w:val="003E2A26"/>
    <w:rsid w:val="003E2B5C"/>
    <w:rsid w:val="003E4010"/>
    <w:rsid w:val="003E4F80"/>
    <w:rsid w:val="003E5A70"/>
    <w:rsid w:val="003E64AA"/>
    <w:rsid w:val="003E7FD1"/>
    <w:rsid w:val="003F0133"/>
    <w:rsid w:val="003F0462"/>
    <w:rsid w:val="003F1319"/>
    <w:rsid w:val="003F2450"/>
    <w:rsid w:val="003F42B4"/>
    <w:rsid w:val="003F4ADD"/>
    <w:rsid w:val="00402CA5"/>
    <w:rsid w:val="0040674F"/>
    <w:rsid w:val="00407CAC"/>
    <w:rsid w:val="004104FD"/>
    <w:rsid w:val="00410751"/>
    <w:rsid w:val="0041107C"/>
    <w:rsid w:val="00412722"/>
    <w:rsid w:val="00413AD3"/>
    <w:rsid w:val="0041522C"/>
    <w:rsid w:val="004153D7"/>
    <w:rsid w:val="00415483"/>
    <w:rsid w:val="00416155"/>
    <w:rsid w:val="004164EF"/>
    <w:rsid w:val="004208C9"/>
    <w:rsid w:val="00420B94"/>
    <w:rsid w:val="00420FD7"/>
    <w:rsid w:val="004247BF"/>
    <w:rsid w:val="00424E79"/>
    <w:rsid w:val="00431156"/>
    <w:rsid w:val="00431B78"/>
    <w:rsid w:val="00431EB7"/>
    <w:rsid w:val="0043291D"/>
    <w:rsid w:val="0043323C"/>
    <w:rsid w:val="00434900"/>
    <w:rsid w:val="00435A46"/>
    <w:rsid w:val="004370D2"/>
    <w:rsid w:val="00437AF4"/>
    <w:rsid w:val="004423F2"/>
    <w:rsid w:val="00443B3F"/>
    <w:rsid w:val="00444034"/>
    <w:rsid w:val="00444539"/>
    <w:rsid w:val="004447DF"/>
    <w:rsid w:val="004447E6"/>
    <w:rsid w:val="0044556A"/>
    <w:rsid w:val="00445E2C"/>
    <w:rsid w:val="00446E6A"/>
    <w:rsid w:val="00447B18"/>
    <w:rsid w:val="00447E21"/>
    <w:rsid w:val="0045039D"/>
    <w:rsid w:val="0045049E"/>
    <w:rsid w:val="00450634"/>
    <w:rsid w:val="00450A3A"/>
    <w:rsid w:val="0045218C"/>
    <w:rsid w:val="0045262B"/>
    <w:rsid w:val="0045383B"/>
    <w:rsid w:val="0045452F"/>
    <w:rsid w:val="0045528D"/>
    <w:rsid w:val="004562BA"/>
    <w:rsid w:val="004564D0"/>
    <w:rsid w:val="00456A79"/>
    <w:rsid w:val="0045775F"/>
    <w:rsid w:val="00457FBC"/>
    <w:rsid w:val="00460C39"/>
    <w:rsid w:val="00461074"/>
    <w:rsid w:val="00465263"/>
    <w:rsid w:val="00465AF9"/>
    <w:rsid w:val="00465DD4"/>
    <w:rsid w:val="004701AB"/>
    <w:rsid w:val="00470A13"/>
    <w:rsid w:val="00470AD1"/>
    <w:rsid w:val="004714DC"/>
    <w:rsid w:val="004721C6"/>
    <w:rsid w:val="00475968"/>
    <w:rsid w:val="00477D34"/>
    <w:rsid w:val="0048154A"/>
    <w:rsid w:val="004827DB"/>
    <w:rsid w:val="00482E19"/>
    <w:rsid w:val="00485D78"/>
    <w:rsid w:val="00487706"/>
    <w:rsid w:val="0049026E"/>
    <w:rsid w:val="00491084"/>
    <w:rsid w:val="00492160"/>
    <w:rsid w:val="00495F13"/>
    <w:rsid w:val="0049610E"/>
    <w:rsid w:val="0049639A"/>
    <w:rsid w:val="00496496"/>
    <w:rsid w:val="00496B63"/>
    <w:rsid w:val="004971A8"/>
    <w:rsid w:val="00497C2C"/>
    <w:rsid w:val="004A38D9"/>
    <w:rsid w:val="004A417C"/>
    <w:rsid w:val="004A53A4"/>
    <w:rsid w:val="004A7F0A"/>
    <w:rsid w:val="004A7F7F"/>
    <w:rsid w:val="004B2268"/>
    <w:rsid w:val="004C06F6"/>
    <w:rsid w:val="004C0D36"/>
    <w:rsid w:val="004C27C6"/>
    <w:rsid w:val="004C54F2"/>
    <w:rsid w:val="004D7429"/>
    <w:rsid w:val="004E03A7"/>
    <w:rsid w:val="004E06EF"/>
    <w:rsid w:val="004E29FC"/>
    <w:rsid w:val="004E2C66"/>
    <w:rsid w:val="004E6D28"/>
    <w:rsid w:val="004F02E2"/>
    <w:rsid w:val="004F28C6"/>
    <w:rsid w:val="004F5761"/>
    <w:rsid w:val="004F6085"/>
    <w:rsid w:val="004F6160"/>
    <w:rsid w:val="004F6DE9"/>
    <w:rsid w:val="00502596"/>
    <w:rsid w:val="00502A84"/>
    <w:rsid w:val="00502EFB"/>
    <w:rsid w:val="00504111"/>
    <w:rsid w:val="005054EA"/>
    <w:rsid w:val="00510CE5"/>
    <w:rsid w:val="00512484"/>
    <w:rsid w:val="0051283D"/>
    <w:rsid w:val="005136F1"/>
    <w:rsid w:val="00515C6D"/>
    <w:rsid w:val="00516985"/>
    <w:rsid w:val="005172D3"/>
    <w:rsid w:val="00517315"/>
    <w:rsid w:val="00520104"/>
    <w:rsid w:val="00522841"/>
    <w:rsid w:val="005254C7"/>
    <w:rsid w:val="0053261A"/>
    <w:rsid w:val="00534732"/>
    <w:rsid w:val="00535CEA"/>
    <w:rsid w:val="00536834"/>
    <w:rsid w:val="00537045"/>
    <w:rsid w:val="00537699"/>
    <w:rsid w:val="00537EF9"/>
    <w:rsid w:val="00542D71"/>
    <w:rsid w:val="00544078"/>
    <w:rsid w:val="005448F8"/>
    <w:rsid w:val="0054499C"/>
    <w:rsid w:val="005449A8"/>
    <w:rsid w:val="0054547C"/>
    <w:rsid w:val="005464AE"/>
    <w:rsid w:val="00547462"/>
    <w:rsid w:val="00547844"/>
    <w:rsid w:val="005503DE"/>
    <w:rsid w:val="00551791"/>
    <w:rsid w:val="0055268B"/>
    <w:rsid w:val="0055274C"/>
    <w:rsid w:val="0055361C"/>
    <w:rsid w:val="00553CC6"/>
    <w:rsid w:val="005554D5"/>
    <w:rsid w:val="00556442"/>
    <w:rsid w:val="005565D9"/>
    <w:rsid w:val="00561097"/>
    <w:rsid w:val="0056260A"/>
    <w:rsid w:val="00562780"/>
    <w:rsid w:val="00564002"/>
    <w:rsid w:val="00564BBD"/>
    <w:rsid w:val="00564C7C"/>
    <w:rsid w:val="00566B38"/>
    <w:rsid w:val="00573564"/>
    <w:rsid w:val="00574A8C"/>
    <w:rsid w:val="0057687D"/>
    <w:rsid w:val="00576AB1"/>
    <w:rsid w:val="00576C50"/>
    <w:rsid w:val="00580E7C"/>
    <w:rsid w:val="00580EAE"/>
    <w:rsid w:val="00581C7E"/>
    <w:rsid w:val="00581ECC"/>
    <w:rsid w:val="00582195"/>
    <w:rsid w:val="005823B9"/>
    <w:rsid w:val="00585BE9"/>
    <w:rsid w:val="0058600A"/>
    <w:rsid w:val="00586620"/>
    <w:rsid w:val="0058674A"/>
    <w:rsid w:val="00587CF9"/>
    <w:rsid w:val="00590700"/>
    <w:rsid w:val="00591D19"/>
    <w:rsid w:val="00592AE7"/>
    <w:rsid w:val="00595130"/>
    <w:rsid w:val="00595C48"/>
    <w:rsid w:val="00596887"/>
    <w:rsid w:val="00596E6E"/>
    <w:rsid w:val="005A0C24"/>
    <w:rsid w:val="005A2ACE"/>
    <w:rsid w:val="005A4640"/>
    <w:rsid w:val="005A4CF2"/>
    <w:rsid w:val="005A5328"/>
    <w:rsid w:val="005A5AEE"/>
    <w:rsid w:val="005A690F"/>
    <w:rsid w:val="005A6D79"/>
    <w:rsid w:val="005B0D0D"/>
    <w:rsid w:val="005B1018"/>
    <w:rsid w:val="005B344A"/>
    <w:rsid w:val="005C6143"/>
    <w:rsid w:val="005C70B4"/>
    <w:rsid w:val="005C7D69"/>
    <w:rsid w:val="005D0DE1"/>
    <w:rsid w:val="005D3948"/>
    <w:rsid w:val="005D3EF7"/>
    <w:rsid w:val="005D4935"/>
    <w:rsid w:val="005D5928"/>
    <w:rsid w:val="005D5DBD"/>
    <w:rsid w:val="005E13DA"/>
    <w:rsid w:val="005E1739"/>
    <w:rsid w:val="005E6152"/>
    <w:rsid w:val="005E6285"/>
    <w:rsid w:val="005E6581"/>
    <w:rsid w:val="005E6F0D"/>
    <w:rsid w:val="005E7AB1"/>
    <w:rsid w:val="005F0797"/>
    <w:rsid w:val="005F0B7E"/>
    <w:rsid w:val="005F118C"/>
    <w:rsid w:val="005F1773"/>
    <w:rsid w:val="005F27F4"/>
    <w:rsid w:val="005F29CF"/>
    <w:rsid w:val="005F3791"/>
    <w:rsid w:val="005F5E0A"/>
    <w:rsid w:val="005F677B"/>
    <w:rsid w:val="005F7990"/>
    <w:rsid w:val="0060048F"/>
    <w:rsid w:val="006022C8"/>
    <w:rsid w:val="00602D2B"/>
    <w:rsid w:val="00603878"/>
    <w:rsid w:val="00604B07"/>
    <w:rsid w:val="00607DE8"/>
    <w:rsid w:val="00611803"/>
    <w:rsid w:val="00612601"/>
    <w:rsid w:val="00612B6A"/>
    <w:rsid w:val="006135BE"/>
    <w:rsid w:val="0061407B"/>
    <w:rsid w:val="0061521E"/>
    <w:rsid w:val="00615FC0"/>
    <w:rsid w:val="00616CB7"/>
    <w:rsid w:val="00617433"/>
    <w:rsid w:val="00622998"/>
    <w:rsid w:val="006236A7"/>
    <w:rsid w:val="00623779"/>
    <w:rsid w:val="00624171"/>
    <w:rsid w:val="0062459A"/>
    <w:rsid w:val="0062603F"/>
    <w:rsid w:val="00627D7F"/>
    <w:rsid w:val="00627D97"/>
    <w:rsid w:val="0063005D"/>
    <w:rsid w:val="00630792"/>
    <w:rsid w:val="0063085E"/>
    <w:rsid w:val="00630D99"/>
    <w:rsid w:val="006314D3"/>
    <w:rsid w:val="00631E71"/>
    <w:rsid w:val="006327A6"/>
    <w:rsid w:val="006330C2"/>
    <w:rsid w:val="006341D8"/>
    <w:rsid w:val="00636F1D"/>
    <w:rsid w:val="006376A9"/>
    <w:rsid w:val="006415FB"/>
    <w:rsid w:val="00642EC8"/>
    <w:rsid w:val="00644408"/>
    <w:rsid w:val="00647389"/>
    <w:rsid w:val="00651753"/>
    <w:rsid w:val="00652D80"/>
    <w:rsid w:val="00652E4B"/>
    <w:rsid w:val="00656662"/>
    <w:rsid w:val="00656DCD"/>
    <w:rsid w:val="00664372"/>
    <w:rsid w:val="00665300"/>
    <w:rsid w:val="00666377"/>
    <w:rsid w:val="0067077C"/>
    <w:rsid w:val="00672622"/>
    <w:rsid w:val="00672CE6"/>
    <w:rsid w:val="0067367A"/>
    <w:rsid w:val="00675CE0"/>
    <w:rsid w:val="00676742"/>
    <w:rsid w:val="0068137C"/>
    <w:rsid w:val="00682BC5"/>
    <w:rsid w:val="00683C92"/>
    <w:rsid w:val="006864A5"/>
    <w:rsid w:val="00686AE9"/>
    <w:rsid w:val="00687E94"/>
    <w:rsid w:val="006919E1"/>
    <w:rsid w:val="00691FD3"/>
    <w:rsid w:val="0069260A"/>
    <w:rsid w:val="006938C2"/>
    <w:rsid w:val="00693FB6"/>
    <w:rsid w:val="006947C1"/>
    <w:rsid w:val="006947F8"/>
    <w:rsid w:val="00694AF4"/>
    <w:rsid w:val="00696990"/>
    <w:rsid w:val="006A0A0F"/>
    <w:rsid w:val="006A1CE6"/>
    <w:rsid w:val="006A4433"/>
    <w:rsid w:val="006A4A80"/>
    <w:rsid w:val="006A4B6B"/>
    <w:rsid w:val="006A6FA4"/>
    <w:rsid w:val="006B241A"/>
    <w:rsid w:val="006B354D"/>
    <w:rsid w:val="006B4AE1"/>
    <w:rsid w:val="006B5A48"/>
    <w:rsid w:val="006B7210"/>
    <w:rsid w:val="006C06A3"/>
    <w:rsid w:val="006C10D6"/>
    <w:rsid w:val="006C18EA"/>
    <w:rsid w:val="006C4C7A"/>
    <w:rsid w:val="006C4D93"/>
    <w:rsid w:val="006C5DB9"/>
    <w:rsid w:val="006C64EA"/>
    <w:rsid w:val="006C6B4B"/>
    <w:rsid w:val="006C7ED1"/>
    <w:rsid w:val="006D2605"/>
    <w:rsid w:val="006D427C"/>
    <w:rsid w:val="006D603F"/>
    <w:rsid w:val="006D7E6B"/>
    <w:rsid w:val="006D7FC8"/>
    <w:rsid w:val="006E2A0B"/>
    <w:rsid w:val="006E2D83"/>
    <w:rsid w:val="006E3562"/>
    <w:rsid w:val="006E5425"/>
    <w:rsid w:val="006E54EB"/>
    <w:rsid w:val="006E70AD"/>
    <w:rsid w:val="006E7211"/>
    <w:rsid w:val="006F3069"/>
    <w:rsid w:val="006F3C23"/>
    <w:rsid w:val="006F5857"/>
    <w:rsid w:val="006F7CD3"/>
    <w:rsid w:val="0070124D"/>
    <w:rsid w:val="00701983"/>
    <w:rsid w:val="00701D12"/>
    <w:rsid w:val="00702009"/>
    <w:rsid w:val="00702227"/>
    <w:rsid w:val="007023FA"/>
    <w:rsid w:val="00702EC4"/>
    <w:rsid w:val="00704390"/>
    <w:rsid w:val="007059E4"/>
    <w:rsid w:val="00706741"/>
    <w:rsid w:val="0070740C"/>
    <w:rsid w:val="00710B42"/>
    <w:rsid w:val="0071363B"/>
    <w:rsid w:val="00715D14"/>
    <w:rsid w:val="0071605E"/>
    <w:rsid w:val="0072001E"/>
    <w:rsid w:val="0072031A"/>
    <w:rsid w:val="00721217"/>
    <w:rsid w:val="00721B27"/>
    <w:rsid w:val="007225C6"/>
    <w:rsid w:val="00722627"/>
    <w:rsid w:val="00723253"/>
    <w:rsid w:val="0072433D"/>
    <w:rsid w:val="0072605C"/>
    <w:rsid w:val="00726454"/>
    <w:rsid w:val="00727B5F"/>
    <w:rsid w:val="00730A0F"/>
    <w:rsid w:val="0073265C"/>
    <w:rsid w:val="007335D4"/>
    <w:rsid w:val="007337F0"/>
    <w:rsid w:val="00735642"/>
    <w:rsid w:val="007405D6"/>
    <w:rsid w:val="007428B5"/>
    <w:rsid w:val="00742D92"/>
    <w:rsid w:val="00744322"/>
    <w:rsid w:val="00744AE1"/>
    <w:rsid w:val="007479CB"/>
    <w:rsid w:val="0075126A"/>
    <w:rsid w:val="007515D7"/>
    <w:rsid w:val="00752EED"/>
    <w:rsid w:val="00755F4F"/>
    <w:rsid w:val="007564D6"/>
    <w:rsid w:val="00757C0D"/>
    <w:rsid w:val="00760C75"/>
    <w:rsid w:val="00761A8C"/>
    <w:rsid w:val="00762030"/>
    <w:rsid w:val="00763CA3"/>
    <w:rsid w:val="00765AF9"/>
    <w:rsid w:val="007667F0"/>
    <w:rsid w:val="00766948"/>
    <w:rsid w:val="0077267A"/>
    <w:rsid w:val="0077441C"/>
    <w:rsid w:val="0078170B"/>
    <w:rsid w:val="00782C4D"/>
    <w:rsid w:val="007873BC"/>
    <w:rsid w:val="00794005"/>
    <w:rsid w:val="00795686"/>
    <w:rsid w:val="007957BE"/>
    <w:rsid w:val="0079612A"/>
    <w:rsid w:val="0079643A"/>
    <w:rsid w:val="007A20EB"/>
    <w:rsid w:val="007A2F7C"/>
    <w:rsid w:val="007A658E"/>
    <w:rsid w:val="007B0EE0"/>
    <w:rsid w:val="007B1EA6"/>
    <w:rsid w:val="007B2A93"/>
    <w:rsid w:val="007B2B8D"/>
    <w:rsid w:val="007B5B11"/>
    <w:rsid w:val="007B5D9F"/>
    <w:rsid w:val="007B72B7"/>
    <w:rsid w:val="007C16E6"/>
    <w:rsid w:val="007C186E"/>
    <w:rsid w:val="007C198F"/>
    <w:rsid w:val="007C1EC6"/>
    <w:rsid w:val="007C2609"/>
    <w:rsid w:val="007C7B99"/>
    <w:rsid w:val="007D0E54"/>
    <w:rsid w:val="007D1953"/>
    <w:rsid w:val="007D325C"/>
    <w:rsid w:val="007D6C97"/>
    <w:rsid w:val="007E02CE"/>
    <w:rsid w:val="007E11FA"/>
    <w:rsid w:val="007E1451"/>
    <w:rsid w:val="007E1DFC"/>
    <w:rsid w:val="007E2E91"/>
    <w:rsid w:val="007E30DD"/>
    <w:rsid w:val="007E3AFD"/>
    <w:rsid w:val="007E4A5A"/>
    <w:rsid w:val="007E56D5"/>
    <w:rsid w:val="007E69C1"/>
    <w:rsid w:val="007E6F9A"/>
    <w:rsid w:val="007E7832"/>
    <w:rsid w:val="007F1BFE"/>
    <w:rsid w:val="007F1ED2"/>
    <w:rsid w:val="007F256A"/>
    <w:rsid w:val="007F2939"/>
    <w:rsid w:val="007F4821"/>
    <w:rsid w:val="007F75F5"/>
    <w:rsid w:val="008004E3"/>
    <w:rsid w:val="0080397F"/>
    <w:rsid w:val="00803FF7"/>
    <w:rsid w:val="008058A5"/>
    <w:rsid w:val="00807AFD"/>
    <w:rsid w:val="00810B1B"/>
    <w:rsid w:val="00810C57"/>
    <w:rsid w:val="008117E5"/>
    <w:rsid w:val="008120C9"/>
    <w:rsid w:val="008131EE"/>
    <w:rsid w:val="008144AC"/>
    <w:rsid w:val="00816DDD"/>
    <w:rsid w:val="00817DA6"/>
    <w:rsid w:val="008218EF"/>
    <w:rsid w:val="0082481B"/>
    <w:rsid w:val="00825AEF"/>
    <w:rsid w:val="00826653"/>
    <w:rsid w:val="00826BB0"/>
    <w:rsid w:val="00827473"/>
    <w:rsid w:val="008302C8"/>
    <w:rsid w:val="00830438"/>
    <w:rsid w:val="00834E21"/>
    <w:rsid w:val="00836BF9"/>
    <w:rsid w:val="008406F0"/>
    <w:rsid w:val="00842EFC"/>
    <w:rsid w:val="00843A7D"/>
    <w:rsid w:val="008453C3"/>
    <w:rsid w:val="0084572C"/>
    <w:rsid w:val="00845C03"/>
    <w:rsid w:val="00847B77"/>
    <w:rsid w:val="00847E5E"/>
    <w:rsid w:val="00850B0D"/>
    <w:rsid w:val="00851AA8"/>
    <w:rsid w:val="00852431"/>
    <w:rsid w:val="008530E3"/>
    <w:rsid w:val="008539B6"/>
    <w:rsid w:val="00854E39"/>
    <w:rsid w:val="00855999"/>
    <w:rsid w:val="008560E7"/>
    <w:rsid w:val="0085695E"/>
    <w:rsid w:val="00856BC7"/>
    <w:rsid w:val="00861D68"/>
    <w:rsid w:val="008622F5"/>
    <w:rsid w:val="008628EC"/>
    <w:rsid w:val="00864E93"/>
    <w:rsid w:val="00866CCA"/>
    <w:rsid w:val="00867ABF"/>
    <w:rsid w:val="008705B7"/>
    <w:rsid w:val="00870C23"/>
    <w:rsid w:val="008714A0"/>
    <w:rsid w:val="008760B5"/>
    <w:rsid w:val="008762EA"/>
    <w:rsid w:val="0087765D"/>
    <w:rsid w:val="008776AD"/>
    <w:rsid w:val="00880E62"/>
    <w:rsid w:val="00883095"/>
    <w:rsid w:val="00884D99"/>
    <w:rsid w:val="00885470"/>
    <w:rsid w:val="00887137"/>
    <w:rsid w:val="00891979"/>
    <w:rsid w:val="00892226"/>
    <w:rsid w:val="0089537F"/>
    <w:rsid w:val="0089577F"/>
    <w:rsid w:val="00896FC2"/>
    <w:rsid w:val="008A1958"/>
    <w:rsid w:val="008A206E"/>
    <w:rsid w:val="008A20F6"/>
    <w:rsid w:val="008A3D6F"/>
    <w:rsid w:val="008A59E5"/>
    <w:rsid w:val="008A7475"/>
    <w:rsid w:val="008A78D4"/>
    <w:rsid w:val="008B06B9"/>
    <w:rsid w:val="008B209B"/>
    <w:rsid w:val="008B5D2A"/>
    <w:rsid w:val="008B714D"/>
    <w:rsid w:val="008B71C9"/>
    <w:rsid w:val="008C01B8"/>
    <w:rsid w:val="008C1037"/>
    <w:rsid w:val="008C2040"/>
    <w:rsid w:val="008C40A7"/>
    <w:rsid w:val="008C4120"/>
    <w:rsid w:val="008C5431"/>
    <w:rsid w:val="008C6356"/>
    <w:rsid w:val="008D0123"/>
    <w:rsid w:val="008D06AF"/>
    <w:rsid w:val="008D1C34"/>
    <w:rsid w:val="008D2726"/>
    <w:rsid w:val="008D5AA1"/>
    <w:rsid w:val="008D5C4A"/>
    <w:rsid w:val="008D5F5F"/>
    <w:rsid w:val="008D6058"/>
    <w:rsid w:val="008D6DDD"/>
    <w:rsid w:val="008E2AFB"/>
    <w:rsid w:val="008E54AC"/>
    <w:rsid w:val="008E5890"/>
    <w:rsid w:val="008E5DBB"/>
    <w:rsid w:val="008E69BE"/>
    <w:rsid w:val="008F0A84"/>
    <w:rsid w:val="008F13C7"/>
    <w:rsid w:val="008F42D8"/>
    <w:rsid w:val="008F5236"/>
    <w:rsid w:val="008F5F9E"/>
    <w:rsid w:val="008F6846"/>
    <w:rsid w:val="008F6DE7"/>
    <w:rsid w:val="00901A3A"/>
    <w:rsid w:val="00901F68"/>
    <w:rsid w:val="00901F80"/>
    <w:rsid w:val="009027D9"/>
    <w:rsid w:val="00903EDD"/>
    <w:rsid w:val="00904CCB"/>
    <w:rsid w:val="00910F27"/>
    <w:rsid w:val="00911076"/>
    <w:rsid w:val="00911F82"/>
    <w:rsid w:val="00912A03"/>
    <w:rsid w:val="00913841"/>
    <w:rsid w:val="00913D44"/>
    <w:rsid w:val="009143A2"/>
    <w:rsid w:val="00916145"/>
    <w:rsid w:val="00922B8F"/>
    <w:rsid w:val="00922F9B"/>
    <w:rsid w:val="009236E9"/>
    <w:rsid w:val="00924FEB"/>
    <w:rsid w:val="009263AA"/>
    <w:rsid w:val="00926A01"/>
    <w:rsid w:val="00927D3C"/>
    <w:rsid w:val="00930B8E"/>
    <w:rsid w:val="00930D13"/>
    <w:rsid w:val="00932826"/>
    <w:rsid w:val="00932FAE"/>
    <w:rsid w:val="00934455"/>
    <w:rsid w:val="00937596"/>
    <w:rsid w:val="0094114C"/>
    <w:rsid w:val="00941BD1"/>
    <w:rsid w:val="009429C6"/>
    <w:rsid w:val="00942D43"/>
    <w:rsid w:val="00942E29"/>
    <w:rsid w:val="00943618"/>
    <w:rsid w:val="00943B1C"/>
    <w:rsid w:val="009453E1"/>
    <w:rsid w:val="0095482C"/>
    <w:rsid w:val="00956518"/>
    <w:rsid w:val="00957E21"/>
    <w:rsid w:val="0096141D"/>
    <w:rsid w:val="00961D5F"/>
    <w:rsid w:val="00961DFA"/>
    <w:rsid w:val="009634AA"/>
    <w:rsid w:val="009637E9"/>
    <w:rsid w:val="00970B1D"/>
    <w:rsid w:val="0097494C"/>
    <w:rsid w:val="0097570E"/>
    <w:rsid w:val="0097613F"/>
    <w:rsid w:val="009800C2"/>
    <w:rsid w:val="009816C1"/>
    <w:rsid w:val="00983036"/>
    <w:rsid w:val="00985A5B"/>
    <w:rsid w:val="00986292"/>
    <w:rsid w:val="00986E2C"/>
    <w:rsid w:val="009873DB"/>
    <w:rsid w:val="009876D8"/>
    <w:rsid w:val="00993B1F"/>
    <w:rsid w:val="00995E3D"/>
    <w:rsid w:val="009A05D9"/>
    <w:rsid w:val="009A0A53"/>
    <w:rsid w:val="009A26AD"/>
    <w:rsid w:val="009A27E7"/>
    <w:rsid w:val="009A49AD"/>
    <w:rsid w:val="009A61EB"/>
    <w:rsid w:val="009A749B"/>
    <w:rsid w:val="009B1A63"/>
    <w:rsid w:val="009B31BD"/>
    <w:rsid w:val="009B4560"/>
    <w:rsid w:val="009B469D"/>
    <w:rsid w:val="009B5227"/>
    <w:rsid w:val="009B5938"/>
    <w:rsid w:val="009B5FA5"/>
    <w:rsid w:val="009C0079"/>
    <w:rsid w:val="009C1397"/>
    <w:rsid w:val="009C43E8"/>
    <w:rsid w:val="009C4D25"/>
    <w:rsid w:val="009D347B"/>
    <w:rsid w:val="009D4846"/>
    <w:rsid w:val="009D577D"/>
    <w:rsid w:val="009D6820"/>
    <w:rsid w:val="009E0FEE"/>
    <w:rsid w:val="009E1063"/>
    <w:rsid w:val="009E17D8"/>
    <w:rsid w:val="009E2A6D"/>
    <w:rsid w:val="009E2C88"/>
    <w:rsid w:val="009E4AB1"/>
    <w:rsid w:val="009E697C"/>
    <w:rsid w:val="009F2367"/>
    <w:rsid w:val="009F3544"/>
    <w:rsid w:val="009F4643"/>
    <w:rsid w:val="009F5EE8"/>
    <w:rsid w:val="009F6D07"/>
    <w:rsid w:val="009F7DDB"/>
    <w:rsid w:val="00A00E60"/>
    <w:rsid w:val="00A01293"/>
    <w:rsid w:val="00A016BB"/>
    <w:rsid w:val="00A02ECF"/>
    <w:rsid w:val="00A03F3E"/>
    <w:rsid w:val="00A041CB"/>
    <w:rsid w:val="00A0552B"/>
    <w:rsid w:val="00A06EB1"/>
    <w:rsid w:val="00A07A19"/>
    <w:rsid w:val="00A1337D"/>
    <w:rsid w:val="00A13FE6"/>
    <w:rsid w:val="00A17501"/>
    <w:rsid w:val="00A202ED"/>
    <w:rsid w:val="00A20A43"/>
    <w:rsid w:val="00A20C86"/>
    <w:rsid w:val="00A21D8C"/>
    <w:rsid w:val="00A24A46"/>
    <w:rsid w:val="00A2515C"/>
    <w:rsid w:val="00A26594"/>
    <w:rsid w:val="00A3300F"/>
    <w:rsid w:val="00A3384F"/>
    <w:rsid w:val="00A358C1"/>
    <w:rsid w:val="00A3777E"/>
    <w:rsid w:val="00A406AF"/>
    <w:rsid w:val="00A41587"/>
    <w:rsid w:val="00A41F07"/>
    <w:rsid w:val="00A4235D"/>
    <w:rsid w:val="00A44CEE"/>
    <w:rsid w:val="00A46FEE"/>
    <w:rsid w:val="00A47163"/>
    <w:rsid w:val="00A47E0D"/>
    <w:rsid w:val="00A47EBE"/>
    <w:rsid w:val="00A5000A"/>
    <w:rsid w:val="00A500CA"/>
    <w:rsid w:val="00A5024B"/>
    <w:rsid w:val="00A51424"/>
    <w:rsid w:val="00A5146A"/>
    <w:rsid w:val="00A52564"/>
    <w:rsid w:val="00A52B4F"/>
    <w:rsid w:val="00A54D74"/>
    <w:rsid w:val="00A54E3D"/>
    <w:rsid w:val="00A558F0"/>
    <w:rsid w:val="00A55D73"/>
    <w:rsid w:val="00A60377"/>
    <w:rsid w:val="00A60EC6"/>
    <w:rsid w:val="00A628D0"/>
    <w:rsid w:val="00A63B02"/>
    <w:rsid w:val="00A642BF"/>
    <w:rsid w:val="00A64D31"/>
    <w:rsid w:val="00A64D5F"/>
    <w:rsid w:val="00A667A0"/>
    <w:rsid w:val="00A6779B"/>
    <w:rsid w:val="00A70C3D"/>
    <w:rsid w:val="00A71A5C"/>
    <w:rsid w:val="00A72AAC"/>
    <w:rsid w:val="00A743A8"/>
    <w:rsid w:val="00A77A7D"/>
    <w:rsid w:val="00A77CF1"/>
    <w:rsid w:val="00A80565"/>
    <w:rsid w:val="00A80BD6"/>
    <w:rsid w:val="00A822C7"/>
    <w:rsid w:val="00A82CFE"/>
    <w:rsid w:val="00A83D67"/>
    <w:rsid w:val="00A847A4"/>
    <w:rsid w:val="00A84B7C"/>
    <w:rsid w:val="00A862F1"/>
    <w:rsid w:val="00A8672E"/>
    <w:rsid w:val="00A87421"/>
    <w:rsid w:val="00A87B9E"/>
    <w:rsid w:val="00A91A68"/>
    <w:rsid w:val="00A91AC2"/>
    <w:rsid w:val="00A9207D"/>
    <w:rsid w:val="00A929E4"/>
    <w:rsid w:val="00A92FA5"/>
    <w:rsid w:val="00A9672A"/>
    <w:rsid w:val="00AA074C"/>
    <w:rsid w:val="00AA1769"/>
    <w:rsid w:val="00AA28BE"/>
    <w:rsid w:val="00AA36B1"/>
    <w:rsid w:val="00AA3FEF"/>
    <w:rsid w:val="00AA68CE"/>
    <w:rsid w:val="00AB1E69"/>
    <w:rsid w:val="00AB23CC"/>
    <w:rsid w:val="00AB4327"/>
    <w:rsid w:val="00AB5987"/>
    <w:rsid w:val="00AB5D4B"/>
    <w:rsid w:val="00AB5EC7"/>
    <w:rsid w:val="00AB6F7F"/>
    <w:rsid w:val="00AC0F3C"/>
    <w:rsid w:val="00AC1062"/>
    <w:rsid w:val="00AC37AD"/>
    <w:rsid w:val="00AC431F"/>
    <w:rsid w:val="00AC50B6"/>
    <w:rsid w:val="00AC6120"/>
    <w:rsid w:val="00AC644C"/>
    <w:rsid w:val="00AC6F22"/>
    <w:rsid w:val="00AC777B"/>
    <w:rsid w:val="00AD3658"/>
    <w:rsid w:val="00AD3889"/>
    <w:rsid w:val="00AD3D8C"/>
    <w:rsid w:val="00AD455A"/>
    <w:rsid w:val="00AD5708"/>
    <w:rsid w:val="00AD6B07"/>
    <w:rsid w:val="00AD79A5"/>
    <w:rsid w:val="00AD7B9C"/>
    <w:rsid w:val="00AE033D"/>
    <w:rsid w:val="00AE111F"/>
    <w:rsid w:val="00AE2D65"/>
    <w:rsid w:val="00AE3D34"/>
    <w:rsid w:val="00AE5C57"/>
    <w:rsid w:val="00AE5EFB"/>
    <w:rsid w:val="00AE5F98"/>
    <w:rsid w:val="00AE7B6E"/>
    <w:rsid w:val="00AE7D10"/>
    <w:rsid w:val="00AF2011"/>
    <w:rsid w:val="00AF3515"/>
    <w:rsid w:val="00AF58DF"/>
    <w:rsid w:val="00AF6721"/>
    <w:rsid w:val="00AF6BA9"/>
    <w:rsid w:val="00AF733D"/>
    <w:rsid w:val="00B02008"/>
    <w:rsid w:val="00B027D5"/>
    <w:rsid w:val="00B0344E"/>
    <w:rsid w:val="00B03F4D"/>
    <w:rsid w:val="00B04470"/>
    <w:rsid w:val="00B04D2C"/>
    <w:rsid w:val="00B051AF"/>
    <w:rsid w:val="00B05D34"/>
    <w:rsid w:val="00B064BA"/>
    <w:rsid w:val="00B07536"/>
    <w:rsid w:val="00B10AA4"/>
    <w:rsid w:val="00B1348C"/>
    <w:rsid w:val="00B1375C"/>
    <w:rsid w:val="00B1385D"/>
    <w:rsid w:val="00B1513A"/>
    <w:rsid w:val="00B16632"/>
    <w:rsid w:val="00B16853"/>
    <w:rsid w:val="00B17E9B"/>
    <w:rsid w:val="00B17F31"/>
    <w:rsid w:val="00B201BF"/>
    <w:rsid w:val="00B2181D"/>
    <w:rsid w:val="00B21DA3"/>
    <w:rsid w:val="00B22681"/>
    <w:rsid w:val="00B246ED"/>
    <w:rsid w:val="00B27445"/>
    <w:rsid w:val="00B3094B"/>
    <w:rsid w:val="00B3268F"/>
    <w:rsid w:val="00B330FC"/>
    <w:rsid w:val="00B33CB5"/>
    <w:rsid w:val="00B36D6C"/>
    <w:rsid w:val="00B36D9D"/>
    <w:rsid w:val="00B41653"/>
    <w:rsid w:val="00B41C03"/>
    <w:rsid w:val="00B42664"/>
    <w:rsid w:val="00B45565"/>
    <w:rsid w:val="00B460D6"/>
    <w:rsid w:val="00B46256"/>
    <w:rsid w:val="00B465C1"/>
    <w:rsid w:val="00B47A87"/>
    <w:rsid w:val="00B503B5"/>
    <w:rsid w:val="00B50519"/>
    <w:rsid w:val="00B51C8F"/>
    <w:rsid w:val="00B53144"/>
    <w:rsid w:val="00B5368A"/>
    <w:rsid w:val="00B53C7A"/>
    <w:rsid w:val="00B5581A"/>
    <w:rsid w:val="00B56400"/>
    <w:rsid w:val="00B57218"/>
    <w:rsid w:val="00B57AAF"/>
    <w:rsid w:val="00B6032C"/>
    <w:rsid w:val="00B60D2D"/>
    <w:rsid w:val="00B62FFB"/>
    <w:rsid w:val="00B63ACD"/>
    <w:rsid w:val="00B64302"/>
    <w:rsid w:val="00B64773"/>
    <w:rsid w:val="00B65CE3"/>
    <w:rsid w:val="00B67C28"/>
    <w:rsid w:val="00B721BF"/>
    <w:rsid w:val="00B7226F"/>
    <w:rsid w:val="00B77128"/>
    <w:rsid w:val="00B805E8"/>
    <w:rsid w:val="00B806EA"/>
    <w:rsid w:val="00B80A29"/>
    <w:rsid w:val="00B811EC"/>
    <w:rsid w:val="00B813F7"/>
    <w:rsid w:val="00B81ECD"/>
    <w:rsid w:val="00B82001"/>
    <w:rsid w:val="00B82349"/>
    <w:rsid w:val="00B82922"/>
    <w:rsid w:val="00B8405D"/>
    <w:rsid w:val="00B85F66"/>
    <w:rsid w:val="00B86C8A"/>
    <w:rsid w:val="00B86ED4"/>
    <w:rsid w:val="00B86FA0"/>
    <w:rsid w:val="00B879D0"/>
    <w:rsid w:val="00B90F6A"/>
    <w:rsid w:val="00B9449C"/>
    <w:rsid w:val="00B94C02"/>
    <w:rsid w:val="00B954AC"/>
    <w:rsid w:val="00BA0521"/>
    <w:rsid w:val="00BA1110"/>
    <w:rsid w:val="00BA1B65"/>
    <w:rsid w:val="00BA2607"/>
    <w:rsid w:val="00BA2B89"/>
    <w:rsid w:val="00BA3D4B"/>
    <w:rsid w:val="00BA7B8C"/>
    <w:rsid w:val="00BB0470"/>
    <w:rsid w:val="00BB051C"/>
    <w:rsid w:val="00BB0EFB"/>
    <w:rsid w:val="00BB2251"/>
    <w:rsid w:val="00BB435B"/>
    <w:rsid w:val="00BB45AE"/>
    <w:rsid w:val="00BB6135"/>
    <w:rsid w:val="00BB71C2"/>
    <w:rsid w:val="00BB7348"/>
    <w:rsid w:val="00BC0364"/>
    <w:rsid w:val="00BC1956"/>
    <w:rsid w:val="00BC1B0D"/>
    <w:rsid w:val="00BC1B73"/>
    <w:rsid w:val="00BC3176"/>
    <w:rsid w:val="00BC3372"/>
    <w:rsid w:val="00BC448E"/>
    <w:rsid w:val="00BC7098"/>
    <w:rsid w:val="00BD0BB8"/>
    <w:rsid w:val="00BD19C9"/>
    <w:rsid w:val="00BD1CD8"/>
    <w:rsid w:val="00BD29E1"/>
    <w:rsid w:val="00BD520F"/>
    <w:rsid w:val="00BE12D5"/>
    <w:rsid w:val="00BE1409"/>
    <w:rsid w:val="00BE1D3B"/>
    <w:rsid w:val="00BE2FA3"/>
    <w:rsid w:val="00BE497D"/>
    <w:rsid w:val="00BE4986"/>
    <w:rsid w:val="00BE6826"/>
    <w:rsid w:val="00BE728F"/>
    <w:rsid w:val="00BF0E45"/>
    <w:rsid w:val="00BF0F79"/>
    <w:rsid w:val="00BF1389"/>
    <w:rsid w:val="00BF2E28"/>
    <w:rsid w:val="00BF2FD8"/>
    <w:rsid w:val="00BF481A"/>
    <w:rsid w:val="00BF4960"/>
    <w:rsid w:val="00BF5769"/>
    <w:rsid w:val="00BF6B4F"/>
    <w:rsid w:val="00C03059"/>
    <w:rsid w:val="00C03378"/>
    <w:rsid w:val="00C047E4"/>
    <w:rsid w:val="00C055EF"/>
    <w:rsid w:val="00C06041"/>
    <w:rsid w:val="00C07390"/>
    <w:rsid w:val="00C079B9"/>
    <w:rsid w:val="00C10AC6"/>
    <w:rsid w:val="00C11C13"/>
    <w:rsid w:val="00C13781"/>
    <w:rsid w:val="00C145E3"/>
    <w:rsid w:val="00C163D4"/>
    <w:rsid w:val="00C16951"/>
    <w:rsid w:val="00C16DD0"/>
    <w:rsid w:val="00C2037B"/>
    <w:rsid w:val="00C2156A"/>
    <w:rsid w:val="00C21DE1"/>
    <w:rsid w:val="00C24481"/>
    <w:rsid w:val="00C25346"/>
    <w:rsid w:val="00C3007F"/>
    <w:rsid w:val="00C31C15"/>
    <w:rsid w:val="00C32338"/>
    <w:rsid w:val="00C34B09"/>
    <w:rsid w:val="00C34D3E"/>
    <w:rsid w:val="00C34F8D"/>
    <w:rsid w:val="00C3669F"/>
    <w:rsid w:val="00C3733E"/>
    <w:rsid w:val="00C3795E"/>
    <w:rsid w:val="00C407E1"/>
    <w:rsid w:val="00C42096"/>
    <w:rsid w:val="00C4341E"/>
    <w:rsid w:val="00C437AC"/>
    <w:rsid w:val="00C43CC5"/>
    <w:rsid w:val="00C460EE"/>
    <w:rsid w:val="00C46860"/>
    <w:rsid w:val="00C469BD"/>
    <w:rsid w:val="00C511B4"/>
    <w:rsid w:val="00C512DC"/>
    <w:rsid w:val="00C523EE"/>
    <w:rsid w:val="00C52E2A"/>
    <w:rsid w:val="00C537EE"/>
    <w:rsid w:val="00C55596"/>
    <w:rsid w:val="00C575D1"/>
    <w:rsid w:val="00C6070D"/>
    <w:rsid w:val="00C61163"/>
    <w:rsid w:val="00C61B4D"/>
    <w:rsid w:val="00C67EFE"/>
    <w:rsid w:val="00C704F8"/>
    <w:rsid w:val="00C717C7"/>
    <w:rsid w:val="00C717DD"/>
    <w:rsid w:val="00C72A14"/>
    <w:rsid w:val="00C737BE"/>
    <w:rsid w:val="00C7402F"/>
    <w:rsid w:val="00C76E57"/>
    <w:rsid w:val="00C802DB"/>
    <w:rsid w:val="00C81E2A"/>
    <w:rsid w:val="00C821A8"/>
    <w:rsid w:val="00C835A7"/>
    <w:rsid w:val="00C8447D"/>
    <w:rsid w:val="00C85D08"/>
    <w:rsid w:val="00C85ED3"/>
    <w:rsid w:val="00C85FB4"/>
    <w:rsid w:val="00C87002"/>
    <w:rsid w:val="00C914FE"/>
    <w:rsid w:val="00C926BB"/>
    <w:rsid w:val="00C93735"/>
    <w:rsid w:val="00C93B4F"/>
    <w:rsid w:val="00C945E3"/>
    <w:rsid w:val="00C95802"/>
    <w:rsid w:val="00C96038"/>
    <w:rsid w:val="00C96638"/>
    <w:rsid w:val="00CA0FAF"/>
    <w:rsid w:val="00CA27C3"/>
    <w:rsid w:val="00CA2CB5"/>
    <w:rsid w:val="00CA3011"/>
    <w:rsid w:val="00CA6575"/>
    <w:rsid w:val="00CA69E7"/>
    <w:rsid w:val="00CA7079"/>
    <w:rsid w:val="00CA7EBA"/>
    <w:rsid w:val="00CB35EE"/>
    <w:rsid w:val="00CB3C57"/>
    <w:rsid w:val="00CB477F"/>
    <w:rsid w:val="00CB4DD2"/>
    <w:rsid w:val="00CB5BD9"/>
    <w:rsid w:val="00CB6776"/>
    <w:rsid w:val="00CB695E"/>
    <w:rsid w:val="00CB6C76"/>
    <w:rsid w:val="00CB722D"/>
    <w:rsid w:val="00CB7B34"/>
    <w:rsid w:val="00CC0376"/>
    <w:rsid w:val="00CC207A"/>
    <w:rsid w:val="00CC2257"/>
    <w:rsid w:val="00CC5182"/>
    <w:rsid w:val="00CC52C2"/>
    <w:rsid w:val="00CC6CAD"/>
    <w:rsid w:val="00CC71F4"/>
    <w:rsid w:val="00CC7797"/>
    <w:rsid w:val="00CD1DF1"/>
    <w:rsid w:val="00CD5331"/>
    <w:rsid w:val="00CD5CA3"/>
    <w:rsid w:val="00CD6D7B"/>
    <w:rsid w:val="00CD75F1"/>
    <w:rsid w:val="00CE0BCF"/>
    <w:rsid w:val="00CE29C0"/>
    <w:rsid w:val="00CE4315"/>
    <w:rsid w:val="00CE6632"/>
    <w:rsid w:val="00CE78B3"/>
    <w:rsid w:val="00CF1D72"/>
    <w:rsid w:val="00CF1F5E"/>
    <w:rsid w:val="00CF1F71"/>
    <w:rsid w:val="00CF3D09"/>
    <w:rsid w:val="00CF5481"/>
    <w:rsid w:val="00CF5E7D"/>
    <w:rsid w:val="00CF7768"/>
    <w:rsid w:val="00D00A85"/>
    <w:rsid w:val="00D04246"/>
    <w:rsid w:val="00D049B7"/>
    <w:rsid w:val="00D049E6"/>
    <w:rsid w:val="00D04BAB"/>
    <w:rsid w:val="00D05D00"/>
    <w:rsid w:val="00D07428"/>
    <w:rsid w:val="00D1138A"/>
    <w:rsid w:val="00D1218F"/>
    <w:rsid w:val="00D12D0E"/>
    <w:rsid w:val="00D147B2"/>
    <w:rsid w:val="00D148B7"/>
    <w:rsid w:val="00D14B4A"/>
    <w:rsid w:val="00D16811"/>
    <w:rsid w:val="00D174C9"/>
    <w:rsid w:val="00D20290"/>
    <w:rsid w:val="00D2205C"/>
    <w:rsid w:val="00D2428C"/>
    <w:rsid w:val="00D255D0"/>
    <w:rsid w:val="00D2691F"/>
    <w:rsid w:val="00D27823"/>
    <w:rsid w:val="00D30508"/>
    <w:rsid w:val="00D30762"/>
    <w:rsid w:val="00D30D73"/>
    <w:rsid w:val="00D312F0"/>
    <w:rsid w:val="00D348CB"/>
    <w:rsid w:val="00D35723"/>
    <w:rsid w:val="00D406F6"/>
    <w:rsid w:val="00D418DE"/>
    <w:rsid w:val="00D4274C"/>
    <w:rsid w:val="00D42CE6"/>
    <w:rsid w:val="00D4410E"/>
    <w:rsid w:val="00D44A59"/>
    <w:rsid w:val="00D44CED"/>
    <w:rsid w:val="00D4682D"/>
    <w:rsid w:val="00D50611"/>
    <w:rsid w:val="00D516DE"/>
    <w:rsid w:val="00D5191F"/>
    <w:rsid w:val="00D51CDC"/>
    <w:rsid w:val="00D520D1"/>
    <w:rsid w:val="00D521E6"/>
    <w:rsid w:val="00D5333F"/>
    <w:rsid w:val="00D53DF5"/>
    <w:rsid w:val="00D5472A"/>
    <w:rsid w:val="00D55173"/>
    <w:rsid w:val="00D57454"/>
    <w:rsid w:val="00D578D0"/>
    <w:rsid w:val="00D60B82"/>
    <w:rsid w:val="00D63DBE"/>
    <w:rsid w:val="00D64EF4"/>
    <w:rsid w:val="00D66444"/>
    <w:rsid w:val="00D66E9A"/>
    <w:rsid w:val="00D7061D"/>
    <w:rsid w:val="00D71339"/>
    <w:rsid w:val="00D7197F"/>
    <w:rsid w:val="00D71A17"/>
    <w:rsid w:val="00D74987"/>
    <w:rsid w:val="00D75C3C"/>
    <w:rsid w:val="00D76911"/>
    <w:rsid w:val="00D76DD8"/>
    <w:rsid w:val="00D77284"/>
    <w:rsid w:val="00D81045"/>
    <w:rsid w:val="00D81897"/>
    <w:rsid w:val="00D82881"/>
    <w:rsid w:val="00D86002"/>
    <w:rsid w:val="00D878C7"/>
    <w:rsid w:val="00D87936"/>
    <w:rsid w:val="00D9000D"/>
    <w:rsid w:val="00D923E6"/>
    <w:rsid w:val="00D9266B"/>
    <w:rsid w:val="00D92A71"/>
    <w:rsid w:val="00D9706A"/>
    <w:rsid w:val="00DA0DA3"/>
    <w:rsid w:val="00DA118E"/>
    <w:rsid w:val="00DA1867"/>
    <w:rsid w:val="00DA2D4F"/>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2F65"/>
    <w:rsid w:val="00DC45AF"/>
    <w:rsid w:val="00DC48C7"/>
    <w:rsid w:val="00DC5B7E"/>
    <w:rsid w:val="00DC672F"/>
    <w:rsid w:val="00DD0F0E"/>
    <w:rsid w:val="00DD12B4"/>
    <w:rsid w:val="00DD14F3"/>
    <w:rsid w:val="00DD2B0E"/>
    <w:rsid w:val="00DD3C32"/>
    <w:rsid w:val="00DD3CBA"/>
    <w:rsid w:val="00DD66C0"/>
    <w:rsid w:val="00DD7973"/>
    <w:rsid w:val="00DE0AA2"/>
    <w:rsid w:val="00DE134A"/>
    <w:rsid w:val="00DE3389"/>
    <w:rsid w:val="00DE34BC"/>
    <w:rsid w:val="00DE416A"/>
    <w:rsid w:val="00DE4621"/>
    <w:rsid w:val="00DE566A"/>
    <w:rsid w:val="00DE6004"/>
    <w:rsid w:val="00DE7087"/>
    <w:rsid w:val="00DF10FF"/>
    <w:rsid w:val="00DF2DA2"/>
    <w:rsid w:val="00DF3217"/>
    <w:rsid w:val="00DF4D68"/>
    <w:rsid w:val="00E010CC"/>
    <w:rsid w:val="00E017D9"/>
    <w:rsid w:val="00E03B9B"/>
    <w:rsid w:val="00E04785"/>
    <w:rsid w:val="00E0573B"/>
    <w:rsid w:val="00E06764"/>
    <w:rsid w:val="00E06DE9"/>
    <w:rsid w:val="00E1280E"/>
    <w:rsid w:val="00E13D32"/>
    <w:rsid w:val="00E15DE3"/>
    <w:rsid w:val="00E20CE3"/>
    <w:rsid w:val="00E216AE"/>
    <w:rsid w:val="00E2226F"/>
    <w:rsid w:val="00E22362"/>
    <w:rsid w:val="00E22386"/>
    <w:rsid w:val="00E236BE"/>
    <w:rsid w:val="00E23809"/>
    <w:rsid w:val="00E24995"/>
    <w:rsid w:val="00E2596E"/>
    <w:rsid w:val="00E26B8E"/>
    <w:rsid w:val="00E30A92"/>
    <w:rsid w:val="00E30EB9"/>
    <w:rsid w:val="00E3219A"/>
    <w:rsid w:val="00E35C41"/>
    <w:rsid w:val="00E35D68"/>
    <w:rsid w:val="00E37AF4"/>
    <w:rsid w:val="00E41333"/>
    <w:rsid w:val="00E414BE"/>
    <w:rsid w:val="00E43819"/>
    <w:rsid w:val="00E452AD"/>
    <w:rsid w:val="00E46530"/>
    <w:rsid w:val="00E46831"/>
    <w:rsid w:val="00E46F05"/>
    <w:rsid w:val="00E50643"/>
    <w:rsid w:val="00E50DAD"/>
    <w:rsid w:val="00E51215"/>
    <w:rsid w:val="00E516D0"/>
    <w:rsid w:val="00E559F7"/>
    <w:rsid w:val="00E61E3E"/>
    <w:rsid w:val="00E62389"/>
    <w:rsid w:val="00E635B5"/>
    <w:rsid w:val="00E6514A"/>
    <w:rsid w:val="00E66071"/>
    <w:rsid w:val="00E669EA"/>
    <w:rsid w:val="00E67334"/>
    <w:rsid w:val="00E6788C"/>
    <w:rsid w:val="00E706A9"/>
    <w:rsid w:val="00E7103E"/>
    <w:rsid w:val="00E712C4"/>
    <w:rsid w:val="00E7166B"/>
    <w:rsid w:val="00E71A7E"/>
    <w:rsid w:val="00E71CE3"/>
    <w:rsid w:val="00E74F2D"/>
    <w:rsid w:val="00E74FD4"/>
    <w:rsid w:val="00E7607C"/>
    <w:rsid w:val="00E80B50"/>
    <w:rsid w:val="00E81FA3"/>
    <w:rsid w:val="00E825D8"/>
    <w:rsid w:val="00E827D8"/>
    <w:rsid w:val="00E83847"/>
    <w:rsid w:val="00E873FC"/>
    <w:rsid w:val="00E9188A"/>
    <w:rsid w:val="00E92AA4"/>
    <w:rsid w:val="00E92D56"/>
    <w:rsid w:val="00E957E7"/>
    <w:rsid w:val="00E95D58"/>
    <w:rsid w:val="00E96E54"/>
    <w:rsid w:val="00E97029"/>
    <w:rsid w:val="00E972BE"/>
    <w:rsid w:val="00E977A1"/>
    <w:rsid w:val="00EA035F"/>
    <w:rsid w:val="00EA2C2E"/>
    <w:rsid w:val="00EA34A7"/>
    <w:rsid w:val="00EA512E"/>
    <w:rsid w:val="00EA6AB1"/>
    <w:rsid w:val="00EA76CB"/>
    <w:rsid w:val="00EA779E"/>
    <w:rsid w:val="00EA7B00"/>
    <w:rsid w:val="00EA7C94"/>
    <w:rsid w:val="00EB020E"/>
    <w:rsid w:val="00EB24F6"/>
    <w:rsid w:val="00EB4B5C"/>
    <w:rsid w:val="00EB6C7B"/>
    <w:rsid w:val="00EB7A8D"/>
    <w:rsid w:val="00EB7B54"/>
    <w:rsid w:val="00EC0896"/>
    <w:rsid w:val="00EC0B70"/>
    <w:rsid w:val="00EC133A"/>
    <w:rsid w:val="00EC1995"/>
    <w:rsid w:val="00EC220B"/>
    <w:rsid w:val="00EC5228"/>
    <w:rsid w:val="00EC5A4F"/>
    <w:rsid w:val="00EC5C14"/>
    <w:rsid w:val="00EC76CD"/>
    <w:rsid w:val="00EC7AD5"/>
    <w:rsid w:val="00ED17A3"/>
    <w:rsid w:val="00ED1A98"/>
    <w:rsid w:val="00ED2693"/>
    <w:rsid w:val="00ED4C5E"/>
    <w:rsid w:val="00EE0573"/>
    <w:rsid w:val="00EE132E"/>
    <w:rsid w:val="00EE2CFA"/>
    <w:rsid w:val="00EE3A35"/>
    <w:rsid w:val="00EE4338"/>
    <w:rsid w:val="00EE7441"/>
    <w:rsid w:val="00EE7E54"/>
    <w:rsid w:val="00EF0BF1"/>
    <w:rsid w:val="00EF3890"/>
    <w:rsid w:val="00EF3EF8"/>
    <w:rsid w:val="00EF493D"/>
    <w:rsid w:val="00EF586E"/>
    <w:rsid w:val="00EF6677"/>
    <w:rsid w:val="00EF693A"/>
    <w:rsid w:val="00EF7273"/>
    <w:rsid w:val="00EF7E25"/>
    <w:rsid w:val="00F0125A"/>
    <w:rsid w:val="00F016AB"/>
    <w:rsid w:val="00F01D4D"/>
    <w:rsid w:val="00F01FEF"/>
    <w:rsid w:val="00F049F2"/>
    <w:rsid w:val="00F05AC7"/>
    <w:rsid w:val="00F07BDB"/>
    <w:rsid w:val="00F1083F"/>
    <w:rsid w:val="00F12099"/>
    <w:rsid w:val="00F12898"/>
    <w:rsid w:val="00F143AC"/>
    <w:rsid w:val="00F147ED"/>
    <w:rsid w:val="00F153C4"/>
    <w:rsid w:val="00F15F8B"/>
    <w:rsid w:val="00F16FB7"/>
    <w:rsid w:val="00F1759B"/>
    <w:rsid w:val="00F17AB2"/>
    <w:rsid w:val="00F20428"/>
    <w:rsid w:val="00F2071F"/>
    <w:rsid w:val="00F21F27"/>
    <w:rsid w:val="00F22C99"/>
    <w:rsid w:val="00F22C9B"/>
    <w:rsid w:val="00F25073"/>
    <w:rsid w:val="00F27A15"/>
    <w:rsid w:val="00F339AD"/>
    <w:rsid w:val="00F33AA1"/>
    <w:rsid w:val="00F35081"/>
    <w:rsid w:val="00F368DE"/>
    <w:rsid w:val="00F37A25"/>
    <w:rsid w:val="00F408F8"/>
    <w:rsid w:val="00F42545"/>
    <w:rsid w:val="00F42E9A"/>
    <w:rsid w:val="00F4339D"/>
    <w:rsid w:val="00F43430"/>
    <w:rsid w:val="00F471AB"/>
    <w:rsid w:val="00F47713"/>
    <w:rsid w:val="00F50827"/>
    <w:rsid w:val="00F50AED"/>
    <w:rsid w:val="00F526C5"/>
    <w:rsid w:val="00F527D5"/>
    <w:rsid w:val="00F52ADE"/>
    <w:rsid w:val="00F5462B"/>
    <w:rsid w:val="00F550A9"/>
    <w:rsid w:val="00F55A76"/>
    <w:rsid w:val="00F55FCF"/>
    <w:rsid w:val="00F561B4"/>
    <w:rsid w:val="00F61529"/>
    <w:rsid w:val="00F61A2F"/>
    <w:rsid w:val="00F61D0B"/>
    <w:rsid w:val="00F62124"/>
    <w:rsid w:val="00F62662"/>
    <w:rsid w:val="00F66025"/>
    <w:rsid w:val="00F67C3A"/>
    <w:rsid w:val="00F67F4A"/>
    <w:rsid w:val="00F71A9A"/>
    <w:rsid w:val="00F735D4"/>
    <w:rsid w:val="00F73C67"/>
    <w:rsid w:val="00F74F6C"/>
    <w:rsid w:val="00F75804"/>
    <w:rsid w:val="00F76A46"/>
    <w:rsid w:val="00F76EF9"/>
    <w:rsid w:val="00F77AB3"/>
    <w:rsid w:val="00F807C6"/>
    <w:rsid w:val="00F81423"/>
    <w:rsid w:val="00F81B4F"/>
    <w:rsid w:val="00F840C6"/>
    <w:rsid w:val="00F84737"/>
    <w:rsid w:val="00F853E8"/>
    <w:rsid w:val="00F87080"/>
    <w:rsid w:val="00F90259"/>
    <w:rsid w:val="00F90293"/>
    <w:rsid w:val="00F92E11"/>
    <w:rsid w:val="00F9359B"/>
    <w:rsid w:val="00F948E5"/>
    <w:rsid w:val="00F97073"/>
    <w:rsid w:val="00F978D6"/>
    <w:rsid w:val="00FA1570"/>
    <w:rsid w:val="00FA506F"/>
    <w:rsid w:val="00FA7B2D"/>
    <w:rsid w:val="00FA7BB4"/>
    <w:rsid w:val="00FB0468"/>
    <w:rsid w:val="00FB1067"/>
    <w:rsid w:val="00FB1C30"/>
    <w:rsid w:val="00FB23F2"/>
    <w:rsid w:val="00FB30BC"/>
    <w:rsid w:val="00FB515B"/>
    <w:rsid w:val="00FB5B76"/>
    <w:rsid w:val="00FB62F7"/>
    <w:rsid w:val="00FB7B5F"/>
    <w:rsid w:val="00FC0D85"/>
    <w:rsid w:val="00FC1756"/>
    <w:rsid w:val="00FC1B09"/>
    <w:rsid w:val="00FC20D2"/>
    <w:rsid w:val="00FC2832"/>
    <w:rsid w:val="00FC3C0B"/>
    <w:rsid w:val="00FC48F2"/>
    <w:rsid w:val="00FC73D8"/>
    <w:rsid w:val="00FD066A"/>
    <w:rsid w:val="00FD0B2F"/>
    <w:rsid w:val="00FD0E85"/>
    <w:rsid w:val="00FD2229"/>
    <w:rsid w:val="00FD23A0"/>
    <w:rsid w:val="00FD3403"/>
    <w:rsid w:val="00FD573B"/>
    <w:rsid w:val="00FD5933"/>
    <w:rsid w:val="00FD5EC6"/>
    <w:rsid w:val="00FD5F6C"/>
    <w:rsid w:val="00FD6598"/>
    <w:rsid w:val="00FE1644"/>
    <w:rsid w:val="00FE67F3"/>
    <w:rsid w:val="00FF1BDB"/>
    <w:rsid w:val="00FF257D"/>
    <w:rsid w:val="00FF3448"/>
    <w:rsid w:val="00FF406C"/>
    <w:rsid w:val="00FF48EA"/>
    <w:rsid w:val="00FF6D04"/>
    <w:rsid w:val="00FF763B"/>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10055004">
      <w:bodyDiv w:val="1"/>
      <w:marLeft w:val="0"/>
      <w:marRight w:val="0"/>
      <w:marTop w:val="0"/>
      <w:marBottom w:val="0"/>
      <w:divBdr>
        <w:top w:val="none" w:sz="0" w:space="0" w:color="auto"/>
        <w:left w:val="none" w:sz="0" w:space="0" w:color="auto"/>
        <w:bottom w:val="none" w:sz="0" w:space="0" w:color="auto"/>
        <w:right w:val="none" w:sz="0" w:space="0" w:color="auto"/>
      </w:divBdr>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2486655">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08838515">
      <w:bodyDiv w:val="1"/>
      <w:marLeft w:val="0"/>
      <w:marRight w:val="0"/>
      <w:marTop w:val="0"/>
      <w:marBottom w:val="0"/>
      <w:divBdr>
        <w:top w:val="none" w:sz="0" w:space="0" w:color="auto"/>
        <w:left w:val="none" w:sz="0" w:space="0" w:color="auto"/>
        <w:bottom w:val="none" w:sz="0" w:space="0" w:color="auto"/>
        <w:right w:val="none" w:sz="0" w:space="0" w:color="auto"/>
      </w:divBdr>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628511181">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68714507">
      <w:bodyDiv w:val="1"/>
      <w:marLeft w:val="0"/>
      <w:marRight w:val="0"/>
      <w:marTop w:val="0"/>
      <w:marBottom w:val="0"/>
      <w:divBdr>
        <w:top w:val="none" w:sz="0" w:space="0" w:color="auto"/>
        <w:left w:val="none" w:sz="0" w:space="0" w:color="auto"/>
        <w:bottom w:val="none" w:sz="0" w:space="0" w:color="auto"/>
        <w:right w:val="none" w:sz="0" w:space="0" w:color="auto"/>
      </w:divBdr>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3.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24223;&#27700;\2020&#24180;\&#21322;&#24180;\2020&#24180;1-6&#26376;&#24223;&#27700;&#27745;&#26579;&#28304;&#30456;&#20851;&#22270;&#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4223;&#27700;\2020&#24180;\&#21322;&#24180;\2020&#24180;1-6&#26376;&#24223;&#27700;&#27745;&#26579;&#28304;&#30456;&#20851;&#22270;&#349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571741032371027E-2"/>
          <c:y val="9.1617375278194246E-2"/>
          <c:w val="0.8708727034120799"/>
          <c:h val="0.61202556068780434"/>
        </c:manualLayout>
      </c:layout>
      <c:barChart>
        <c:barDir val="col"/>
        <c:grouping val="clustered"/>
        <c:varyColors val="0"/>
        <c:ser>
          <c:idx val="0"/>
          <c:order val="0"/>
          <c:tx>
            <c:v>超标家数</c:v>
          </c:tx>
          <c:spPr>
            <a:solidFill>
              <a:schemeClr val="accent1"/>
            </a:solidFill>
          </c:spPr>
          <c:invertIfNegative val="0"/>
          <c:dLbls>
            <c:dLbl>
              <c:idx val="0"/>
              <c:layout>
                <c:manualLayout>
                  <c:x val="2.777777777777839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99-4496-A17E-FDB6A9DF52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废水超标行业!$A$2:$A$9</c:f>
              <c:strCache>
                <c:ptCount val="8"/>
                <c:pt idx="0">
                  <c:v>纺织业</c:v>
                </c:pt>
                <c:pt idx="1">
                  <c:v>金属制品业</c:v>
                </c:pt>
                <c:pt idx="2">
                  <c:v>农副食品加工业</c:v>
                </c:pt>
                <c:pt idx="3">
                  <c:v>化学原料和化学制品制造业</c:v>
                </c:pt>
                <c:pt idx="4">
                  <c:v>皮革、毛皮、羽毛及其制品和制鞋业</c:v>
                </c:pt>
                <c:pt idx="5">
                  <c:v>食品制造业</c:v>
                </c:pt>
                <c:pt idx="6">
                  <c:v>水的生产和供应业</c:v>
                </c:pt>
                <c:pt idx="7">
                  <c:v>医药制造业</c:v>
                </c:pt>
              </c:strCache>
            </c:strRef>
          </c:cat>
          <c:val>
            <c:numRef>
              <c:f>废水超标行业!$B$2:$B$9</c:f>
              <c:numCache>
                <c:formatCode>General</c:formatCode>
                <c:ptCount val="8"/>
                <c:pt idx="0">
                  <c:v>65</c:v>
                </c:pt>
                <c:pt idx="1">
                  <c:v>4</c:v>
                </c:pt>
                <c:pt idx="2">
                  <c:v>4</c:v>
                </c:pt>
                <c:pt idx="3">
                  <c:v>1</c:v>
                </c:pt>
                <c:pt idx="4">
                  <c:v>1</c:v>
                </c:pt>
                <c:pt idx="5">
                  <c:v>1</c:v>
                </c:pt>
                <c:pt idx="6">
                  <c:v>1</c:v>
                </c:pt>
                <c:pt idx="7">
                  <c:v>1</c:v>
                </c:pt>
              </c:numCache>
            </c:numRef>
          </c:val>
          <c:extLst xmlns:c16r2="http://schemas.microsoft.com/office/drawing/2015/06/chart">
            <c:ext xmlns:c16="http://schemas.microsoft.com/office/drawing/2014/chart" uri="{C3380CC4-5D6E-409C-BE32-E72D297353CC}">
              <c16:uniqueId val="{00000001-A699-4496-A17E-FDB6A9DF52D8}"/>
            </c:ext>
          </c:extLst>
        </c:ser>
        <c:dLbls>
          <c:showLegendKey val="0"/>
          <c:showVal val="0"/>
          <c:showCatName val="0"/>
          <c:showSerName val="0"/>
          <c:showPercent val="0"/>
          <c:showBubbleSize val="0"/>
        </c:dLbls>
        <c:gapWidth val="150"/>
        <c:axId val="360996224"/>
        <c:axId val="361206912"/>
      </c:barChart>
      <c:catAx>
        <c:axId val="360996224"/>
        <c:scaling>
          <c:orientation val="minMax"/>
        </c:scaling>
        <c:delete val="0"/>
        <c:axPos val="b"/>
        <c:numFmt formatCode="General" sourceLinked="1"/>
        <c:majorTickMark val="out"/>
        <c:minorTickMark val="none"/>
        <c:tickLblPos val="nextTo"/>
        <c:txPr>
          <a:bodyPr rot="0" vert="eaVert"/>
          <a:lstStyle/>
          <a:p>
            <a:pPr>
              <a:defRPr>
                <a:latin typeface="幼圆" pitchFamily="49" charset="-122"/>
                <a:ea typeface="幼圆" pitchFamily="49" charset="-122"/>
              </a:defRPr>
            </a:pPr>
            <a:endParaRPr lang="zh-CN"/>
          </a:p>
        </c:txPr>
        <c:crossAx val="361206912"/>
        <c:crosses val="autoZero"/>
        <c:auto val="1"/>
        <c:lblAlgn val="ctr"/>
        <c:lblOffset val="100"/>
        <c:noMultiLvlLbl val="0"/>
      </c:catAx>
      <c:valAx>
        <c:axId val="361206912"/>
        <c:scaling>
          <c:logBase val="10"/>
          <c:orientation val="minMax"/>
          <c:max val="500"/>
          <c:min val="1"/>
        </c:scaling>
        <c:delete val="0"/>
        <c:axPos val="l"/>
        <c:title>
          <c:tx>
            <c:rich>
              <a:bodyPr rot="0" vert="horz"/>
              <a:lstStyle/>
              <a:p>
                <a:pPr>
                  <a:defRPr b="0">
                    <a:latin typeface="幼圆" pitchFamily="49" charset="-122"/>
                    <a:ea typeface="幼圆" pitchFamily="49" charset="-122"/>
                  </a:defRPr>
                </a:pPr>
                <a:r>
                  <a:rPr lang="zh-CN" altLang="en-US" b="0">
                    <a:latin typeface="幼圆" pitchFamily="49" charset="-122"/>
                    <a:ea typeface="幼圆" pitchFamily="49" charset="-122"/>
                  </a:rPr>
                  <a:t>家</a:t>
                </a:r>
              </a:p>
            </c:rich>
          </c:tx>
          <c:layout>
            <c:manualLayout>
              <c:xMode val="edge"/>
              <c:yMode val="edge"/>
              <c:x val="3.6111111111111212E-2"/>
              <c:y val="7.0986751656043928E-2"/>
            </c:manualLayout>
          </c:layout>
          <c:overlay val="0"/>
        </c:title>
        <c:numFmt formatCode="General" sourceLinked="1"/>
        <c:majorTickMark val="out"/>
        <c:minorTickMark val="none"/>
        <c:tickLblPos val="nextTo"/>
        <c:crossAx val="360996224"/>
        <c:crosses val="autoZero"/>
        <c:crossBetween val="between"/>
        <c:majorUnit val="70"/>
        <c:minorUnit val="70"/>
      </c:valAx>
    </c:plotArea>
    <c:legend>
      <c:legendPos val="r"/>
      <c:layout>
        <c:manualLayout>
          <c:xMode val="edge"/>
          <c:yMode val="edge"/>
          <c:x val="0.8343603203445723"/>
          <c:y val="0.3754921470829008"/>
          <c:w val="0.14986058695325807"/>
          <c:h val="8.610037893173321E-2"/>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869068225319169"/>
          <c:y val="3.3250199108475764E-2"/>
          <c:w val="0.79352321441832685"/>
          <c:h val="0.89795604339240376"/>
        </c:manualLayout>
      </c:layout>
      <c:barChart>
        <c:barDir val="bar"/>
        <c:grouping val="clustered"/>
        <c:varyColors val="0"/>
        <c:ser>
          <c:idx val="0"/>
          <c:order val="0"/>
          <c:tx>
            <c:v>超标个数</c:v>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(废水超标因子!$A$2:$A$4,废水超标因子!$A$6:$A$14)</c:f>
              <c:strCache>
                <c:ptCount val="12"/>
                <c:pt idx="0">
                  <c:v>化学需氧量</c:v>
                </c:pt>
                <c:pt idx="1">
                  <c:v>五日生化需氧量</c:v>
                </c:pt>
                <c:pt idx="2">
                  <c:v>总锑</c:v>
                </c:pt>
                <c:pt idx="3">
                  <c:v>总磷（以P计）</c:v>
                </c:pt>
                <c:pt idx="4">
                  <c:v>苯胺类</c:v>
                </c:pt>
                <c:pt idx="5">
                  <c:v>总氮（以N计）</c:v>
                </c:pt>
                <c:pt idx="6">
                  <c:v>氨氮（NH3-N）</c:v>
                </c:pt>
                <c:pt idx="7">
                  <c:v>pH值</c:v>
                </c:pt>
                <c:pt idx="8">
                  <c:v>色度</c:v>
                </c:pt>
                <c:pt idx="9">
                  <c:v>总铬</c:v>
                </c:pt>
                <c:pt idx="10">
                  <c:v>可吸附有机卤素化合物（AOX）</c:v>
                </c:pt>
                <c:pt idx="11">
                  <c:v>总镉</c:v>
                </c:pt>
              </c:strCache>
              <c:extLst xmlns:c16r2="http://schemas.microsoft.com/office/drawing/2015/06/chart">
                <c:ext xmlns:c15="http://schemas.microsoft.com/office/drawing/2012/chart" uri="{02D57815-91ED-43cb-92C2-25804820EDAC}">
                  <c15:fullRef>
                    <c15:sqref>废水超标因子!$A$2:$A$14</c15:sqref>
                  </c15:fullRef>
                </c:ext>
              </c:extLst>
            </c:strRef>
          </c:cat>
          <c:val>
            <c:numRef>
              <c:f>(废水超标因子!$B$2:$B$4,废水超标因子!$B$6:$B$14)</c:f>
              <c:numCache>
                <c:formatCode>General</c:formatCode>
                <c:ptCount val="12"/>
                <c:pt idx="0">
                  <c:v>38</c:v>
                </c:pt>
                <c:pt idx="1">
                  <c:v>38</c:v>
                </c:pt>
                <c:pt idx="2">
                  <c:v>36</c:v>
                </c:pt>
                <c:pt idx="3">
                  <c:v>21</c:v>
                </c:pt>
                <c:pt idx="4">
                  <c:v>18</c:v>
                </c:pt>
                <c:pt idx="5">
                  <c:v>14</c:v>
                </c:pt>
                <c:pt idx="6">
                  <c:v>13</c:v>
                </c:pt>
                <c:pt idx="7">
                  <c:v>11</c:v>
                </c:pt>
                <c:pt idx="8">
                  <c:v>10</c:v>
                </c:pt>
                <c:pt idx="9">
                  <c:v>2</c:v>
                </c:pt>
                <c:pt idx="10">
                  <c:v>1</c:v>
                </c:pt>
                <c:pt idx="11">
                  <c:v>1</c:v>
                </c:pt>
              </c:numCache>
              <c:extLst xmlns:c16r2="http://schemas.microsoft.com/office/drawing/2015/06/chart">
                <c:ext xmlns:c15="http://schemas.microsoft.com/office/drawing/2012/chart" uri="{02D57815-91ED-43cb-92C2-25804820EDAC}">
                  <c15:fullRef>
                    <c15:sqref>废水超标因子!$B$2:$B$14</c15:sqref>
                  </c15:fullRef>
                </c:ext>
              </c:extLst>
            </c:numRef>
          </c:val>
          <c:extLst xmlns:c16r2="http://schemas.microsoft.com/office/drawing/2015/06/chart">
            <c:ext xmlns:c16="http://schemas.microsoft.com/office/drawing/2014/chart" uri="{C3380CC4-5D6E-409C-BE32-E72D297353CC}">
              <c16:uniqueId val="{00000000-655E-484A-BC6B-CF64E726AD79}"/>
            </c:ext>
          </c:extLst>
        </c:ser>
        <c:dLbls>
          <c:showLegendKey val="0"/>
          <c:showVal val="0"/>
          <c:showCatName val="0"/>
          <c:showSerName val="0"/>
          <c:showPercent val="0"/>
          <c:showBubbleSize val="0"/>
        </c:dLbls>
        <c:gapWidth val="80"/>
        <c:axId val="361233408"/>
        <c:axId val="377557760"/>
      </c:barChart>
      <c:catAx>
        <c:axId val="361233408"/>
        <c:scaling>
          <c:orientation val="minMax"/>
        </c:scaling>
        <c:delete val="0"/>
        <c:axPos val="l"/>
        <c:numFmt formatCode="General" sourceLinked="1"/>
        <c:majorTickMark val="out"/>
        <c:minorTickMark val="none"/>
        <c:tickLblPos val="nextTo"/>
        <c:txPr>
          <a:bodyPr/>
          <a:lstStyle/>
          <a:p>
            <a:pPr>
              <a:defRPr>
                <a:latin typeface="幼圆" pitchFamily="49" charset="-122"/>
                <a:ea typeface="幼圆" pitchFamily="49" charset="-122"/>
              </a:defRPr>
            </a:pPr>
            <a:endParaRPr lang="zh-CN"/>
          </a:p>
        </c:txPr>
        <c:crossAx val="377557760"/>
        <c:crosses val="autoZero"/>
        <c:auto val="1"/>
        <c:lblAlgn val="ctr"/>
        <c:lblOffset val="100"/>
        <c:noMultiLvlLbl val="0"/>
      </c:catAx>
      <c:valAx>
        <c:axId val="377557760"/>
        <c:scaling>
          <c:orientation val="minMax"/>
          <c:max val="40"/>
        </c:scaling>
        <c:delete val="0"/>
        <c:axPos val="b"/>
        <c:numFmt formatCode="General" sourceLinked="1"/>
        <c:majorTickMark val="out"/>
        <c:minorTickMark val="none"/>
        <c:tickLblPos val="nextTo"/>
        <c:crossAx val="361233408"/>
        <c:crosses val="autoZero"/>
        <c:crossBetween val="between"/>
      </c:valAx>
    </c:plotArea>
    <c:legend>
      <c:legendPos val="r"/>
      <c:layout>
        <c:manualLayout>
          <c:xMode val="edge"/>
          <c:yMode val="edge"/>
          <c:x val="0.57810784728239328"/>
          <c:y val="0.23634161114476074"/>
          <c:w val="0.19769922511191035"/>
          <c:h val="5.6735573995307272E-2"/>
        </c:manualLayout>
      </c:layout>
      <c:overlay val="0"/>
      <c:txPr>
        <a:bodyPr/>
        <a:lstStyle/>
        <a:p>
          <a:pPr>
            <a:defRPr sz="1000">
              <a:latin typeface="+mn-ea"/>
              <a:ea typeface="+mn-ea"/>
            </a:defRPr>
          </a:pPr>
          <a:endParaRPr lang="zh-CN"/>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0.68333</cdr:x>
      <cdr:y>0.43511</cdr:y>
    </cdr:from>
    <cdr:to>
      <cdr:x>0.89792</cdr:x>
      <cdr:y>0.5458</cdr:y>
    </cdr:to>
    <cdr:sp macro="" textlink="">
      <cdr:nvSpPr>
        <cdr:cNvPr id="2" name="TextBox 1"/>
        <cdr:cNvSpPr txBox="1"/>
      </cdr:nvSpPr>
      <cdr:spPr>
        <a:xfrm xmlns:a="http://schemas.openxmlformats.org/drawingml/2006/main">
          <a:off x="3124200" y="1085850"/>
          <a:ext cx="9810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FEFC4-F3E4-42FC-9C60-37EBE58B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9315</TotalTime>
  <Pages>32</Pages>
  <Words>2188</Words>
  <Characters>12476</Characters>
  <Application>Microsoft Office Word</Application>
  <DocSecurity>0</DocSecurity>
  <Lines>103</Lines>
  <Paragraphs>29</Paragraphs>
  <ScaleCrop>false</ScaleCrop>
  <Company>微软中国</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YULL</cp:lastModifiedBy>
  <cp:revision>217</cp:revision>
  <cp:lastPrinted>2020-07-24T06:51:00Z</cp:lastPrinted>
  <dcterms:created xsi:type="dcterms:W3CDTF">2018-07-20T08:24:00Z</dcterms:created>
  <dcterms:modified xsi:type="dcterms:W3CDTF">2020-07-29T09:23:00Z</dcterms:modified>
</cp:coreProperties>
</file>