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CD4C9" w14:textId="77777777" w:rsidR="001953FF" w:rsidRPr="00E95B6F" w:rsidRDefault="00A06EB1" w:rsidP="00986116">
      <w:pPr>
        <w:spacing w:line="500" w:lineRule="exact"/>
        <w:jc w:val="center"/>
        <w:rPr>
          <w:rFonts w:ascii="Times New Roman" w:eastAsia="方正小标宋简体" w:hAnsi="Times New Roman" w:cs="Times New Roman"/>
          <w:bCs/>
          <w:kern w:val="44"/>
          <w:sz w:val="32"/>
          <w:szCs w:val="32"/>
        </w:rPr>
      </w:pPr>
      <w:r w:rsidRPr="00E95B6F">
        <w:rPr>
          <w:rFonts w:ascii="Times New Roman" w:eastAsia="方正小标宋简体" w:hAnsi="Times New Roman" w:cs="Times New Roman"/>
          <w:bCs/>
          <w:kern w:val="44"/>
          <w:sz w:val="32"/>
          <w:szCs w:val="32"/>
        </w:rPr>
        <w:t>20</w:t>
      </w:r>
      <w:r w:rsidR="00C62AB3" w:rsidRPr="00E95B6F">
        <w:rPr>
          <w:rFonts w:ascii="Times New Roman" w:eastAsia="方正小标宋简体" w:hAnsi="Times New Roman" w:cs="Times New Roman"/>
          <w:bCs/>
          <w:kern w:val="44"/>
          <w:sz w:val="32"/>
          <w:szCs w:val="32"/>
        </w:rPr>
        <w:t>21</w:t>
      </w:r>
      <w:r w:rsidR="001953FF" w:rsidRPr="00E95B6F">
        <w:rPr>
          <w:rFonts w:ascii="Times New Roman" w:eastAsia="方正小标宋简体" w:hAnsi="Times New Roman" w:cs="Times New Roman"/>
          <w:bCs/>
          <w:kern w:val="44"/>
          <w:sz w:val="32"/>
          <w:szCs w:val="32"/>
        </w:rPr>
        <w:t>年</w:t>
      </w:r>
      <w:r w:rsidR="00C62AB3" w:rsidRPr="00E95B6F">
        <w:rPr>
          <w:rFonts w:ascii="Times New Roman" w:eastAsia="方正小标宋简体" w:hAnsi="Times New Roman" w:cs="Times New Roman"/>
          <w:bCs/>
          <w:kern w:val="44"/>
          <w:sz w:val="32"/>
          <w:szCs w:val="32"/>
        </w:rPr>
        <w:t>浙江省</w:t>
      </w:r>
      <w:r w:rsidR="001953FF" w:rsidRPr="00E95B6F">
        <w:rPr>
          <w:rFonts w:ascii="Times New Roman" w:eastAsia="方正小标宋简体" w:hAnsi="Times New Roman" w:cs="Times New Roman"/>
          <w:bCs/>
          <w:kern w:val="44"/>
          <w:sz w:val="32"/>
          <w:szCs w:val="32"/>
        </w:rPr>
        <w:t>排污单位监测评价报告</w:t>
      </w:r>
    </w:p>
    <w:p w14:paraId="22FC1A3C" w14:textId="77777777" w:rsidR="001953FF" w:rsidRPr="00E95B6F" w:rsidRDefault="001953FF" w:rsidP="007E4A5A">
      <w:pPr>
        <w:spacing w:line="500" w:lineRule="exact"/>
        <w:ind w:firstLineChars="200" w:firstLine="560"/>
        <w:rPr>
          <w:rFonts w:ascii="Times New Roman" w:eastAsia="仿宋_GB2312" w:hAnsi="Times New Roman" w:cs="Times New Roman"/>
          <w:bCs/>
          <w:kern w:val="44"/>
          <w:sz w:val="28"/>
          <w:szCs w:val="28"/>
        </w:rPr>
      </w:pPr>
    </w:p>
    <w:p w14:paraId="3C8722F9" w14:textId="77777777" w:rsidR="00A819D2" w:rsidRPr="00E95B6F" w:rsidRDefault="00A819D2" w:rsidP="00A819D2">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2021</w:t>
      </w:r>
      <w:r w:rsidRPr="00E95B6F">
        <w:rPr>
          <w:rFonts w:ascii="Times New Roman" w:eastAsia="仿宋_GB2312" w:hAnsi="Times New Roman" w:cs="Times New Roman"/>
          <w:bCs/>
          <w:kern w:val="44"/>
          <w:sz w:val="28"/>
          <w:szCs w:val="28"/>
        </w:rPr>
        <w:t>年，全省各级生态环境监测部门按照《</w:t>
      </w:r>
      <w:r w:rsidRPr="00E95B6F">
        <w:rPr>
          <w:rFonts w:ascii="Times New Roman" w:eastAsia="仿宋_GB2312" w:hAnsi="Times New Roman" w:cs="Times New Roman"/>
          <w:bCs/>
          <w:kern w:val="44"/>
          <w:sz w:val="28"/>
          <w:szCs w:val="28"/>
        </w:rPr>
        <w:t>2021</w:t>
      </w:r>
      <w:r w:rsidRPr="00E95B6F">
        <w:rPr>
          <w:rFonts w:ascii="Times New Roman" w:eastAsia="仿宋_GB2312" w:hAnsi="Times New Roman" w:cs="Times New Roman"/>
          <w:bCs/>
          <w:kern w:val="44"/>
          <w:sz w:val="28"/>
          <w:szCs w:val="28"/>
        </w:rPr>
        <w:t>年</w:t>
      </w:r>
      <w:r w:rsidR="008C0C18" w:rsidRPr="00E95B6F">
        <w:rPr>
          <w:rFonts w:ascii="Times New Roman" w:eastAsia="仿宋_GB2312" w:hAnsi="Times New Roman" w:cs="Times New Roman"/>
          <w:bCs/>
          <w:kern w:val="44"/>
          <w:sz w:val="28"/>
          <w:szCs w:val="28"/>
        </w:rPr>
        <w:t>生态环境</w:t>
      </w:r>
      <w:r w:rsidRPr="00E95B6F">
        <w:rPr>
          <w:rFonts w:ascii="Times New Roman" w:eastAsia="仿宋_GB2312" w:hAnsi="Times New Roman" w:cs="Times New Roman"/>
          <w:bCs/>
          <w:kern w:val="44"/>
          <w:sz w:val="28"/>
          <w:szCs w:val="28"/>
        </w:rPr>
        <w:t>工作要点》、《</w:t>
      </w:r>
      <w:r w:rsidRPr="00E95B6F">
        <w:rPr>
          <w:rFonts w:ascii="Times New Roman" w:eastAsia="仿宋_GB2312" w:hAnsi="Times New Roman" w:cs="Times New Roman"/>
          <w:bCs/>
          <w:kern w:val="44"/>
          <w:sz w:val="28"/>
          <w:szCs w:val="28"/>
        </w:rPr>
        <w:t>2021</w:t>
      </w:r>
      <w:r w:rsidRPr="00E95B6F">
        <w:rPr>
          <w:rFonts w:ascii="Times New Roman" w:eastAsia="仿宋_GB2312" w:hAnsi="Times New Roman" w:cs="Times New Roman"/>
          <w:bCs/>
          <w:kern w:val="44"/>
          <w:sz w:val="28"/>
          <w:szCs w:val="28"/>
        </w:rPr>
        <w:t>年全省</w:t>
      </w:r>
      <w:r w:rsidR="008C0C18" w:rsidRPr="00E95B6F">
        <w:rPr>
          <w:rFonts w:ascii="Times New Roman" w:eastAsia="仿宋_GB2312" w:hAnsi="Times New Roman" w:cs="Times New Roman"/>
          <w:bCs/>
          <w:kern w:val="44"/>
          <w:sz w:val="28"/>
          <w:szCs w:val="28"/>
        </w:rPr>
        <w:t>生态</w:t>
      </w:r>
      <w:r w:rsidRPr="00E95B6F">
        <w:rPr>
          <w:rFonts w:ascii="Times New Roman" w:eastAsia="仿宋_GB2312" w:hAnsi="Times New Roman" w:cs="Times New Roman"/>
          <w:bCs/>
          <w:kern w:val="44"/>
          <w:sz w:val="28"/>
          <w:szCs w:val="28"/>
        </w:rPr>
        <w:t>环境</w:t>
      </w:r>
      <w:r w:rsidR="008C0C18" w:rsidRPr="00E95B6F">
        <w:rPr>
          <w:rFonts w:ascii="Times New Roman" w:eastAsia="仿宋_GB2312" w:hAnsi="Times New Roman" w:cs="Times New Roman"/>
          <w:bCs/>
          <w:kern w:val="44"/>
          <w:sz w:val="28"/>
          <w:szCs w:val="28"/>
        </w:rPr>
        <w:t>保护分领域</w:t>
      </w:r>
      <w:r w:rsidRPr="00E95B6F">
        <w:rPr>
          <w:rFonts w:ascii="Times New Roman" w:eastAsia="仿宋_GB2312" w:hAnsi="Times New Roman" w:cs="Times New Roman"/>
          <w:bCs/>
          <w:kern w:val="44"/>
          <w:sz w:val="28"/>
          <w:szCs w:val="28"/>
        </w:rPr>
        <w:t>工作</w:t>
      </w:r>
      <w:r w:rsidR="008C0C18" w:rsidRPr="00E95B6F">
        <w:rPr>
          <w:rFonts w:ascii="Times New Roman" w:eastAsia="仿宋_GB2312" w:hAnsi="Times New Roman" w:cs="Times New Roman"/>
          <w:bCs/>
          <w:kern w:val="44"/>
          <w:sz w:val="28"/>
          <w:szCs w:val="28"/>
        </w:rPr>
        <w:t>要点</w:t>
      </w:r>
      <w:r w:rsidRPr="00E95B6F">
        <w:rPr>
          <w:rFonts w:ascii="Times New Roman" w:eastAsia="仿宋_GB2312" w:hAnsi="Times New Roman" w:cs="Times New Roman"/>
          <w:bCs/>
          <w:kern w:val="44"/>
          <w:sz w:val="28"/>
          <w:szCs w:val="28"/>
        </w:rPr>
        <w:t>》</w:t>
      </w:r>
      <w:r w:rsidR="005E1C0F" w:rsidRPr="00E95B6F">
        <w:rPr>
          <w:rFonts w:ascii="Times New Roman" w:eastAsia="仿宋_GB2312" w:hAnsi="Times New Roman" w:cs="Times New Roman"/>
          <w:bCs/>
          <w:kern w:val="44"/>
          <w:sz w:val="28"/>
          <w:szCs w:val="28"/>
        </w:rPr>
        <w:t>、《</w:t>
      </w:r>
      <w:r w:rsidR="005E1C0F" w:rsidRPr="00E95B6F">
        <w:rPr>
          <w:rFonts w:ascii="Times New Roman" w:eastAsia="仿宋_GB2312" w:hAnsi="Times New Roman" w:cs="Times New Roman"/>
          <w:bCs/>
          <w:kern w:val="44"/>
          <w:sz w:val="28"/>
          <w:szCs w:val="28"/>
        </w:rPr>
        <w:t>2021</w:t>
      </w:r>
      <w:r w:rsidR="005E1C0F" w:rsidRPr="00E95B6F">
        <w:rPr>
          <w:rFonts w:ascii="Times New Roman" w:eastAsia="仿宋_GB2312" w:hAnsi="Times New Roman" w:cs="Times New Roman"/>
          <w:bCs/>
          <w:kern w:val="44"/>
          <w:sz w:val="28"/>
          <w:szCs w:val="28"/>
        </w:rPr>
        <w:t>年浙江省排污单位执法监测工作方案》</w:t>
      </w:r>
      <w:r w:rsidRPr="00E95B6F">
        <w:rPr>
          <w:rFonts w:ascii="Times New Roman" w:eastAsia="仿宋_GB2312" w:hAnsi="Times New Roman" w:cs="Times New Roman"/>
          <w:bCs/>
          <w:kern w:val="44"/>
          <w:sz w:val="28"/>
          <w:szCs w:val="28"/>
        </w:rPr>
        <w:t>等相关要求开展了排污单位执法监测，现将监测评价结果报告如下。</w:t>
      </w:r>
    </w:p>
    <w:p w14:paraId="2755869F" w14:textId="77777777" w:rsidR="00C460EE" w:rsidRPr="00E95B6F" w:rsidRDefault="00C460EE" w:rsidP="00730A0F">
      <w:pPr>
        <w:spacing w:line="540" w:lineRule="exact"/>
        <w:ind w:firstLineChars="200" w:firstLine="562"/>
        <w:rPr>
          <w:rFonts w:ascii="Times New Roman" w:eastAsia="楷体_GB2312" w:hAnsi="Times New Roman" w:cs="Times New Roman"/>
          <w:b/>
          <w:bCs/>
          <w:kern w:val="44"/>
          <w:sz w:val="28"/>
          <w:szCs w:val="28"/>
        </w:rPr>
      </w:pPr>
      <w:r w:rsidRPr="00E95B6F">
        <w:rPr>
          <w:rFonts w:ascii="Times New Roman" w:eastAsia="楷体_GB2312" w:hAnsi="Times New Roman" w:cs="Times New Roman"/>
          <w:b/>
          <w:bCs/>
          <w:kern w:val="44"/>
          <w:sz w:val="28"/>
          <w:szCs w:val="28"/>
        </w:rPr>
        <w:t>一、监测概况</w:t>
      </w:r>
    </w:p>
    <w:p w14:paraId="171A4546" w14:textId="77777777" w:rsidR="000D1A76" w:rsidRPr="00E95B6F" w:rsidRDefault="002F34D5" w:rsidP="000D1A76">
      <w:pPr>
        <w:spacing w:line="54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20</w:t>
      </w:r>
      <w:r w:rsidR="00AA68CE" w:rsidRPr="00E95B6F">
        <w:rPr>
          <w:rFonts w:ascii="Times New Roman" w:eastAsia="仿宋_GB2312" w:hAnsi="Times New Roman" w:cs="Times New Roman"/>
          <w:bCs/>
          <w:kern w:val="44"/>
          <w:sz w:val="28"/>
          <w:szCs w:val="28"/>
        </w:rPr>
        <w:t>2</w:t>
      </w:r>
      <w:r w:rsidR="008C0C18" w:rsidRPr="00E95B6F">
        <w:rPr>
          <w:rFonts w:ascii="Times New Roman" w:eastAsia="仿宋_GB2312" w:hAnsi="Times New Roman" w:cs="Times New Roman"/>
          <w:bCs/>
          <w:kern w:val="44"/>
          <w:sz w:val="28"/>
          <w:szCs w:val="28"/>
        </w:rPr>
        <w:t>1</w:t>
      </w:r>
      <w:r w:rsidRPr="00E95B6F">
        <w:rPr>
          <w:rFonts w:ascii="Times New Roman" w:eastAsia="仿宋_GB2312" w:hAnsi="Times New Roman" w:cs="Times New Roman"/>
          <w:bCs/>
          <w:kern w:val="44"/>
          <w:sz w:val="28"/>
          <w:szCs w:val="28"/>
        </w:rPr>
        <w:t>年</w:t>
      </w:r>
      <w:r w:rsidR="000D1A76" w:rsidRPr="00E95B6F">
        <w:rPr>
          <w:rFonts w:ascii="Times New Roman" w:eastAsia="仿宋_GB2312" w:hAnsi="Times New Roman" w:cs="Times New Roman"/>
          <w:bCs/>
          <w:kern w:val="44"/>
          <w:sz w:val="28"/>
          <w:szCs w:val="28"/>
        </w:rPr>
        <w:t>，全省共</w:t>
      </w:r>
      <w:r w:rsidR="00304FC4">
        <w:rPr>
          <w:rFonts w:ascii="Times New Roman" w:eastAsia="仿宋_GB2312" w:hAnsi="Times New Roman" w:cs="Times New Roman" w:hint="eastAsia"/>
          <w:bCs/>
          <w:kern w:val="44"/>
          <w:sz w:val="28"/>
          <w:szCs w:val="28"/>
        </w:rPr>
        <w:t>对</w:t>
      </w:r>
      <w:r w:rsidR="00BF2D29">
        <w:rPr>
          <w:rFonts w:ascii="Times New Roman" w:eastAsia="仿宋_GB2312" w:hAnsi="Times New Roman" w:cs="Times New Roman"/>
          <w:bCs/>
          <w:kern w:val="44"/>
          <w:sz w:val="28"/>
          <w:szCs w:val="28"/>
        </w:rPr>
        <w:t>4563</w:t>
      </w:r>
      <w:r w:rsidR="000D1A76" w:rsidRPr="00E95B6F">
        <w:rPr>
          <w:rFonts w:ascii="Times New Roman" w:eastAsia="仿宋_GB2312" w:hAnsi="Times New Roman" w:cs="Times New Roman"/>
          <w:bCs/>
          <w:kern w:val="44"/>
          <w:sz w:val="28"/>
          <w:szCs w:val="28"/>
        </w:rPr>
        <w:t>家</w:t>
      </w:r>
      <w:r w:rsidR="00304FC4" w:rsidRPr="00E95B6F">
        <w:rPr>
          <w:rFonts w:ascii="Times New Roman" w:eastAsia="仿宋_GB2312" w:hAnsi="Times New Roman" w:cs="Times New Roman"/>
          <w:bCs/>
          <w:kern w:val="44"/>
          <w:sz w:val="28"/>
          <w:szCs w:val="28"/>
        </w:rPr>
        <w:t>排污单位</w:t>
      </w:r>
      <w:r w:rsidR="00BF2D29">
        <w:rPr>
          <w:rFonts w:ascii="Times New Roman" w:eastAsia="仿宋_GB2312" w:hAnsi="Times New Roman" w:cs="Times New Roman" w:hint="eastAsia"/>
          <w:bCs/>
          <w:kern w:val="44"/>
          <w:sz w:val="28"/>
          <w:szCs w:val="28"/>
        </w:rPr>
        <w:t>开展了</w:t>
      </w:r>
      <w:r w:rsidR="00BF2D29">
        <w:rPr>
          <w:rFonts w:ascii="Times New Roman" w:eastAsia="仿宋_GB2312" w:hAnsi="Times New Roman" w:cs="Times New Roman" w:hint="eastAsia"/>
          <w:bCs/>
          <w:kern w:val="44"/>
          <w:sz w:val="28"/>
          <w:szCs w:val="28"/>
        </w:rPr>
        <w:t xml:space="preserve"> </w:t>
      </w:r>
      <w:r w:rsidR="00BF2D29">
        <w:rPr>
          <w:rFonts w:ascii="Times New Roman" w:eastAsia="仿宋_GB2312" w:hAnsi="Times New Roman" w:cs="Times New Roman"/>
          <w:bCs/>
          <w:kern w:val="44"/>
          <w:sz w:val="28"/>
          <w:szCs w:val="28"/>
        </w:rPr>
        <w:t>7486</w:t>
      </w:r>
      <w:r w:rsidR="00BF2D29">
        <w:rPr>
          <w:rFonts w:ascii="Times New Roman" w:eastAsia="仿宋_GB2312" w:hAnsi="Times New Roman" w:cs="Times New Roman" w:hint="eastAsia"/>
          <w:bCs/>
          <w:kern w:val="44"/>
          <w:sz w:val="28"/>
          <w:szCs w:val="28"/>
        </w:rPr>
        <w:t>次监测。</w:t>
      </w:r>
      <w:r w:rsidR="000D1A76" w:rsidRPr="00E95B6F">
        <w:rPr>
          <w:rFonts w:ascii="Times New Roman" w:eastAsia="仿宋_GB2312" w:hAnsi="Times New Roman" w:cs="Times New Roman"/>
          <w:bCs/>
          <w:kern w:val="44"/>
          <w:sz w:val="28"/>
          <w:szCs w:val="28"/>
        </w:rPr>
        <w:t>其中</w:t>
      </w:r>
      <w:r w:rsidR="00AA5F57" w:rsidRPr="00E95B6F">
        <w:rPr>
          <w:rFonts w:ascii="Times New Roman" w:eastAsia="仿宋_GB2312" w:hAnsi="Times New Roman" w:cs="Times New Roman"/>
          <w:bCs/>
          <w:kern w:val="44"/>
          <w:sz w:val="28"/>
          <w:szCs w:val="28"/>
        </w:rPr>
        <w:t>工业废水</w:t>
      </w:r>
      <w:r w:rsidR="00C06070" w:rsidRPr="00E95B6F">
        <w:rPr>
          <w:rFonts w:ascii="Times New Roman" w:eastAsia="仿宋_GB2312" w:hAnsi="Times New Roman" w:cs="Times New Roman"/>
          <w:bCs/>
          <w:kern w:val="44"/>
          <w:sz w:val="28"/>
          <w:szCs w:val="28"/>
        </w:rPr>
        <w:t>企业</w:t>
      </w:r>
      <w:r w:rsidR="00BF2D29">
        <w:rPr>
          <w:rFonts w:ascii="Times New Roman" w:eastAsia="仿宋_GB2312" w:hAnsi="Times New Roman" w:cs="Times New Roman"/>
          <w:bCs/>
          <w:kern w:val="44"/>
          <w:sz w:val="28"/>
          <w:szCs w:val="28"/>
        </w:rPr>
        <w:t>2609</w:t>
      </w:r>
      <w:r w:rsidR="00347058" w:rsidRPr="00E95B6F">
        <w:rPr>
          <w:rFonts w:ascii="Times New Roman" w:eastAsia="仿宋_GB2312" w:hAnsi="Times New Roman" w:cs="Times New Roman"/>
          <w:bCs/>
          <w:kern w:val="44"/>
          <w:sz w:val="28"/>
          <w:szCs w:val="28"/>
        </w:rPr>
        <w:t>家（包含重金属</w:t>
      </w:r>
      <w:r w:rsidR="00464AB2" w:rsidRPr="00E95B6F">
        <w:rPr>
          <w:rFonts w:ascii="Times New Roman" w:eastAsia="仿宋_GB2312" w:hAnsi="Times New Roman" w:cs="Times New Roman"/>
          <w:bCs/>
          <w:kern w:val="44"/>
          <w:sz w:val="28"/>
          <w:szCs w:val="28"/>
        </w:rPr>
        <w:t>废水</w:t>
      </w:r>
      <w:r w:rsidR="00347058" w:rsidRPr="00E95B6F">
        <w:rPr>
          <w:rFonts w:ascii="Times New Roman" w:eastAsia="仿宋_GB2312" w:hAnsi="Times New Roman" w:cs="Times New Roman"/>
          <w:bCs/>
          <w:kern w:val="44"/>
          <w:sz w:val="28"/>
          <w:szCs w:val="28"/>
        </w:rPr>
        <w:t>企业</w:t>
      </w:r>
      <w:r w:rsidR="00C55EA6">
        <w:rPr>
          <w:rFonts w:ascii="Times New Roman" w:eastAsia="仿宋_GB2312" w:hAnsi="Times New Roman" w:cs="Times New Roman"/>
          <w:bCs/>
          <w:kern w:val="44"/>
          <w:sz w:val="28"/>
          <w:szCs w:val="28"/>
        </w:rPr>
        <w:t>842</w:t>
      </w:r>
      <w:r w:rsidR="00347058" w:rsidRPr="00E95B6F">
        <w:rPr>
          <w:rFonts w:ascii="Times New Roman" w:eastAsia="仿宋_GB2312" w:hAnsi="Times New Roman" w:cs="Times New Roman"/>
          <w:bCs/>
          <w:kern w:val="44"/>
          <w:sz w:val="28"/>
          <w:szCs w:val="28"/>
        </w:rPr>
        <w:t>家、生活垃圾焚烧厂废水</w:t>
      </w:r>
      <w:r w:rsidR="00464AB2" w:rsidRPr="00E95B6F">
        <w:rPr>
          <w:rFonts w:ascii="Times New Roman" w:eastAsia="仿宋_GB2312" w:hAnsi="Times New Roman" w:cs="Times New Roman"/>
          <w:bCs/>
          <w:kern w:val="44"/>
          <w:sz w:val="28"/>
          <w:szCs w:val="28"/>
        </w:rPr>
        <w:t>企业</w:t>
      </w:r>
      <w:r w:rsidR="00C55EA6">
        <w:rPr>
          <w:rFonts w:ascii="Times New Roman" w:eastAsia="仿宋_GB2312" w:hAnsi="Times New Roman" w:cs="Times New Roman"/>
          <w:bCs/>
          <w:kern w:val="44"/>
          <w:sz w:val="28"/>
          <w:szCs w:val="28"/>
        </w:rPr>
        <w:t>26</w:t>
      </w:r>
      <w:r w:rsidR="00347058" w:rsidRPr="00E95B6F">
        <w:rPr>
          <w:rFonts w:ascii="Times New Roman" w:eastAsia="仿宋_GB2312" w:hAnsi="Times New Roman" w:cs="Times New Roman"/>
          <w:bCs/>
          <w:kern w:val="44"/>
          <w:sz w:val="28"/>
          <w:szCs w:val="28"/>
        </w:rPr>
        <w:t>家、生活垃圾填埋场废水</w:t>
      </w:r>
      <w:r w:rsidR="00464AB2" w:rsidRPr="00E95B6F">
        <w:rPr>
          <w:rFonts w:ascii="Times New Roman" w:eastAsia="仿宋_GB2312" w:hAnsi="Times New Roman" w:cs="Times New Roman"/>
          <w:bCs/>
          <w:kern w:val="44"/>
          <w:sz w:val="28"/>
          <w:szCs w:val="28"/>
        </w:rPr>
        <w:t>企业</w:t>
      </w:r>
      <w:r w:rsidR="00C55EA6">
        <w:rPr>
          <w:rFonts w:ascii="Times New Roman" w:eastAsia="仿宋_GB2312" w:hAnsi="Times New Roman" w:cs="Times New Roman"/>
          <w:bCs/>
          <w:kern w:val="44"/>
          <w:sz w:val="28"/>
          <w:szCs w:val="28"/>
        </w:rPr>
        <w:t>78</w:t>
      </w:r>
      <w:r w:rsidR="00347058" w:rsidRPr="00E95B6F">
        <w:rPr>
          <w:rFonts w:ascii="Times New Roman" w:eastAsia="仿宋_GB2312" w:hAnsi="Times New Roman" w:cs="Times New Roman"/>
          <w:bCs/>
          <w:kern w:val="44"/>
          <w:sz w:val="28"/>
          <w:szCs w:val="28"/>
        </w:rPr>
        <w:t>家）、</w:t>
      </w:r>
      <w:r w:rsidR="00464AB2" w:rsidRPr="00E95B6F">
        <w:rPr>
          <w:rFonts w:ascii="Times New Roman" w:eastAsia="仿宋_GB2312" w:hAnsi="Times New Roman" w:cs="Times New Roman"/>
          <w:bCs/>
          <w:kern w:val="44"/>
          <w:sz w:val="28"/>
          <w:szCs w:val="28"/>
        </w:rPr>
        <w:t>集中式污水处理厂</w:t>
      </w:r>
      <w:r w:rsidR="00BF2D29">
        <w:rPr>
          <w:rFonts w:ascii="Times New Roman" w:eastAsia="仿宋_GB2312" w:hAnsi="Times New Roman" w:cs="Times New Roman"/>
          <w:bCs/>
          <w:kern w:val="44"/>
          <w:sz w:val="28"/>
          <w:szCs w:val="28"/>
        </w:rPr>
        <w:t>356</w:t>
      </w:r>
      <w:r w:rsidR="00464AB2" w:rsidRPr="00E95B6F">
        <w:rPr>
          <w:rFonts w:ascii="Times New Roman" w:eastAsia="仿宋_GB2312" w:hAnsi="Times New Roman" w:cs="Times New Roman"/>
          <w:bCs/>
          <w:kern w:val="44"/>
          <w:sz w:val="28"/>
          <w:szCs w:val="28"/>
        </w:rPr>
        <w:t>家、</w:t>
      </w:r>
      <w:r w:rsidR="00347058" w:rsidRPr="00E95B6F">
        <w:rPr>
          <w:rFonts w:ascii="Times New Roman" w:eastAsia="仿宋_GB2312" w:hAnsi="Times New Roman" w:cs="Times New Roman"/>
          <w:bCs/>
          <w:kern w:val="44"/>
          <w:sz w:val="28"/>
          <w:szCs w:val="28"/>
        </w:rPr>
        <w:t>废气</w:t>
      </w:r>
      <w:r w:rsidR="00C06070" w:rsidRPr="00E95B6F">
        <w:rPr>
          <w:rFonts w:ascii="Times New Roman" w:eastAsia="仿宋_GB2312" w:hAnsi="Times New Roman" w:cs="Times New Roman"/>
          <w:bCs/>
          <w:kern w:val="44"/>
          <w:sz w:val="28"/>
          <w:szCs w:val="28"/>
        </w:rPr>
        <w:t>企业</w:t>
      </w:r>
      <w:r w:rsidR="00BF2D29">
        <w:rPr>
          <w:rFonts w:ascii="Times New Roman" w:eastAsia="仿宋_GB2312" w:hAnsi="Times New Roman" w:cs="Times New Roman"/>
          <w:bCs/>
          <w:kern w:val="44"/>
          <w:sz w:val="28"/>
          <w:szCs w:val="28"/>
        </w:rPr>
        <w:t>1598</w:t>
      </w:r>
      <w:r w:rsidR="00464AB2" w:rsidRPr="00E95B6F">
        <w:rPr>
          <w:rFonts w:ascii="Times New Roman" w:eastAsia="仿宋_GB2312" w:hAnsi="Times New Roman" w:cs="Times New Roman"/>
          <w:bCs/>
          <w:kern w:val="44"/>
          <w:sz w:val="28"/>
          <w:szCs w:val="28"/>
        </w:rPr>
        <w:t>家（包含重金属废气企业</w:t>
      </w:r>
      <w:r w:rsidR="00C55EA6">
        <w:rPr>
          <w:rFonts w:ascii="Times New Roman" w:eastAsia="仿宋_GB2312" w:hAnsi="Times New Roman" w:cs="Times New Roman"/>
          <w:bCs/>
          <w:kern w:val="44"/>
          <w:sz w:val="28"/>
          <w:szCs w:val="28"/>
        </w:rPr>
        <w:t>381</w:t>
      </w:r>
      <w:r w:rsidR="00464AB2" w:rsidRPr="00E95B6F">
        <w:rPr>
          <w:rFonts w:ascii="Times New Roman" w:eastAsia="仿宋_GB2312" w:hAnsi="Times New Roman" w:cs="Times New Roman"/>
          <w:bCs/>
          <w:kern w:val="44"/>
          <w:sz w:val="28"/>
          <w:szCs w:val="28"/>
        </w:rPr>
        <w:t>家、生活垃圾焚烧厂废气企业</w:t>
      </w:r>
      <w:r w:rsidR="00C55EA6">
        <w:rPr>
          <w:rFonts w:ascii="Times New Roman" w:eastAsia="仿宋_GB2312" w:hAnsi="Times New Roman" w:cs="Times New Roman"/>
          <w:bCs/>
          <w:kern w:val="44"/>
          <w:sz w:val="28"/>
          <w:szCs w:val="28"/>
        </w:rPr>
        <w:t>65</w:t>
      </w:r>
      <w:r w:rsidR="00464AB2" w:rsidRPr="00E95B6F">
        <w:rPr>
          <w:rFonts w:ascii="Times New Roman" w:eastAsia="仿宋_GB2312" w:hAnsi="Times New Roman" w:cs="Times New Roman"/>
          <w:bCs/>
          <w:kern w:val="44"/>
          <w:sz w:val="28"/>
          <w:szCs w:val="28"/>
        </w:rPr>
        <w:t>家、生活垃圾填埋场废气企业</w:t>
      </w:r>
      <w:r w:rsidR="00C55EA6">
        <w:rPr>
          <w:rFonts w:ascii="Times New Roman" w:eastAsia="仿宋_GB2312" w:hAnsi="Times New Roman" w:cs="Times New Roman" w:hint="eastAsia"/>
          <w:bCs/>
          <w:kern w:val="44"/>
          <w:sz w:val="28"/>
          <w:szCs w:val="28"/>
        </w:rPr>
        <w:t>2</w:t>
      </w:r>
      <w:r w:rsidR="00C55EA6">
        <w:rPr>
          <w:rFonts w:ascii="Times New Roman" w:eastAsia="仿宋_GB2312" w:hAnsi="Times New Roman" w:cs="Times New Roman"/>
          <w:bCs/>
          <w:kern w:val="44"/>
          <w:sz w:val="28"/>
          <w:szCs w:val="28"/>
        </w:rPr>
        <w:t>5</w:t>
      </w:r>
      <w:r w:rsidR="00464AB2" w:rsidRPr="00E95B6F">
        <w:rPr>
          <w:rFonts w:ascii="Times New Roman" w:eastAsia="仿宋_GB2312" w:hAnsi="Times New Roman" w:cs="Times New Roman"/>
          <w:bCs/>
          <w:kern w:val="44"/>
          <w:sz w:val="28"/>
          <w:szCs w:val="28"/>
        </w:rPr>
        <w:t>家）</w:t>
      </w:r>
      <w:r w:rsidR="0094550A" w:rsidRPr="00E95B6F">
        <w:rPr>
          <w:rFonts w:ascii="Times New Roman" w:eastAsia="仿宋_GB2312" w:hAnsi="Times New Roman" w:cs="Times New Roman"/>
          <w:bCs/>
          <w:kern w:val="44"/>
          <w:sz w:val="28"/>
          <w:szCs w:val="28"/>
        </w:rPr>
        <w:t>。</w:t>
      </w:r>
      <w:r w:rsidR="00FD0BE6">
        <w:rPr>
          <w:rFonts w:ascii="Times New Roman" w:eastAsia="仿宋_GB2312" w:hAnsi="Times New Roman" w:cs="Times New Roman" w:hint="eastAsia"/>
          <w:bCs/>
          <w:kern w:val="44"/>
          <w:sz w:val="28"/>
          <w:szCs w:val="28"/>
        </w:rPr>
        <w:t>另外还对</w:t>
      </w:r>
      <w:r w:rsidR="00FD0BE6">
        <w:rPr>
          <w:rFonts w:ascii="Times New Roman" w:eastAsia="仿宋_GB2312" w:hAnsi="Times New Roman" w:cs="Times New Roman" w:hint="eastAsia"/>
          <w:bCs/>
          <w:kern w:val="44"/>
          <w:sz w:val="28"/>
          <w:szCs w:val="28"/>
        </w:rPr>
        <w:t>2</w:t>
      </w:r>
      <w:r w:rsidR="00FD0BE6">
        <w:rPr>
          <w:rFonts w:ascii="Times New Roman" w:eastAsia="仿宋_GB2312" w:hAnsi="Times New Roman" w:cs="Times New Roman"/>
          <w:bCs/>
          <w:kern w:val="44"/>
          <w:sz w:val="28"/>
          <w:szCs w:val="28"/>
        </w:rPr>
        <w:t>0</w:t>
      </w:r>
      <w:r w:rsidR="00FD0BE6">
        <w:rPr>
          <w:rFonts w:ascii="Times New Roman" w:eastAsia="仿宋_GB2312" w:hAnsi="Times New Roman" w:cs="Times New Roman" w:hint="eastAsia"/>
          <w:bCs/>
          <w:kern w:val="44"/>
          <w:sz w:val="28"/>
          <w:szCs w:val="28"/>
        </w:rPr>
        <w:t>座尾矿库尾水排放开展了监测。</w:t>
      </w:r>
    </w:p>
    <w:p w14:paraId="65E05B27" w14:textId="77777777" w:rsidR="00292D4F" w:rsidRDefault="00C43CC5" w:rsidP="00EE338B">
      <w:pPr>
        <w:spacing w:line="540" w:lineRule="exact"/>
        <w:ind w:firstLineChars="200" w:firstLine="562"/>
        <w:rPr>
          <w:rFonts w:ascii="Times New Roman" w:eastAsia="楷体_GB2312" w:hAnsi="Times New Roman" w:cs="Times New Roman"/>
          <w:b/>
          <w:bCs/>
          <w:kern w:val="44"/>
          <w:sz w:val="28"/>
          <w:szCs w:val="28"/>
        </w:rPr>
      </w:pPr>
      <w:r w:rsidRPr="00E95B6F">
        <w:rPr>
          <w:rFonts w:ascii="Times New Roman" w:eastAsia="楷体_GB2312" w:hAnsi="Times New Roman" w:cs="Times New Roman"/>
          <w:b/>
          <w:bCs/>
          <w:kern w:val="44"/>
          <w:sz w:val="28"/>
          <w:szCs w:val="28"/>
        </w:rPr>
        <w:t>二、</w:t>
      </w:r>
      <w:r w:rsidR="00292D4F">
        <w:rPr>
          <w:rFonts w:ascii="Times New Roman" w:eastAsia="楷体_GB2312" w:hAnsi="Times New Roman" w:cs="Times New Roman" w:hint="eastAsia"/>
          <w:b/>
          <w:bCs/>
          <w:kern w:val="44"/>
          <w:sz w:val="28"/>
          <w:szCs w:val="28"/>
        </w:rPr>
        <w:t>污染源达标情况</w:t>
      </w:r>
    </w:p>
    <w:p w14:paraId="6B15E75E" w14:textId="77777777" w:rsidR="00903347" w:rsidRPr="00E95B6F" w:rsidRDefault="00292D4F" w:rsidP="00EE338B">
      <w:pPr>
        <w:spacing w:line="540" w:lineRule="exact"/>
        <w:ind w:firstLineChars="200" w:firstLine="562"/>
        <w:rPr>
          <w:rFonts w:ascii="Times New Roman" w:eastAsia="楷体_GB2312" w:hAnsi="Times New Roman" w:cs="Times New Roman"/>
          <w:b/>
          <w:bCs/>
          <w:kern w:val="44"/>
          <w:sz w:val="28"/>
          <w:szCs w:val="28"/>
        </w:rPr>
      </w:pPr>
      <w:r>
        <w:rPr>
          <w:rFonts w:ascii="Times New Roman" w:eastAsia="楷体_GB2312" w:hAnsi="Times New Roman" w:cs="Times New Roman" w:hint="eastAsia"/>
          <w:b/>
          <w:bCs/>
          <w:kern w:val="44"/>
          <w:sz w:val="28"/>
          <w:szCs w:val="28"/>
        </w:rPr>
        <w:t>（一）</w:t>
      </w:r>
      <w:r w:rsidR="00416E30">
        <w:rPr>
          <w:rFonts w:ascii="Times New Roman" w:eastAsia="楷体_GB2312" w:hAnsi="Times New Roman" w:cs="Times New Roman" w:hint="eastAsia"/>
          <w:b/>
          <w:bCs/>
          <w:kern w:val="44"/>
          <w:sz w:val="28"/>
          <w:szCs w:val="28"/>
        </w:rPr>
        <w:t>工业企业</w:t>
      </w:r>
      <w:r w:rsidR="00903347" w:rsidRPr="00E95B6F">
        <w:rPr>
          <w:rFonts w:ascii="Times New Roman" w:eastAsia="楷体_GB2312" w:hAnsi="Times New Roman" w:cs="Times New Roman"/>
          <w:b/>
          <w:bCs/>
          <w:kern w:val="44"/>
          <w:sz w:val="28"/>
          <w:szCs w:val="28"/>
        </w:rPr>
        <w:t>废水</w:t>
      </w:r>
    </w:p>
    <w:p w14:paraId="4259F92F" w14:textId="77777777" w:rsidR="00416E30" w:rsidRPr="00E95B6F" w:rsidRDefault="00416E30" w:rsidP="00416E30">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1</w:t>
      </w:r>
      <w:r w:rsidRPr="007D64CD">
        <w:rPr>
          <w:rFonts w:ascii="仿宋_GB2312" w:eastAsia="仿宋_GB2312" w:hAnsi="Times New Roman" w:cs="Times New Roman" w:hint="eastAsia"/>
          <w:bCs/>
          <w:kern w:val="44"/>
          <w:sz w:val="28"/>
          <w:szCs w:val="28"/>
        </w:rPr>
        <w:t>.</w:t>
      </w:r>
      <w:r w:rsidRPr="00E95B6F">
        <w:rPr>
          <w:rFonts w:ascii="Times New Roman" w:eastAsia="仿宋_GB2312" w:hAnsi="Times New Roman" w:cs="Times New Roman"/>
          <w:bCs/>
          <w:kern w:val="44"/>
          <w:sz w:val="28"/>
          <w:szCs w:val="28"/>
        </w:rPr>
        <w:t>达标情况</w:t>
      </w:r>
    </w:p>
    <w:p w14:paraId="10B9599E" w14:textId="77777777" w:rsidR="00416E30" w:rsidRPr="00E95B6F" w:rsidRDefault="00416E30" w:rsidP="00416E30">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全省共对</w:t>
      </w:r>
      <w:r>
        <w:rPr>
          <w:rFonts w:ascii="Times New Roman" w:eastAsia="仿宋_GB2312" w:hAnsi="Times New Roman" w:cs="Times New Roman"/>
          <w:bCs/>
          <w:kern w:val="44"/>
          <w:sz w:val="28"/>
          <w:szCs w:val="28"/>
        </w:rPr>
        <w:t>2609</w:t>
      </w:r>
      <w:r w:rsidRPr="00E95B6F">
        <w:rPr>
          <w:rFonts w:ascii="Times New Roman" w:eastAsia="仿宋_GB2312" w:hAnsi="Times New Roman" w:cs="Times New Roman"/>
          <w:bCs/>
          <w:kern w:val="44"/>
          <w:sz w:val="28"/>
          <w:szCs w:val="28"/>
        </w:rPr>
        <w:t>家</w:t>
      </w:r>
      <w:r w:rsidR="00B97CD9">
        <w:rPr>
          <w:rFonts w:ascii="Times New Roman" w:eastAsia="仿宋_GB2312" w:hAnsi="Times New Roman" w:cs="Times New Roman" w:hint="eastAsia"/>
          <w:bCs/>
          <w:kern w:val="44"/>
          <w:sz w:val="28"/>
          <w:szCs w:val="28"/>
        </w:rPr>
        <w:t>工业</w:t>
      </w:r>
      <w:r w:rsidRPr="00E95B6F">
        <w:rPr>
          <w:rFonts w:ascii="Times New Roman" w:eastAsia="仿宋_GB2312" w:hAnsi="Times New Roman" w:cs="Times New Roman"/>
          <w:bCs/>
          <w:kern w:val="44"/>
          <w:sz w:val="28"/>
          <w:szCs w:val="28"/>
        </w:rPr>
        <w:t>企业开展废水监测，总体达标率为</w:t>
      </w:r>
      <w:r w:rsidRPr="00E95B6F">
        <w:rPr>
          <w:rFonts w:ascii="Times New Roman" w:eastAsia="仿宋_GB2312" w:hAnsi="Times New Roman" w:cs="Times New Roman"/>
          <w:bCs/>
          <w:kern w:val="44"/>
          <w:sz w:val="28"/>
          <w:szCs w:val="28"/>
        </w:rPr>
        <w:t>9</w:t>
      </w:r>
      <w:r>
        <w:rPr>
          <w:rFonts w:ascii="Times New Roman" w:eastAsia="仿宋_GB2312" w:hAnsi="Times New Roman" w:cs="Times New Roman"/>
          <w:bCs/>
          <w:kern w:val="44"/>
          <w:sz w:val="28"/>
          <w:szCs w:val="28"/>
        </w:rPr>
        <w:t>6.8</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。各设区市达标率范围为</w:t>
      </w:r>
      <w:r w:rsidRPr="00E95B6F">
        <w:rPr>
          <w:rFonts w:ascii="Times New Roman" w:eastAsia="仿宋_GB2312" w:hAnsi="Times New Roman" w:cs="Times New Roman"/>
          <w:bCs/>
          <w:kern w:val="44"/>
          <w:sz w:val="28"/>
          <w:szCs w:val="28"/>
        </w:rPr>
        <w:t>8</w:t>
      </w:r>
      <w:r>
        <w:rPr>
          <w:rFonts w:ascii="Times New Roman" w:eastAsia="仿宋_GB2312" w:hAnsi="Times New Roman" w:cs="Times New Roman"/>
          <w:bCs/>
          <w:kern w:val="44"/>
          <w:sz w:val="28"/>
          <w:szCs w:val="28"/>
        </w:rPr>
        <w:t>6.4</w:t>
      </w:r>
      <w:r w:rsidR="00F047C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99.6</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。涉及</w:t>
      </w:r>
      <w:r>
        <w:rPr>
          <w:rFonts w:ascii="Times New Roman" w:eastAsia="仿宋_GB2312" w:hAnsi="Times New Roman" w:cs="Times New Roman"/>
          <w:bCs/>
          <w:kern w:val="44"/>
          <w:sz w:val="28"/>
          <w:szCs w:val="28"/>
        </w:rPr>
        <w:t>43</w:t>
      </w:r>
      <w:r w:rsidRPr="00E95B6F">
        <w:rPr>
          <w:rFonts w:ascii="Times New Roman" w:eastAsia="仿宋_GB2312" w:hAnsi="Times New Roman" w:cs="Times New Roman"/>
          <w:bCs/>
          <w:kern w:val="44"/>
          <w:sz w:val="28"/>
          <w:szCs w:val="28"/>
        </w:rPr>
        <w:t>个行业大类，达标率范围为</w:t>
      </w:r>
      <w:r w:rsidRPr="00E95B6F">
        <w:rPr>
          <w:rFonts w:ascii="Times New Roman" w:eastAsia="仿宋_GB2312" w:hAnsi="Times New Roman" w:cs="Times New Roman"/>
          <w:bCs/>
          <w:kern w:val="44"/>
          <w:sz w:val="28"/>
          <w:szCs w:val="28"/>
        </w:rPr>
        <w:t>8</w:t>
      </w:r>
      <w:r>
        <w:rPr>
          <w:rFonts w:ascii="Times New Roman" w:eastAsia="仿宋_GB2312" w:hAnsi="Times New Roman" w:cs="Times New Roman"/>
          <w:bCs/>
          <w:kern w:val="44"/>
          <w:sz w:val="28"/>
          <w:szCs w:val="28"/>
        </w:rPr>
        <w:t>9.5</w:t>
      </w:r>
      <w:r w:rsidR="00F047C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-100%</w:t>
      </w:r>
      <w:r w:rsidR="007E1D8E">
        <w:rPr>
          <w:rFonts w:ascii="Times New Roman" w:eastAsia="仿宋_GB2312" w:hAnsi="Times New Roman" w:cs="Times New Roman" w:hint="eastAsia"/>
          <w:bCs/>
          <w:kern w:val="44"/>
          <w:sz w:val="28"/>
          <w:szCs w:val="28"/>
        </w:rPr>
        <w:t>（</w:t>
      </w:r>
      <w:r w:rsidR="00170DD2">
        <w:rPr>
          <w:rFonts w:ascii="Times New Roman" w:eastAsia="仿宋_GB2312" w:hAnsi="Times New Roman" w:cs="Times New Roman" w:hint="eastAsia"/>
          <w:bCs/>
          <w:kern w:val="44"/>
          <w:sz w:val="28"/>
          <w:szCs w:val="28"/>
        </w:rPr>
        <w:t>其中专用设备制造业监测</w:t>
      </w:r>
      <w:r w:rsidR="00170DD2">
        <w:rPr>
          <w:rFonts w:ascii="Times New Roman" w:eastAsia="仿宋_GB2312" w:hAnsi="Times New Roman" w:cs="Times New Roman" w:hint="eastAsia"/>
          <w:bCs/>
          <w:kern w:val="44"/>
          <w:sz w:val="28"/>
          <w:szCs w:val="28"/>
        </w:rPr>
        <w:t>1</w:t>
      </w:r>
      <w:r w:rsidR="00170DD2">
        <w:rPr>
          <w:rFonts w:ascii="Times New Roman" w:eastAsia="仿宋_GB2312" w:hAnsi="Times New Roman" w:cs="Times New Roman"/>
          <w:bCs/>
          <w:kern w:val="44"/>
          <w:sz w:val="28"/>
          <w:szCs w:val="28"/>
        </w:rPr>
        <w:t>9</w:t>
      </w:r>
      <w:r w:rsidR="00170DD2">
        <w:rPr>
          <w:rFonts w:ascii="Times New Roman" w:eastAsia="仿宋_GB2312" w:hAnsi="Times New Roman" w:cs="Times New Roman" w:hint="eastAsia"/>
          <w:bCs/>
          <w:kern w:val="44"/>
          <w:sz w:val="28"/>
          <w:szCs w:val="28"/>
        </w:rPr>
        <w:t>家，达标率为</w:t>
      </w:r>
      <w:r w:rsidR="00170DD2">
        <w:rPr>
          <w:rFonts w:ascii="Times New Roman" w:eastAsia="仿宋_GB2312" w:hAnsi="Times New Roman" w:cs="Times New Roman" w:hint="eastAsia"/>
          <w:bCs/>
          <w:kern w:val="44"/>
          <w:sz w:val="28"/>
          <w:szCs w:val="28"/>
        </w:rPr>
        <w:t>8</w:t>
      </w:r>
      <w:r w:rsidR="00170DD2">
        <w:rPr>
          <w:rFonts w:ascii="Times New Roman" w:eastAsia="仿宋_GB2312" w:hAnsi="Times New Roman" w:cs="Times New Roman"/>
          <w:bCs/>
          <w:kern w:val="44"/>
          <w:sz w:val="28"/>
          <w:szCs w:val="28"/>
        </w:rPr>
        <w:t>9.5%</w:t>
      </w:r>
      <w:r w:rsidR="00170DD2">
        <w:rPr>
          <w:rFonts w:ascii="Times New Roman" w:eastAsia="仿宋_GB2312" w:hAnsi="Times New Roman" w:cs="Times New Roman" w:hint="eastAsia"/>
          <w:bCs/>
          <w:kern w:val="44"/>
          <w:sz w:val="28"/>
          <w:szCs w:val="28"/>
        </w:rPr>
        <w:t>）。</w:t>
      </w:r>
    </w:p>
    <w:p w14:paraId="31AFB833" w14:textId="77777777" w:rsidR="00416E30" w:rsidRPr="00E95B6F" w:rsidRDefault="00416E30" w:rsidP="00416E30">
      <w:pPr>
        <w:spacing w:line="500" w:lineRule="exact"/>
        <w:ind w:firstLineChars="600" w:firstLine="1446"/>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1    </w:t>
      </w:r>
      <w:r>
        <w:rPr>
          <w:rFonts w:ascii="Times New Roman" w:eastAsia="仿宋_GB2312" w:hAnsi="Times New Roman" w:cs="Times New Roman"/>
          <w:b/>
          <w:bCs/>
          <w:kern w:val="44"/>
          <w:sz w:val="24"/>
          <w:szCs w:val="24"/>
        </w:rPr>
        <w:t>各设区市</w:t>
      </w:r>
      <w:r>
        <w:rPr>
          <w:rFonts w:ascii="Times New Roman" w:eastAsia="仿宋_GB2312" w:hAnsi="Times New Roman" w:cs="Times New Roman" w:hint="eastAsia"/>
          <w:b/>
          <w:bCs/>
          <w:kern w:val="44"/>
          <w:sz w:val="24"/>
          <w:szCs w:val="24"/>
        </w:rPr>
        <w:t>工业</w:t>
      </w:r>
      <w:r w:rsidRPr="00E95B6F">
        <w:rPr>
          <w:rFonts w:ascii="Times New Roman" w:eastAsia="仿宋_GB2312" w:hAnsi="Times New Roman" w:cs="Times New Roman"/>
          <w:b/>
          <w:bCs/>
          <w:kern w:val="44"/>
          <w:sz w:val="24"/>
          <w:szCs w:val="24"/>
        </w:rPr>
        <w:t>企业废水监测达标情况汇总表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771"/>
        <w:gridCol w:w="545"/>
        <w:gridCol w:w="602"/>
        <w:gridCol w:w="602"/>
        <w:gridCol w:w="602"/>
        <w:gridCol w:w="602"/>
        <w:gridCol w:w="602"/>
        <w:gridCol w:w="602"/>
        <w:gridCol w:w="602"/>
        <w:gridCol w:w="602"/>
        <w:gridCol w:w="602"/>
        <w:gridCol w:w="602"/>
        <w:gridCol w:w="596"/>
      </w:tblGrid>
      <w:tr w:rsidR="00416E30" w:rsidRPr="00E95B6F" w14:paraId="48F0AA3E" w14:textId="77777777" w:rsidTr="00694D3D">
        <w:trPr>
          <w:trHeight w:val="601"/>
          <w:jc w:val="center"/>
        </w:trPr>
        <w:tc>
          <w:tcPr>
            <w:tcW w:w="683" w:type="pct"/>
            <w:gridSpan w:val="2"/>
            <w:shd w:val="clear" w:color="auto" w:fill="auto"/>
            <w:vAlign w:val="center"/>
          </w:tcPr>
          <w:p w14:paraId="3D3A400A" w14:textId="77777777" w:rsidR="00416E30" w:rsidRPr="00E95B6F" w:rsidRDefault="00416E30" w:rsidP="00C37612">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28" w:type="pct"/>
            <w:shd w:val="clear" w:color="auto" w:fill="auto"/>
            <w:vAlign w:val="center"/>
          </w:tcPr>
          <w:p w14:paraId="7EB78C5B"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63" w:type="pct"/>
            <w:shd w:val="clear" w:color="auto" w:fill="auto"/>
            <w:vAlign w:val="center"/>
          </w:tcPr>
          <w:p w14:paraId="62907F42"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杭州</w:t>
            </w:r>
          </w:p>
        </w:tc>
        <w:tc>
          <w:tcPr>
            <w:tcW w:w="363" w:type="pct"/>
            <w:shd w:val="clear" w:color="auto" w:fill="auto"/>
            <w:vAlign w:val="center"/>
          </w:tcPr>
          <w:p w14:paraId="5C6EFF16"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宁波</w:t>
            </w:r>
          </w:p>
        </w:tc>
        <w:tc>
          <w:tcPr>
            <w:tcW w:w="363" w:type="pct"/>
            <w:shd w:val="clear" w:color="auto" w:fill="auto"/>
            <w:vAlign w:val="center"/>
          </w:tcPr>
          <w:p w14:paraId="293CCF5A"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温州</w:t>
            </w:r>
          </w:p>
        </w:tc>
        <w:tc>
          <w:tcPr>
            <w:tcW w:w="363" w:type="pct"/>
            <w:shd w:val="clear" w:color="auto" w:fill="auto"/>
            <w:vAlign w:val="center"/>
          </w:tcPr>
          <w:p w14:paraId="1CEB79CD"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嘉兴</w:t>
            </w:r>
          </w:p>
        </w:tc>
        <w:tc>
          <w:tcPr>
            <w:tcW w:w="363" w:type="pct"/>
            <w:shd w:val="clear" w:color="auto" w:fill="auto"/>
            <w:vAlign w:val="center"/>
          </w:tcPr>
          <w:p w14:paraId="10AC799A"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湖州</w:t>
            </w:r>
          </w:p>
        </w:tc>
        <w:tc>
          <w:tcPr>
            <w:tcW w:w="363" w:type="pct"/>
            <w:shd w:val="clear" w:color="auto" w:fill="auto"/>
            <w:vAlign w:val="center"/>
          </w:tcPr>
          <w:p w14:paraId="43C1D167"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绍兴</w:t>
            </w:r>
          </w:p>
        </w:tc>
        <w:tc>
          <w:tcPr>
            <w:tcW w:w="363" w:type="pct"/>
            <w:shd w:val="clear" w:color="auto" w:fill="auto"/>
            <w:vAlign w:val="center"/>
          </w:tcPr>
          <w:p w14:paraId="7D8B28B1"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金华</w:t>
            </w:r>
          </w:p>
        </w:tc>
        <w:tc>
          <w:tcPr>
            <w:tcW w:w="363" w:type="pct"/>
            <w:shd w:val="clear" w:color="auto" w:fill="auto"/>
            <w:vAlign w:val="center"/>
          </w:tcPr>
          <w:p w14:paraId="5EA50B0E"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衢州</w:t>
            </w:r>
          </w:p>
        </w:tc>
        <w:tc>
          <w:tcPr>
            <w:tcW w:w="363" w:type="pct"/>
            <w:shd w:val="clear" w:color="auto" w:fill="auto"/>
            <w:vAlign w:val="center"/>
          </w:tcPr>
          <w:p w14:paraId="7CA6028E"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舟山</w:t>
            </w:r>
          </w:p>
        </w:tc>
        <w:tc>
          <w:tcPr>
            <w:tcW w:w="363" w:type="pct"/>
            <w:shd w:val="clear" w:color="auto" w:fill="auto"/>
            <w:vAlign w:val="center"/>
          </w:tcPr>
          <w:p w14:paraId="07BD0610"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台州</w:t>
            </w:r>
          </w:p>
        </w:tc>
        <w:tc>
          <w:tcPr>
            <w:tcW w:w="361" w:type="pct"/>
            <w:shd w:val="clear" w:color="auto" w:fill="auto"/>
            <w:vAlign w:val="center"/>
          </w:tcPr>
          <w:p w14:paraId="799E4CAE"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丽水</w:t>
            </w:r>
          </w:p>
        </w:tc>
      </w:tr>
      <w:tr w:rsidR="00416E30" w:rsidRPr="00E95B6F" w14:paraId="66FB17F9" w14:textId="77777777" w:rsidTr="00694D3D">
        <w:trPr>
          <w:trHeight w:val="321"/>
          <w:jc w:val="center"/>
        </w:trPr>
        <w:tc>
          <w:tcPr>
            <w:tcW w:w="219" w:type="pct"/>
            <w:vMerge w:val="restart"/>
            <w:shd w:val="clear" w:color="auto" w:fill="auto"/>
            <w:vAlign w:val="center"/>
          </w:tcPr>
          <w:p w14:paraId="53BFF041" w14:textId="77777777" w:rsidR="00416E30" w:rsidRPr="00EE0E63" w:rsidRDefault="00D87B73" w:rsidP="00C37612">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废水</w:t>
            </w:r>
          </w:p>
        </w:tc>
        <w:tc>
          <w:tcPr>
            <w:tcW w:w="463" w:type="pct"/>
            <w:shd w:val="clear" w:color="auto" w:fill="auto"/>
            <w:vAlign w:val="center"/>
          </w:tcPr>
          <w:p w14:paraId="0570BE64" w14:textId="77777777" w:rsidR="00416E30" w:rsidRPr="00EE0E63" w:rsidRDefault="00416E30" w:rsidP="00C37612">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E0E63">
              <w:rPr>
                <w:rFonts w:ascii="Times New Roman" w:eastAsia="仿宋_GB2312" w:hAnsi="Times New Roman" w:cs="Times New Roman"/>
                <w:b/>
                <w:bCs/>
                <w:kern w:val="44"/>
                <w:sz w:val="24"/>
                <w:szCs w:val="24"/>
              </w:rPr>
              <w:t>监测家数（家）</w:t>
            </w:r>
          </w:p>
        </w:tc>
        <w:tc>
          <w:tcPr>
            <w:tcW w:w="328" w:type="pct"/>
            <w:shd w:val="clear" w:color="auto" w:fill="auto"/>
            <w:vAlign w:val="center"/>
          </w:tcPr>
          <w:p w14:paraId="5144AE76" w14:textId="77777777" w:rsidR="00416E30" w:rsidRPr="00CC6D3E" w:rsidRDefault="00416E30" w:rsidP="00C37612">
            <w:pPr>
              <w:ind w:leftChars="-50" w:left="-105" w:rightChars="-50" w:right="-105"/>
              <w:jc w:val="center"/>
              <w:rPr>
                <w:rFonts w:ascii="Times New Roman" w:eastAsia="仿宋_GB2312" w:hAnsi="Times New Roman" w:cs="Times New Roman"/>
                <w:b/>
                <w:bCs/>
                <w:kern w:val="44"/>
                <w:sz w:val="24"/>
                <w:szCs w:val="24"/>
              </w:rPr>
            </w:pPr>
            <w:r w:rsidRPr="00CC6D3E">
              <w:rPr>
                <w:rFonts w:ascii="Times New Roman" w:eastAsia="仿宋_GB2312" w:hAnsi="Times New Roman" w:cs="Times New Roman" w:hint="eastAsia"/>
                <w:b/>
                <w:bCs/>
                <w:kern w:val="44"/>
                <w:sz w:val="24"/>
                <w:szCs w:val="24"/>
              </w:rPr>
              <w:t>2609</w:t>
            </w:r>
          </w:p>
        </w:tc>
        <w:tc>
          <w:tcPr>
            <w:tcW w:w="363" w:type="pct"/>
            <w:shd w:val="clear" w:color="auto" w:fill="auto"/>
            <w:vAlign w:val="center"/>
          </w:tcPr>
          <w:p w14:paraId="52E5BE2E"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284</w:t>
            </w:r>
          </w:p>
        </w:tc>
        <w:tc>
          <w:tcPr>
            <w:tcW w:w="363" w:type="pct"/>
            <w:shd w:val="clear" w:color="auto" w:fill="auto"/>
            <w:vAlign w:val="center"/>
          </w:tcPr>
          <w:p w14:paraId="52BDD855"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293</w:t>
            </w:r>
          </w:p>
        </w:tc>
        <w:tc>
          <w:tcPr>
            <w:tcW w:w="363" w:type="pct"/>
            <w:shd w:val="clear" w:color="auto" w:fill="auto"/>
            <w:vAlign w:val="center"/>
          </w:tcPr>
          <w:p w14:paraId="582104C0"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547</w:t>
            </w:r>
          </w:p>
        </w:tc>
        <w:tc>
          <w:tcPr>
            <w:tcW w:w="363" w:type="pct"/>
            <w:shd w:val="clear" w:color="auto" w:fill="auto"/>
            <w:vAlign w:val="center"/>
          </w:tcPr>
          <w:p w14:paraId="05C02BB8"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284</w:t>
            </w:r>
          </w:p>
        </w:tc>
        <w:tc>
          <w:tcPr>
            <w:tcW w:w="363" w:type="pct"/>
            <w:shd w:val="clear" w:color="auto" w:fill="auto"/>
            <w:vAlign w:val="center"/>
          </w:tcPr>
          <w:p w14:paraId="3859EFE3"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160</w:t>
            </w:r>
          </w:p>
        </w:tc>
        <w:tc>
          <w:tcPr>
            <w:tcW w:w="363" w:type="pct"/>
            <w:shd w:val="clear" w:color="auto" w:fill="auto"/>
            <w:vAlign w:val="center"/>
          </w:tcPr>
          <w:p w14:paraId="6D549A39"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362</w:t>
            </w:r>
          </w:p>
        </w:tc>
        <w:tc>
          <w:tcPr>
            <w:tcW w:w="363" w:type="pct"/>
            <w:shd w:val="clear" w:color="auto" w:fill="auto"/>
            <w:vAlign w:val="center"/>
          </w:tcPr>
          <w:p w14:paraId="61AD76D7"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287</w:t>
            </w:r>
          </w:p>
        </w:tc>
        <w:tc>
          <w:tcPr>
            <w:tcW w:w="363" w:type="pct"/>
            <w:shd w:val="clear" w:color="auto" w:fill="auto"/>
            <w:vAlign w:val="center"/>
          </w:tcPr>
          <w:p w14:paraId="56B4F2F1"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92</w:t>
            </w:r>
          </w:p>
        </w:tc>
        <w:tc>
          <w:tcPr>
            <w:tcW w:w="363" w:type="pct"/>
            <w:shd w:val="clear" w:color="auto" w:fill="auto"/>
            <w:vAlign w:val="center"/>
          </w:tcPr>
          <w:p w14:paraId="76D8E369"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19</w:t>
            </w:r>
          </w:p>
        </w:tc>
        <w:tc>
          <w:tcPr>
            <w:tcW w:w="363" w:type="pct"/>
            <w:shd w:val="clear" w:color="auto" w:fill="auto"/>
            <w:vAlign w:val="center"/>
          </w:tcPr>
          <w:p w14:paraId="79992781"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236</w:t>
            </w:r>
          </w:p>
        </w:tc>
        <w:tc>
          <w:tcPr>
            <w:tcW w:w="361" w:type="pct"/>
            <w:shd w:val="clear" w:color="auto" w:fill="auto"/>
            <w:vAlign w:val="center"/>
          </w:tcPr>
          <w:p w14:paraId="038D8384"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45</w:t>
            </w:r>
          </w:p>
        </w:tc>
      </w:tr>
      <w:tr w:rsidR="00416E30" w:rsidRPr="00E95B6F" w14:paraId="46764ED2" w14:textId="77777777" w:rsidTr="00694D3D">
        <w:trPr>
          <w:trHeight w:val="321"/>
          <w:jc w:val="center"/>
        </w:trPr>
        <w:tc>
          <w:tcPr>
            <w:tcW w:w="219" w:type="pct"/>
            <w:vMerge/>
            <w:shd w:val="clear" w:color="auto" w:fill="auto"/>
            <w:vAlign w:val="center"/>
          </w:tcPr>
          <w:p w14:paraId="49D38E10" w14:textId="77777777" w:rsidR="00416E30" w:rsidRPr="00EE0E63" w:rsidRDefault="00416E30" w:rsidP="00C37612">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463" w:type="pct"/>
            <w:shd w:val="clear" w:color="auto" w:fill="auto"/>
            <w:vAlign w:val="center"/>
          </w:tcPr>
          <w:p w14:paraId="53FDD726" w14:textId="77777777" w:rsidR="00416E30" w:rsidRPr="00EE0E63" w:rsidRDefault="00416E30" w:rsidP="00C37612">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E0E63">
              <w:rPr>
                <w:rFonts w:ascii="Times New Roman" w:eastAsia="仿宋_GB2312" w:hAnsi="Times New Roman" w:cs="Times New Roman"/>
                <w:b/>
                <w:bCs/>
                <w:kern w:val="44"/>
                <w:sz w:val="24"/>
                <w:szCs w:val="24"/>
              </w:rPr>
              <w:t>达标率</w:t>
            </w:r>
          </w:p>
          <w:p w14:paraId="4C33B6C1" w14:textId="77777777" w:rsidR="00416E30" w:rsidRPr="00EE0E63" w:rsidRDefault="00416E30" w:rsidP="00C37612">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E0E63">
              <w:rPr>
                <w:rFonts w:ascii="Times New Roman" w:eastAsia="仿宋_GB2312" w:hAnsi="Times New Roman" w:cs="Times New Roman" w:hint="eastAsia"/>
                <w:b/>
                <w:bCs/>
                <w:kern w:val="44"/>
                <w:sz w:val="24"/>
                <w:szCs w:val="24"/>
              </w:rPr>
              <w:t>（</w:t>
            </w:r>
            <w:r w:rsidRPr="00EE0E63">
              <w:rPr>
                <w:rFonts w:ascii="Times New Roman" w:eastAsia="仿宋_GB2312" w:hAnsi="Times New Roman" w:cs="Times New Roman"/>
                <w:b/>
                <w:bCs/>
                <w:kern w:val="44"/>
                <w:sz w:val="24"/>
                <w:szCs w:val="24"/>
              </w:rPr>
              <w:t>%</w:t>
            </w:r>
            <w:r w:rsidRPr="00EE0E63">
              <w:rPr>
                <w:rFonts w:ascii="Times New Roman" w:eastAsia="仿宋_GB2312" w:hAnsi="Times New Roman" w:cs="Times New Roman" w:hint="eastAsia"/>
                <w:b/>
                <w:bCs/>
                <w:kern w:val="44"/>
                <w:sz w:val="24"/>
                <w:szCs w:val="24"/>
              </w:rPr>
              <w:t>）</w:t>
            </w:r>
          </w:p>
        </w:tc>
        <w:tc>
          <w:tcPr>
            <w:tcW w:w="328" w:type="pct"/>
            <w:shd w:val="clear" w:color="auto" w:fill="auto"/>
            <w:vAlign w:val="center"/>
          </w:tcPr>
          <w:p w14:paraId="76F6DDCE" w14:textId="77777777" w:rsidR="00416E30" w:rsidRPr="00CC6D3E" w:rsidRDefault="00416E30" w:rsidP="00C37612">
            <w:pPr>
              <w:ind w:leftChars="-50" w:left="-105" w:rightChars="-50" w:right="-105"/>
              <w:jc w:val="center"/>
              <w:rPr>
                <w:rFonts w:ascii="Times New Roman" w:eastAsia="仿宋_GB2312" w:hAnsi="Times New Roman" w:cs="Times New Roman"/>
                <w:b/>
                <w:bCs/>
                <w:kern w:val="44"/>
                <w:sz w:val="24"/>
                <w:szCs w:val="24"/>
              </w:rPr>
            </w:pPr>
            <w:r w:rsidRPr="00CC6D3E">
              <w:rPr>
                <w:rFonts w:ascii="Times New Roman" w:eastAsia="仿宋_GB2312" w:hAnsi="Times New Roman" w:cs="Times New Roman" w:hint="eastAsia"/>
                <w:b/>
                <w:bCs/>
                <w:kern w:val="44"/>
                <w:sz w:val="24"/>
                <w:szCs w:val="24"/>
              </w:rPr>
              <w:t xml:space="preserve">96.8 </w:t>
            </w:r>
          </w:p>
        </w:tc>
        <w:tc>
          <w:tcPr>
            <w:tcW w:w="363" w:type="pct"/>
            <w:shd w:val="clear" w:color="auto" w:fill="auto"/>
            <w:vAlign w:val="center"/>
          </w:tcPr>
          <w:p w14:paraId="77A823EA"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99.0 </w:t>
            </w:r>
          </w:p>
        </w:tc>
        <w:tc>
          <w:tcPr>
            <w:tcW w:w="363" w:type="pct"/>
            <w:shd w:val="clear" w:color="auto" w:fill="auto"/>
            <w:vAlign w:val="center"/>
          </w:tcPr>
          <w:p w14:paraId="0876C06C"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99.6 </w:t>
            </w:r>
          </w:p>
        </w:tc>
        <w:tc>
          <w:tcPr>
            <w:tcW w:w="363" w:type="pct"/>
            <w:shd w:val="clear" w:color="auto" w:fill="auto"/>
            <w:vAlign w:val="center"/>
          </w:tcPr>
          <w:p w14:paraId="4EC09ED0"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99.2 </w:t>
            </w:r>
          </w:p>
        </w:tc>
        <w:tc>
          <w:tcPr>
            <w:tcW w:w="363" w:type="pct"/>
            <w:shd w:val="clear" w:color="auto" w:fill="auto"/>
            <w:vAlign w:val="center"/>
          </w:tcPr>
          <w:p w14:paraId="4E997883"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97.9 </w:t>
            </w:r>
          </w:p>
        </w:tc>
        <w:tc>
          <w:tcPr>
            <w:tcW w:w="363" w:type="pct"/>
            <w:shd w:val="clear" w:color="auto" w:fill="auto"/>
            <w:vAlign w:val="center"/>
          </w:tcPr>
          <w:p w14:paraId="70B12975"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97.9 </w:t>
            </w:r>
          </w:p>
        </w:tc>
        <w:tc>
          <w:tcPr>
            <w:tcW w:w="363" w:type="pct"/>
            <w:shd w:val="clear" w:color="auto" w:fill="auto"/>
            <w:vAlign w:val="center"/>
          </w:tcPr>
          <w:p w14:paraId="57904E9C"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86.4 </w:t>
            </w:r>
          </w:p>
        </w:tc>
        <w:tc>
          <w:tcPr>
            <w:tcW w:w="363" w:type="pct"/>
            <w:shd w:val="clear" w:color="auto" w:fill="auto"/>
            <w:vAlign w:val="center"/>
          </w:tcPr>
          <w:p w14:paraId="5624A018"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99.3 </w:t>
            </w:r>
          </w:p>
        </w:tc>
        <w:tc>
          <w:tcPr>
            <w:tcW w:w="363" w:type="pct"/>
            <w:shd w:val="clear" w:color="auto" w:fill="auto"/>
            <w:vAlign w:val="center"/>
          </w:tcPr>
          <w:p w14:paraId="561EA85C"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97.5 </w:t>
            </w:r>
          </w:p>
        </w:tc>
        <w:tc>
          <w:tcPr>
            <w:tcW w:w="363" w:type="pct"/>
            <w:shd w:val="clear" w:color="auto" w:fill="auto"/>
            <w:vAlign w:val="center"/>
          </w:tcPr>
          <w:p w14:paraId="712DC3FC"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97.4 </w:t>
            </w:r>
          </w:p>
        </w:tc>
        <w:tc>
          <w:tcPr>
            <w:tcW w:w="363" w:type="pct"/>
            <w:shd w:val="clear" w:color="auto" w:fill="auto"/>
            <w:vAlign w:val="center"/>
          </w:tcPr>
          <w:p w14:paraId="03C49057"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95.0 </w:t>
            </w:r>
          </w:p>
        </w:tc>
        <w:tc>
          <w:tcPr>
            <w:tcW w:w="361" w:type="pct"/>
            <w:shd w:val="clear" w:color="auto" w:fill="auto"/>
            <w:vAlign w:val="center"/>
          </w:tcPr>
          <w:p w14:paraId="26E1FB66" w14:textId="77777777" w:rsidR="00416E30" w:rsidRPr="00160259" w:rsidRDefault="00416E30" w:rsidP="00C37612">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97.8 </w:t>
            </w:r>
          </w:p>
        </w:tc>
      </w:tr>
    </w:tbl>
    <w:p w14:paraId="43BAB52A" w14:textId="7096D742" w:rsidR="00416E30" w:rsidRPr="00E95B6F" w:rsidRDefault="00A96771" w:rsidP="00416E30">
      <w:pPr>
        <w:spacing w:line="360" w:lineRule="auto"/>
        <w:jc w:val="center"/>
        <w:rPr>
          <w:rFonts w:ascii="Times New Roman" w:eastAsia="仿宋_GB2312" w:hAnsi="Times New Roman" w:cs="Times New Roman"/>
          <w:bCs/>
          <w:kern w:val="44"/>
          <w:sz w:val="28"/>
          <w:szCs w:val="28"/>
        </w:rPr>
      </w:pPr>
      <w:r>
        <w:rPr>
          <w:rFonts w:ascii="Times New Roman" w:eastAsia="仿宋_GB2312" w:hAnsi="Times New Roman" w:cs="Times New Roman"/>
          <w:bCs/>
          <w:noProof/>
          <w:kern w:val="44"/>
          <w:sz w:val="28"/>
          <w:szCs w:val="28"/>
        </w:rPr>
        <w:lastRenderedPageBreak/>
        <w:drawing>
          <wp:inline distT="0" distB="0" distL="0" distR="0" wp14:anchorId="16F7290C" wp14:editId="5786B254">
            <wp:extent cx="4648200" cy="30543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r="7692"/>
                    <a:stretch/>
                  </pic:blipFill>
                  <pic:spPr bwMode="auto">
                    <a:xfrm>
                      <a:off x="0" y="0"/>
                      <a:ext cx="4648200" cy="3054350"/>
                    </a:xfrm>
                    <a:prstGeom prst="rect">
                      <a:avLst/>
                    </a:prstGeom>
                    <a:noFill/>
                    <a:ln>
                      <a:noFill/>
                    </a:ln>
                    <a:extLst>
                      <a:ext uri="{53640926-AAD7-44D8-BBD7-CCE9431645EC}">
                        <a14:shadowObscured xmlns:a14="http://schemas.microsoft.com/office/drawing/2010/main"/>
                      </a:ext>
                    </a:extLst>
                  </pic:spPr>
                </pic:pic>
              </a:graphicData>
            </a:graphic>
          </wp:inline>
        </w:drawing>
      </w:r>
    </w:p>
    <w:p w14:paraId="6CC4F528" w14:textId="77777777" w:rsidR="00416E30" w:rsidRPr="00E95B6F" w:rsidRDefault="00416E30" w:rsidP="00416E30">
      <w:pPr>
        <w:spacing w:line="360" w:lineRule="auto"/>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sidRPr="00E95B6F">
        <w:rPr>
          <w:rFonts w:ascii="Times New Roman" w:eastAsia="仿宋_GB2312" w:hAnsi="Times New Roman" w:cs="Times New Roman"/>
          <w:b/>
          <w:bCs/>
          <w:kern w:val="44"/>
          <w:sz w:val="24"/>
          <w:szCs w:val="24"/>
        </w:rPr>
        <w:t xml:space="preserve">1   </w:t>
      </w:r>
      <w:r w:rsidRPr="00E95B6F">
        <w:rPr>
          <w:rFonts w:ascii="Times New Roman" w:eastAsia="仿宋_GB2312" w:hAnsi="Times New Roman" w:cs="Times New Roman"/>
          <w:b/>
          <w:bCs/>
          <w:kern w:val="44"/>
          <w:sz w:val="24"/>
          <w:szCs w:val="24"/>
        </w:rPr>
        <w:t>废水</w:t>
      </w:r>
      <w:r>
        <w:rPr>
          <w:rFonts w:ascii="Times New Roman" w:eastAsia="仿宋_GB2312" w:hAnsi="Times New Roman" w:cs="Times New Roman" w:hint="eastAsia"/>
          <w:b/>
          <w:bCs/>
          <w:kern w:val="44"/>
          <w:sz w:val="24"/>
          <w:szCs w:val="24"/>
        </w:rPr>
        <w:t>主要</w:t>
      </w:r>
      <w:r w:rsidRPr="00E95B6F">
        <w:rPr>
          <w:rFonts w:ascii="Times New Roman" w:eastAsia="仿宋_GB2312" w:hAnsi="Times New Roman" w:cs="Times New Roman"/>
          <w:b/>
          <w:bCs/>
          <w:kern w:val="44"/>
          <w:sz w:val="24"/>
          <w:szCs w:val="24"/>
        </w:rPr>
        <w:t>行业分布及达标情况</w:t>
      </w:r>
    </w:p>
    <w:p w14:paraId="5AFDE4C2" w14:textId="77777777" w:rsidR="00416E30" w:rsidRDefault="00416E30" w:rsidP="00416E30">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与上年相比</w:t>
      </w:r>
      <w:r>
        <w:rPr>
          <w:rFonts w:ascii="Times New Roman" w:eastAsia="仿宋_GB2312" w:hAnsi="Times New Roman" w:cs="Times New Roman"/>
          <w:bCs/>
          <w:kern w:val="44"/>
          <w:sz w:val="28"/>
          <w:szCs w:val="28"/>
        </w:rPr>
        <w:t>，全省工业</w:t>
      </w:r>
      <w:r>
        <w:rPr>
          <w:rFonts w:ascii="Times New Roman" w:eastAsia="仿宋_GB2312" w:hAnsi="Times New Roman" w:cs="Times New Roman" w:hint="eastAsia"/>
          <w:bCs/>
          <w:kern w:val="44"/>
          <w:sz w:val="28"/>
          <w:szCs w:val="28"/>
        </w:rPr>
        <w:t>企业</w:t>
      </w:r>
      <w:r>
        <w:rPr>
          <w:rFonts w:ascii="Times New Roman" w:eastAsia="仿宋_GB2312" w:hAnsi="Times New Roman" w:cs="Times New Roman"/>
          <w:bCs/>
          <w:kern w:val="44"/>
          <w:sz w:val="28"/>
          <w:szCs w:val="28"/>
        </w:rPr>
        <w:t>废水</w:t>
      </w:r>
      <w:r w:rsidRPr="007E4A5A">
        <w:rPr>
          <w:rFonts w:ascii="Times New Roman" w:eastAsia="仿宋_GB2312" w:hAnsi="Times New Roman" w:cs="Times New Roman"/>
          <w:bCs/>
          <w:kern w:val="44"/>
          <w:sz w:val="28"/>
          <w:szCs w:val="28"/>
        </w:rPr>
        <w:t>达标率</w:t>
      </w:r>
      <w:r>
        <w:rPr>
          <w:rFonts w:ascii="Times New Roman" w:eastAsia="仿宋_GB2312" w:hAnsi="Times New Roman" w:cs="Times New Roman" w:hint="eastAsia"/>
          <w:bCs/>
          <w:kern w:val="44"/>
          <w:sz w:val="28"/>
          <w:szCs w:val="28"/>
        </w:rPr>
        <w:t>上升</w:t>
      </w:r>
      <w:r w:rsidRPr="007E4A5A">
        <w:rPr>
          <w:rFonts w:ascii="Times New Roman" w:eastAsia="仿宋_GB2312" w:hAnsi="Times New Roman" w:cs="Times New Roman"/>
          <w:bCs/>
          <w:kern w:val="44"/>
          <w:sz w:val="28"/>
          <w:szCs w:val="28"/>
        </w:rPr>
        <w:t>了</w:t>
      </w:r>
      <w:r>
        <w:rPr>
          <w:rFonts w:ascii="Times New Roman" w:eastAsia="仿宋_GB2312" w:hAnsi="Times New Roman" w:cs="Times New Roman" w:hint="eastAsia"/>
          <w:bCs/>
          <w:kern w:val="44"/>
          <w:sz w:val="28"/>
          <w:szCs w:val="28"/>
        </w:rPr>
        <w:t>0.</w:t>
      </w:r>
      <w:r>
        <w:rPr>
          <w:rFonts w:ascii="Times New Roman" w:eastAsia="仿宋_GB2312" w:hAnsi="Times New Roman" w:cs="Times New Roman"/>
          <w:bCs/>
          <w:kern w:val="44"/>
          <w:sz w:val="28"/>
          <w:szCs w:val="28"/>
        </w:rPr>
        <w:t>7</w:t>
      </w:r>
      <w:r>
        <w:rPr>
          <w:rFonts w:ascii="Times New Roman" w:eastAsia="仿宋_GB2312" w:hAnsi="Times New Roman" w:cs="Times New Roman"/>
          <w:bCs/>
          <w:kern w:val="44"/>
          <w:sz w:val="28"/>
          <w:szCs w:val="28"/>
        </w:rPr>
        <w:t>个百分点。</w:t>
      </w:r>
    </w:p>
    <w:p w14:paraId="593DCF9A" w14:textId="77F786A1" w:rsidR="00416E30" w:rsidRDefault="006679DA" w:rsidP="00416E30">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bCs/>
          <w:noProof/>
          <w:kern w:val="44"/>
          <w:sz w:val="28"/>
          <w:szCs w:val="28"/>
        </w:rPr>
        <w:drawing>
          <wp:anchor distT="0" distB="0" distL="114300" distR="114300" simplePos="0" relativeHeight="251675648" behindDoc="0" locked="0" layoutInCell="1" allowOverlap="1" wp14:anchorId="26470ED7" wp14:editId="632CBFC9">
            <wp:simplePos x="0" y="0"/>
            <wp:positionH relativeFrom="margin">
              <wp:align>center</wp:align>
            </wp:positionH>
            <wp:positionV relativeFrom="paragraph">
              <wp:posOffset>1736725</wp:posOffset>
            </wp:positionV>
            <wp:extent cx="4974590" cy="2603500"/>
            <wp:effectExtent l="0" t="0" r="0" b="635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4590" cy="2603500"/>
                    </a:xfrm>
                    <a:prstGeom prst="rect">
                      <a:avLst/>
                    </a:prstGeom>
                    <a:noFill/>
                  </pic:spPr>
                </pic:pic>
              </a:graphicData>
            </a:graphic>
          </wp:anchor>
        </w:drawing>
      </w:r>
      <w:r w:rsidR="00416E30" w:rsidRPr="007E4A5A">
        <w:rPr>
          <w:rFonts w:ascii="Times New Roman" w:eastAsia="仿宋_GB2312" w:hAnsi="Times New Roman" w:cs="Times New Roman"/>
          <w:bCs/>
          <w:kern w:val="44"/>
          <w:sz w:val="28"/>
          <w:szCs w:val="28"/>
        </w:rPr>
        <w:t>各设区市中</w:t>
      </w:r>
      <w:r w:rsidR="00416E30">
        <w:rPr>
          <w:rFonts w:ascii="Times New Roman" w:eastAsia="仿宋_GB2312" w:hAnsi="Times New Roman" w:cs="Times New Roman" w:hint="eastAsia"/>
          <w:bCs/>
          <w:kern w:val="44"/>
          <w:sz w:val="28"/>
          <w:szCs w:val="28"/>
        </w:rPr>
        <w:t>，杭州、温州、绍兴和台州达标率有所上升，升幅为</w:t>
      </w:r>
      <w:r w:rsidR="00416E30">
        <w:rPr>
          <w:rFonts w:ascii="Times New Roman" w:eastAsia="仿宋_GB2312" w:hAnsi="Times New Roman" w:cs="Times New Roman"/>
          <w:bCs/>
          <w:kern w:val="44"/>
          <w:sz w:val="28"/>
          <w:szCs w:val="28"/>
        </w:rPr>
        <w:t>0.1-2.1</w:t>
      </w:r>
      <w:r w:rsidR="00416E30">
        <w:rPr>
          <w:rFonts w:ascii="Times New Roman" w:eastAsia="仿宋_GB2312" w:hAnsi="Times New Roman" w:cs="Times New Roman" w:hint="eastAsia"/>
          <w:bCs/>
          <w:kern w:val="44"/>
          <w:sz w:val="28"/>
          <w:szCs w:val="28"/>
        </w:rPr>
        <w:t>个百分点；其余各市均有所下降</w:t>
      </w:r>
      <w:r w:rsidR="00416E30" w:rsidRPr="007E4A5A">
        <w:rPr>
          <w:rFonts w:ascii="Times New Roman" w:eastAsia="仿宋_GB2312" w:hAnsi="Times New Roman" w:cs="Times New Roman"/>
          <w:bCs/>
          <w:kern w:val="44"/>
          <w:sz w:val="28"/>
          <w:szCs w:val="28"/>
        </w:rPr>
        <w:t>，</w:t>
      </w:r>
      <w:r w:rsidR="00416E30">
        <w:rPr>
          <w:rFonts w:ascii="Times New Roman" w:eastAsia="仿宋_GB2312" w:hAnsi="Times New Roman" w:cs="Times New Roman" w:hint="eastAsia"/>
          <w:bCs/>
          <w:kern w:val="44"/>
          <w:sz w:val="28"/>
          <w:szCs w:val="28"/>
        </w:rPr>
        <w:t>降幅为</w:t>
      </w:r>
      <w:r w:rsidR="00416E30">
        <w:rPr>
          <w:rFonts w:ascii="Times New Roman" w:eastAsia="仿宋_GB2312" w:hAnsi="Times New Roman" w:cs="Times New Roman" w:hint="eastAsia"/>
          <w:bCs/>
          <w:kern w:val="44"/>
          <w:sz w:val="28"/>
          <w:szCs w:val="28"/>
        </w:rPr>
        <w:t>0.</w:t>
      </w:r>
      <w:r w:rsidR="00416E30">
        <w:rPr>
          <w:rFonts w:ascii="Times New Roman" w:eastAsia="仿宋_GB2312" w:hAnsi="Times New Roman" w:cs="Times New Roman"/>
          <w:bCs/>
          <w:kern w:val="44"/>
          <w:sz w:val="28"/>
          <w:szCs w:val="28"/>
        </w:rPr>
        <w:t>2</w:t>
      </w:r>
      <w:r w:rsidR="00416E30">
        <w:rPr>
          <w:rFonts w:ascii="Times New Roman" w:eastAsia="仿宋_GB2312" w:hAnsi="Times New Roman" w:cs="Times New Roman" w:hint="eastAsia"/>
          <w:bCs/>
          <w:kern w:val="44"/>
          <w:sz w:val="28"/>
          <w:szCs w:val="28"/>
        </w:rPr>
        <w:t>-2.</w:t>
      </w:r>
      <w:r w:rsidR="00416E30">
        <w:rPr>
          <w:rFonts w:ascii="Times New Roman" w:eastAsia="仿宋_GB2312" w:hAnsi="Times New Roman" w:cs="Times New Roman"/>
          <w:bCs/>
          <w:kern w:val="44"/>
          <w:sz w:val="28"/>
          <w:szCs w:val="28"/>
        </w:rPr>
        <w:t>6</w:t>
      </w:r>
      <w:r w:rsidR="00416E30">
        <w:rPr>
          <w:rFonts w:ascii="Times New Roman" w:eastAsia="仿宋_GB2312" w:hAnsi="Times New Roman" w:cs="Times New Roman" w:hint="eastAsia"/>
          <w:bCs/>
          <w:kern w:val="44"/>
          <w:sz w:val="28"/>
          <w:szCs w:val="28"/>
        </w:rPr>
        <w:t>个百分点</w:t>
      </w:r>
      <w:r w:rsidR="00416E30" w:rsidRPr="007E4A5A">
        <w:rPr>
          <w:rFonts w:ascii="Times New Roman" w:eastAsia="仿宋_GB2312" w:hAnsi="Times New Roman" w:cs="Times New Roman"/>
          <w:bCs/>
          <w:kern w:val="44"/>
          <w:sz w:val="28"/>
          <w:szCs w:val="28"/>
        </w:rPr>
        <w:t>。</w:t>
      </w:r>
      <w:r w:rsidR="00560D9E" w:rsidRPr="002A2D40">
        <w:rPr>
          <w:rFonts w:ascii="Times New Roman" w:eastAsia="仿宋_GB2312" w:hAnsi="Times New Roman" w:cs="Times New Roman"/>
          <w:bCs/>
          <w:kern w:val="44"/>
          <w:sz w:val="28"/>
          <w:szCs w:val="28"/>
        </w:rPr>
        <w:t>各主要行业</w:t>
      </w:r>
      <w:r w:rsidR="00560D9E">
        <w:rPr>
          <w:rFonts w:ascii="Times New Roman" w:eastAsia="仿宋_GB2312" w:hAnsi="Times New Roman" w:cs="Times New Roman" w:hint="eastAsia"/>
          <w:bCs/>
          <w:kern w:val="44"/>
          <w:sz w:val="28"/>
          <w:szCs w:val="28"/>
        </w:rPr>
        <w:t>中，汽车制造业和</w:t>
      </w:r>
      <w:r w:rsidR="00560D9E" w:rsidRPr="00EF2ECE">
        <w:rPr>
          <w:rFonts w:ascii="Times New Roman" w:eastAsia="仿宋_GB2312" w:hAnsi="Times New Roman" w:cs="Times New Roman" w:hint="eastAsia"/>
          <w:bCs/>
          <w:kern w:val="44"/>
          <w:sz w:val="28"/>
          <w:szCs w:val="28"/>
        </w:rPr>
        <w:t>电力、热力生产和供应业</w:t>
      </w:r>
      <w:r w:rsidR="00560D9E" w:rsidRPr="002A2D40">
        <w:rPr>
          <w:rFonts w:ascii="Times New Roman" w:eastAsia="仿宋_GB2312" w:hAnsi="Times New Roman" w:cs="Times New Roman"/>
          <w:bCs/>
          <w:kern w:val="44"/>
          <w:sz w:val="28"/>
          <w:szCs w:val="28"/>
        </w:rPr>
        <w:t>达标率持平</w:t>
      </w:r>
      <w:r w:rsidR="00560D9E">
        <w:rPr>
          <w:rFonts w:ascii="Times New Roman" w:eastAsia="仿宋_GB2312" w:hAnsi="Times New Roman" w:cs="Times New Roman"/>
          <w:bCs/>
          <w:kern w:val="44"/>
          <w:sz w:val="28"/>
          <w:szCs w:val="28"/>
        </w:rPr>
        <w:t>；</w:t>
      </w:r>
      <w:r w:rsidR="00470B15">
        <w:rPr>
          <w:rFonts w:ascii="Times New Roman" w:eastAsia="仿宋_GB2312" w:hAnsi="Times New Roman" w:cs="Times New Roman" w:hint="eastAsia"/>
          <w:bCs/>
          <w:kern w:val="44"/>
          <w:sz w:val="28"/>
          <w:szCs w:val="28"/>
        </w:rPr>
        <w:t>金属制品</w:t>
      </w:r>
      <w:r w:rsidR="00560D9E">
        <w:rPr>
          <w:rFonts w:ascii="Times New Roman" w:eastAsia="仿宋_GB2312" w:hAnsi="Times New Roman" w:cs="Times New Roman" w:hint="eastAsia"/>
          <w:bCs/>
          <w:kern w:val="44"/>
          <w:sz w:val="28"/>
          <w:szCs w:val="28"/>
        </w:rPr>
        <w:t>业、造纸和纸制品业、医药制造业</w:t>
      </w:r>
      <w:r w:rsidR="003F0180">
        <w:rPr>
          <w:rFonts w:ascii="Times New Roman" w:eastAsia="仿宋_GB2312" w:hAnsi="Times New Roman" w:cs="Times New Roman" w:hint="eastAsia"/>
          <w:bCs/>
          <w:kern w:val="44"/>
          <w:sz w:val="28"/>
          <w:szCs w:val="28"/>
        </w:rPr>
        <w:t>达标率</w:t>
      </w:r>
      <w:r w:rsidR="00560D9E">
        <w:rPr>
          <w:rFonts w:ascii="Times New Roman" w:eastAsia="仿宋_GB2312" w:hAnsi="Times New Roman" w:cs="Times New Roman" w:hint="eastAsia"/>
          <w:bCs/>
          <w:kern w:val="44"/>
          <w:sz w:val="28"/>
          <w:szCs w:val="28"/>
        </w:rPr>
        <w:t>有所上升，升幅为</w:t>
      </w:r>
      <w:r w:rsidR="00560D9E">
        <w:rPr>
          <w:rFonts w:ascii="Times New Roman" w:eastAsia="仿宋_GB2312" w:hAnsi="Times New Roman" w:cs="Times New Roman" w:hint="eastAsia"/>
          <w:bCs/>
          <w:kern w:val="44"/>
          <w:sz w:val="28"/>
          <w:szCs w:val="28"/>
        </w:rPr>
        <w:t>0.</w:t>
      </w:r>
      <w:r w:rsidR="00560D9E">
        <w:rPr>
          <w:rFonts w:ascii="Times New Roman" w:eastAsia="仿宋_GB2312" w:hAnsi="Times New Roman" w:cs="Times New Roman"/>
          <w:bCs/>
          <w:kern w:val="44"/>
          <w:sz w:val="28"/>
          <w:szCs w:val="28"/>
        </w:rPr>
        <w:t>5</w:t>
      </w:r>
      <w:r w:rsidR="00560D9E">
        <w:rPr>
          <w:rFonts w:ascii="Times New Roman" w:eastAsia="仿宋_GB2312" w:hAnsi="Times New Roman" w:cs="Times New Roman" w:hint="eastAsia"/>
          <w:bCs/>
          <w:kern w:val="44"/>
          <w:sz w:val="28"/>
          <w:szCs w:val="28"/>
        </w:rPr>
        <w:t>-</w:t>
      </w:r>
      <w:r w:rsidR="00560D9E">
        <w:rPr>
          <w:rFonts w:ascii="Times New Roman" w:eastAsia="仿宋_GB2312" w:hAnsi="Times New Roman" w:cs="Times New Roman"/>
          <w:bCs/>
          <w:kern w:val="44"/>
          <w:sz w:val="28"/>
          <w:szCs w:val="28"/>
        </w:rPr>
        <w:t>1.6</w:t>
      </w:r>
      <w:r w:rsidR="00560D9E">
        <w:rPr>
          <w:rFonts w:ascii="Times New Roman" w:eastAsia="仿宋_GB2312" w:hAnsi="Times New Roman" w:cs="Times New Roman" w:hint="eastAsia"/>
          <w:bCs/>
          <w:kern w:val="44"/>
          <w:sz w:val="28"/>
          <w:szCs w:val="28"/>
        </w:rPr>
        <w:t>个百分点；</w:t>
      </w:r>
      <w:r w:rsidR="00560D9E" w:rsidRPr="002A2D40">
        <w:rPr>
          <w:rFonts w:ascii="Times New Roman" w:eastAsia="仿宋_GB2312" w:hAnsi="Times New Roman" w:cs="Times New Roman"/>
          <w:bCs/>
          <w:kern w:val="44"/>
          <w:sz w:val="28"/>
          <w:szCs w:val="28"/>
        </w:rPr>
        <w:t>其余各行业</w:t>
      </w:r>
      <w:r w:rsidR="00560D9E" w:rsidRPr="002A2D40">
        <w:rPr>
          <w:rFonts w:ascii="Times New Roman" w:eastAsia="仿宋_GB2312" w:hAnsi="Times New Roman" w:cs="Times New Roman" w:hint="eastAsia"/>
          <w:bCs/>
          <w:kern w:val="44"/>
          <w:sz w:val="28"/>
          <w:szCs w:val="28"/>
        </w:rPr>
        <w:t>均有所</w:t>
      </w:r>
      <w:r w:rsidR="00560D9E">
        <w:rPr>
          <w:rFonts w:ascii="Times New Roman" w:eastAsia="仿宋_GB2312" w:hAnsi="Times New Roman" w:cs="Times New Roman" w:hint="eastAsia"/>
          <w:bCs/>
          <w:kern w:val="44"/>
          <w:sz w:val="28"/>
          <w:szCs w:val="28"/>
        </w:rPr>
        <w:t>下降</w:t>
      </w:r>
      <w:r w:rsidR="00560D9E" w:rsidRPr="002A2D40">
        <w:rPr>
          <w:rFonts w:ascii="Times New Roman" w:eastAsia="仿宋_GB2312" w:hAnsi="Times New Roman" w:cs="Times New Roman" w:hint="eastAsia"/>
          <w:bCs/>
          <w:kern w:val="44"/>
          <w:sz w:val="28"/>
          <w:szCs w:val="28"/>
        </w:rPr>
        <w:t>，</w:t>
      </w:r>
      <w:r w:rsidR="00560D9E">
        <w:rPr>
          <w:rFonts w:ascii="Times New Roman" w:eastAsia="仿宋_GB2312" w:hAnsi="Times New Roman" w:cs="Times New Roman" w:hint="eastAsia"/>
          <w:bCs/>
          <w:kern w:val="44"/>
          <w:sz w:val="28"/>
          <w:szCs w:val="28"/>
        </w:rPr>
        <w:t>降幅</w:t>
      </w:r>
      <w:r w:rsidR="00560D9E" w:rsidRPr="002A2D40">
        <w:rPr>
          <w:rFonts w:ascii="Times New Roman" w:eastAsia="仿宋_GB2312" w:hAnsi="Times New Roman" w:cs="Times New Roman" w:hint="eastAsia"/>
          <w:bCs/>
          <w:kern w:val="44"/>
          <w:sz w:val="28"/>
          <w:szCs w:val="28"/>
        </w:rPr>
        <w:t>为</w:t>
      </w:r>
      <w:r w:rsidR="00560D9E">
        <w:rPr>
          <w:rFonts w:ascii="Times New Roman" w:eastAsia="仿宋_GB2312" w:hAnsi="Times New Roman" w:cs="Times New Roman" w:hint="eastAsia"/>
          <w:bCs/>
          <w:kern w:val="44"/>
          <w:sz w:val="28"/>
          <w:szCs w:val="28"/>
        </w:rPr>
        <w:t>0.</w:t>
      </w:r>
      <w:r w:rsidR="00560D9E">
        <w:rPr>
          <w:rFonts w:ascii="Times New Roman" w:eastAsia="仿宋_GB2312" w:hAnsi="Times New Roman" w:cs="Times New Roman"/>
          <w:bCs/>
          <w:kern w:val="44"/>
          <w:sz w:val="28"/>
          <w:szCs w:val="28"/>
        </w:rPr>
        <w:t>5-1.6</w:t>
      </w:r>
      <w:r w:rsidR="00560D9E" w:rsidRPr="002A2D40">
        <w:rPr>
          <w:rFonts w:ascii="Times New Roman" w:eastAsia="仿宋_GB2312" w:hAnsi="Times New Roman" w:cs="Times New Roman"/>
          <w:bCs/>
          <w:kern w:val="44"/>
          <w:sz w:val="28"/>
          <w:szCs w:val="28"/>
        </w:rPr>
        <w:t>个百分点。</w:t>
      </w:r>
    </w:p>
    <w:p w14:paraId="6FD7BB2A" w14:textId="77777777" w:rsidR="00416E30" w:rsidRPr="002A2D40" w:rsidRDefault="00416E30" w:rsidP="006679DA">
      <w:pPr>
        <w:ind w:firstLineChars="1000" w:firstLine="2409"/>
        <w:rPr>
          <w:rFonts w:ascii="Times New Roman" w:eastAsia="仿宋_GB2312" w:hAnsi="Times New Roman" w:cs="Times New Roman"/>
          <w:bCs/>
          <w:kern w:val="44"/>
          <w:sz w:val="28"/>
          <w:szCs w:val="28"/>
        </w:rPr>
      </w:pPr>
      <w:r w:rsidRPr="00CC5182">
        <w:rPr>
          <w:rFonts w:ascii="仿宋_GB2312" w:eastAsia="仿宋_GB2312" w:hAnsi="华文楷体" w:hint="eastAsia"/>
          <w:b/>
          <w:bCs/>
          <w:kern w:val="44"/>
          <w:sz w:val="24"/>
          <w:szCs w:val="24"/>
        </w:rPr>
        <w:t>图</w:t>
      </w:r>
      <w:r w:rsidRPr="003C647A">
        <w:rPr>
          <w:rFonts w:ascii="Times New Roman" w:eastAsia="仿宋_GB2312" w:hAnsi="Times New Roman" w:cs="Times New Roman"/>
          <w:b/>
          <w:bCs/>
          <w:kern w:val="44"/>
          <w:sz w:val="24"/>
          <w:szCs w:val="24"/>
        </w:rPr>
        <w:t>2</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 xml:space="preserve"> 废水</w:t>
      </w:r>
      <w:r w:rsidRPr="00CC5182">
        <w:rPr>
          <w:rFonts w:ascii="仿宋_GB2312" w:eastAsia="仿宋_GB2312" w:hAnsi="华文楷体" w:hint="eastAsia"/>
          <w:b/>
          <w:bCs/>
          <w:kern w:val="44"/>
          <w:sz w:val="24"/>
          <w:szCs w:val="24"/>
        </w:rPr>
        <w:t>各设区市达标率变化情况</w:t>
      </w:r>
    </w:p>
    <w:p w14:paraId="42342E8C" w14:textId="2924D65C" w:rsidR="00416E30" w:rsidRPr="00122B2D" w:rsidRDefault="00CC7CB8" w:rsidP="00470B15">
      <w:pPr>
        <w:jc w:val="right"/>
        <w:rPr>
          <w:rFonts w:ascii="Times New Roman" w:eastAsia="仿宋_GB2312" w:hAnsi="Times New Roman" w:cs="Times New Roman"/>
          <w:bCs/>
          <w:kern w:val="44"/>
          <w:sz w:val="28"/>
          <w:szCs w:val="28"/>
        </w:rPr>
      </w:pPr>
      <w:r>
        <w:rPr>
          <w:rFonts w:ascii="Times New Roman" w:eastAsia="仿宋_GB2312" w:hAnsi="Times New Roman" w:cs="Times New Roman"/>
          <w:bCs/>
          <w:noProof/>
          <w:kern w:val="44"/>
          <w:sz w:val="28"/>
          <w:szCs w:val="28"/>
        </w:rPr>
        <w:lastRenderedPageBreak/>
        <w:drawing>
          <wp:inline distT="0" distB="0" distL="0" distR="0" wp14:anchorId="758CA9E1" wp14:editId="3B97906A">
            <wp:extent cx="5248275" cy="32956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r="9076"/>
                    <a:stretch/>
                  </pic:blipFill>
                  <pic:spPr bwMode="auto">
                    <a:xfrm>
                      <a:off x="0" y="0"/>
                      <a:ext cx="5248275" cy="3295650"/>
                    </a:xfrm>
                    <a:prstGeom prst="rect">
                      <a:avLst/>
                    </a:prstGeom>
                    <a:noFill/>
                    <a:ln>
                      <a:noFill/>
                    </a:ln>
                    <a:extLst>
                      <a:ext uri="{53640926-AAD7-44D8-BBD7-CCE9431645EC}">
                        <a14:shadowObscured xmlns:a14="http://schemas.microsoft.com/office/drawing/2010/main"/>
                      </a:ext>
                    </a:extLst>
                  </pic:spPr>
                </pic:pic>
              </a:graphicData>
            </a:graphic>
          </wp:inline>
        </w:drawing>
      </w:r>
    </w:p>
    <w:p w14:paraId="66EA871A" w14:textId="77777777" w:rsidR="00416E30" w:rsidRDefault="00416E30" w:rsidP="00416E30">
      <w:pPr>
        <w:spacing w:line="400" w:lineRule="exact"/>
        <w:ind w:firstLineChars="800" w:firstLine="1928"/>
        <w:jc w:val="left"/>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Pr="003C647A">
        <w:rPr>
          <w:rFonts w:ascii="Times New Roman" w:eastAsia="仿宋_GB2312" w:hAnsi="Times New Roman" w:cs="Times New Roman"/>
          <w:b/>
          <w:bCs/>
          <w:kern w:val="44"/>
          <w:sz w:val="24"/>
          <w:szCs w:val="24"/>
        </w:rPr>
        <w:t>3</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 xml:space="preserve"> 废水各主要行业</w:t>
      </w:r>
      <w:r w:rsidRPr="00CC5182">
        <w:rPr>
          <w:rFonts w:ascii="仿宋_GB2312" w:eastAsia="仿宋_GB2312" w:hAnsi="华文楷体" w:hint="eastAsia"/>
          <w:b/>
          <w:bCs/>
          <w:kern w:val="44"/>
          <w:sz w:val="24"/>
          <w:szCs w:val="24"/>
        </w:rPr>
        <w:t>达标率变化情况</w:t>
      </w:r>
    </w:p>
    <w:p w14:paraId="4E4DCCE8" w14:textId="77777777" w:rsidR="00416E30" w:rsidRPr="00E95B6F" w:rsidRDefault="00416E30" w:rsidP="00416E30">
      <w:pPr>
        <w:spacing w:line="52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超标分析</w:t>
      </w:r>
    </w:p>
    <w:p w14:paraId="19BABFAB" w14:textId="77777777" w:rsidR="00416E30" w:rsidRPr="00E95B6F" w:rsidRDefault="00416E30" w:rsidP="00416E30">
      <w:pPr>
        <w:spacing w:line="52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存在超标的企业共</w:t>
      </w:r>
      <w:r>
        <w:rPr>
          <w:rFonts w:ascii="Times New Roman" w:eastAsia="仿宋_GB2312" w:hAnsi="Times New Roman" w:cs="Times New Roman"/>
          <w:bCs/>
          <w:noProof/>
          <w:kern w:val="44"/>
          <w:sz w:val="28"/>
          <w:szCs w:val="28"/>
        </w:rPr>
        <w:t>108</w:t>
      </w:r>
      <w:r w:rsidRPr="00E95B6F">
        <w:rPr>
          <w:rFonts w:ascii="Times New Roman" w:eastAsia="仿宋_GB2312" w:hAnsi="Times New Roman" w:cs="Times New Roman"/>
          <w:bCs/>
          <w:noProof/>
          <w:kern w:val="44"/>
          <w:sz w:val="28"/>
          <w:szCs w:val="28"/>
        </w:rPr>
        <w:t>家，其中绍兴超标企业占比较高，为</w:t>
      </w:r>
      <w:r>
        <w:rPr>
          <w:rFonts w:ascii="Times New Roman" w:eastAsia="仿宋_GB2312" w:hAnsi="Times New Roman" w:cs="Times New Roman"/>
          <w:bCs/>
          <w:noProof/>
          <w:kern w:val="44"/>
          <w:sz w:val="28"/>
          <w:szCs w:val="28"/>
        </w:rPr>
        <w:t>47.2</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。超标行业以纺织业占比最高，达到</w:t>
      </w:r>
      <w:r>
        <w:rPr>
          <w:rFonts w:ascii="Times New Roman" w:eastAsia="仿宋_GB2312" w:hAnsi="Times New Roman" w:cs="Times New Roman"/>
          <w:bCs/>
          <w:noProof/>
          <w:kern w:val="44"/>
          <w:sz w:val="28"/>
          <w:szCs w:val="28"/>
        </w:rPr>
        <w:t>63.0</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，超标指标以化学需氧量和五日生化需氧量为主，</w:t>
      </w:r>
      <w:r>
        <w:rPr>
          <w:rFonts w:ascii="Times New Roman" w:eastAsia="仿宋_GB2312" w:hAnsi="Times New Roman" w:cs="Times New Roman" w:hint="eastAsia"/>
          <w:bCs/>
          <w:noProof/>
          <w:kern w:val="44"/>
          <w:sz w:val="28"/>
          <w:szCs w:val="28"/>
        </w:rPr>
        <w:t>分别</w:t>
      </w:r>
      <w:r w:rsidRPr="00E95B6F">
        <w:rPr>
          <w:rFonts w:ascii="Times New Roman" w:eastAsia="仿宋_GB2312" w:hAnsi="Times New Roman" w:cs="Times New Roman"/>
          <w:bCs/>
          <w:noProof/>
          <w:kern w:val="44"/>
          <w:sz w:val="28"/>
          <w:szCs w:val="28"/>
        </w:rPr>
        <w:t>占超标指标总个数（</w:t>
      </w:r>
      <w:r>
        <w:rPr>
          <w:rFonts w:ascii="Times New Roman" w:eastAsia="仿宋_GB2312" w:hAnsi="Times New Roman" w:cs="Times New Roman"/>
          <w:bCs/>
          <w:noProof/>
          <w:kern w:val="44"/>
          <w:sz w:val="28"/>
          <w:szCs w:val="28"/>
        </w:rPr>
        <w:t>300</w:t>
      </w:r>
      <w:r w:rsidRPr="00E95B6F">
        <w:rPr>
          <w:rFonts w:ascii="Times New Roman" w:eastAsia="仿宋_GB2312" w:hAnsi="Times New Roman" w:cs="Times New Roman"/>
          <w:bCs/>
          <w:noProof/>
          <w:kern w:val="44"/>
          <w:sz w:val="28"/>
          <w:szCs w:val="28"/>
        </w:rPr>
        <w:t>个）的</w:t>
      </w:r>
      <w:r w:rsidRPr="00E95B6F">
        <w:rPr>
          <w:rFonts w:ascii="Times New Roman" w:eastAsia="仿宋_GB2312" w:hAnsi="Times New Roman" w:cs="Times New Roman"/>
          <w:bCs/>
          <w:noProof/>
          <w:kern w:val="44"/>
          <w:sz w:val="28"/>
          <w:szCs w:val="28"/>
        </w:rPr>
        <w:t>1</w:t>
      </w:r>
      <w:r>
        <w:rPr>
          <w:rFonts w:ascii="Times New Roman" w:eastAsia="仿宋_GB2312" w:hAnsi="Times New Roman" w:cs="Times New Roman"/>
          <w:bCs/>
          <w:noProof/>
          <w:kern w:val="44"/>
          <w:sz w:val="28"/>
          <w:szCs w:val="28"/>
        </w:rPr>
        <w:t>6.7</w:t>
      </w:r>
      <w:r w:rsidRPr="00E95B6F">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和</w:t>
      </w:r>
      <w:r>
        <w:rPr>
          <w:rFonts w:ascii="Times New Roman" w:eastAsia="仿宋_GB2312" w:hAnsi="Times New Roman" w:cs="Times New Roman" w:hint="eastAsia"/>
          <w:bCs/>
          <w:noProof/>
          <w:kern w:val="44"/>
          <w:sz w:val="28"/>
          <w:szCs w:val="28"/>
        </w:rPr>
        <w:t>1</w:t>
      </w:r>
      <w:r>
        <w:rPr>
          <w:rFonts w:ascii="Times New Roman" w:eastAsia="仿宋_GB2312" w:hAnsi="Times New Roman" w:cs="Times New Roman"/>
          <w:bCs/>
          <w:noProof/>
          <w:kern w:val="44"/>
          <w:sz w:val="28"/>
          <w:szCs w:val="28"/>
        </w:rPr>
        <w:t>4.0%</w:t>
      </w:r>
      <w:r w:rsidRPr="00E95B6F">
        <w:rPr>
          <w:rFonts w:ascii="Times New Roman" w:eastAsia="仿宋_GB2312" w:hAnsi="Times New Roman" w:cs="Times New Roman"/>
          <w:bCs/>
          <w:noProof/>
          <w:kern w:val="44"/>
          <w:sz w:val="28"/>
          <w:szCs w:val="28"/>
        </w:rPr>
        <w:t>。</w:t>
      </w:r>
    </w:p>
    <w:p w14:paraId="2C57BF5D" w14:textId="77777777" w:rsidR="00416E30" w:rsidRPr="00E95B6F" w:rsidRDefault="00416E30" w:rsidP="00416E30">
      <w:pPr>
        <w:spacing w:line="500" w:lineRule="exact"/>
        <w:ind w:firstLineChars="600" w:firstLine="1446"/>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2   </w:t>
      </w:r>
      <w:r>
        <w:rPr>
          <w:rFonts w:ascii="Times New Roman" w:eastAsia="仿宋_GB2312" w:hAnsi="Times New Roman" w:cs="Times New Roman"/>
          <w:b/>
          <w:bCs/>
          <w:kern w:val="44"/>
          <w:sz w:val="24"/>
          <w:szCs w:val="24"/>
        </w:rPr>
        <w:t>各设区市</w:t>
      </w:r>
      <w:r w:rsidR="00D87B73">
        <w:rPr>
          <w:rFonts w:ascii="Times New Roman" w:eastAsia="仿宋_GB2312" w:hAnsi="Times New Roman" w:cs="Times New Roman" w:hint="eastAsia"/>
          <w:b/>
          <w:bCs/>
          <w:kern w:val="44"/>
          <w:sz w:val="24"/>
          <w:szCs w:val="24"/>
        </w:rPr>
        <w:t>工业企业</w:t>
      </w:r>
      <w:r w:rsidR="00D87B73">
        <w:rPr>
          <w:rFonts w:ascii="Times New Roman" w:eastAsia="仿宋_GB2312" w:hAnsi="Times New Roman" w:cs="Times New Roman"/>
          <w:b/>
          <w:bCs/>
          <w:kern w:val="44"/>
          <w:sz w:val="24"/>
          <w:szCs w:val="24"/>
        </w:rPr>
        <w:t>废水</w:t>
      </w:r>
      <w:r w:rsidRPr="00E95B6F">
        <w:rPr>
          <w:rFonts w:ascii="Times New Roman" w:eastAsia="仿宋_GB2312" w:hAnsi="Times New Roman" w:cs="Times New Roman"/>
          <w:b/>
          <w:bCs/>
          <w:kern w:val="44"/>
          <w:sz w:val="24"/>
          <w:szCs w:val="24"/>
        </w:rPr>
        <w:t>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571"/>
        <w:gridCol w:w="571"/>
        <w:gridCol w:w="571"/>
        <w:gridCol w:w="571"/>
        <w:gridCol w:w="569"/>
        <w:gridCol w:w="569"/>
        <w:gridCol w:w="569"/>
        <w:gridCol w:w="569"/>
        <w:gridCol w:w="569"/>
        <w:gridCol w:w="569"/>
        <w:gridCol w:w="569"/>
        <w:gridCol w:w="566"/>
      </w:tblGrid>
      <w:tr w:rsidR="00416E30" w:rsidRPr="00E95B6F" w14:paraId="4E7A50E9" w14:textId="77777777" w:rsidTr="00C53AAE">
        <w:trPr>
          <w:trHeight w:val="600"/>
          <w:jc w:val="center"/>
        </w:trPr>
        <w:tc>
          <w:tcPr>
            <w:tcW w:w="882" w:type="pct"/>
            <w:shd w:val="clear" w:color="auto" w:fill="auto"/>
            <w:vAlign w:val="center"/>
          </w:tcPr>
          <w:p w14:paraId="3D552E20" w14:textId="77777777" w:rsidR="00416E30" w:rsidRPr="00E95B6F" w:rsidRDefault="00416E30" w:rsidP="00C37612">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设区市</w:t>
            </w:r>
          </w:p>
        </w:tc>
        <w:tc>
          <w:tcPr>
            <w:tcW w:w="344" w:type="pct"/>
            <w:shd w:val="clear" w:color="auto" w:fill="auto"/>
            <w:vAlign w:val="center"/>
          </w:tcPr>
          <w:p w14:paraId="07D74537"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4" w:type="pct"/>
            <w:shd w:val="clear" w:color="auto" w:fill="auto"/>
            <w:vAlign w:val="center"/>
          </w:tcPr>
          <w:p w14:paraId="6886FC4F"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杭州</w:t>
            </w:r>
          </w:p>
        </w:tc>
        <w:tc>
          <w:tcPr>
            <w:tcW w:w="344" w:type="pct"/>
            <w:shd w:val="clear" w:color="auto" w:fill="auto"/>
            <w:vAlign w:val="center"/>
          </w:tcPr>
          <w:p w14:paraId="1D8A5EC8"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宁波</w:t>
            </w:r>
          </w:p>
        </w:tc>
        <w:tc>
          <w:tcPr>
            <w:tcW w:w="344" w:type="pct"/>
            <w:shd w:val="clear" w:color="auto" w:fill="auto"/>
            <w:vAlign w:val="center"/>
          </w:tcPr>
          <w:p w14:paraId="6062F0B3"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温州</w:t>
            </w:r>
          </w:p>
        </w:tc>
        <w:tc>
          <w:tcPr>
            <w:tcW w:w="343" w:type="pct"/>
            <w:shd w:val="clear" w:color="auto" w:fill="auto"/>
            <w:vAlign w:val="center"/>
          </w:tcPr>
          <w:p w14:paraId="4EB8FF42"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嘉兴</w:t>
            </w:r>
          </w:p>
        </w:tc>
        <w:tc>
          <w:tcPr>
            <w:tcW w:w="343" w:type="pct"/>
            <w:shd w:val="clear" w:color="auto" w:fill="auto"/>
            <w:vAlign w:val="center"/>
          </w:tcPr>
          <w:p w14:paraId="2A2566F6"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湖州</w:t>
            </w:r>
          </w:p>
        </w:tc>
        <w:tc>
          <w:tcPr>
            <w:tcW w:w="343" w:type="pct"/>
            <w:shd w:val="clear" w:color="auto" w:fill="auto"/>
            <w:vAlign w:val="center"/>
          </w:tcPr>
          <w:p w14:paraId="77EBB8FD"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绍兴</w:t>
            </w:r>
          </w:p>
        </w:tc>
        <w:tc>
          <w:tcPr>
            <w:tcW w:w="343" w:type="pct"/>
            <w:shd w:val="clear" w:color="auto" w:fill="auto"/>
            <w:vAlign w:val="center"/>
          </w:tcPr>
          <w:p w14:paraId="2924C902"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金华</w:t>
            </w:r>
          </w:p>
        </w:tc>
        <w:tc>
          <w:tcPr>
            <w:tcW w:w="343" w:type="pct"/>
            <w:shd w:val="clear" w:color="auto" w:fill="auto"/>
            <w:vAlign w:val="center"/>
          </w:tcPr>
          <w:p w14:paraId="03401863"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衢州</w:t>
            </w:r>
          </w:p>
        </w:tc>
        <w:tc>
          <w:tcPr>
            <w:tcW w:w="343" w:type="pct"/>
            <w:shd w:val="clear" w:color="auto" w:fill="auto"/>
            <w:vAlign w:val="center"/>
          </w:tcPr>
          <w:p w14:paraId="4CF44C74"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舟山</w:t>
            </w:r>
          </w:p>
        </w:tc>
        <w:tc>
          <w:tcPr>
            <w:tcW w:w="343" w:type="pct"/>
            <w:shd w:val="clear" w:color="auto" w:fill="auto"/>
            <w:vAlign w:val="center"/>
          </w:tcPr>
          <w:p w14:paraId="5325EAB7"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台州</w:t>
            </w:r>
          </w:p>
        </w:tc>
        <w:tc>
          <w:tcPr>
            <w:tcW w:w="341" w:type="pct"/>
            <w:shd w:val="clear" w:color="auto" w:fill="auto"/>
            <w:vAlign w:val="center"/>
          </w:tcPr>
          <w:p w14:paraId="70AA4086" w14:textId="77777777" w:rsidR="00416E30" w:rsidRPr="00E95B6F" w:rsidRDefault="00416E30" w:rsidP="00C37612">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丽水</w:t>
            </w:r>
          </w:p>
        </w:tc>
      </w:tr>
      <w:tr w:rsidR="00416E30" w:rsidRPr="00E95B6F" w14:paraId="1CBBBD6C" w14:textId="77777777" w:rsidTr="00C53AAE">
        <w:trPr>
          <w:trHeight w:val="600"/>
          <w:jc w:val="center"/>
        </w:trPr>
        <w:tc>
          <w:tcPr>
            <w:tcW w:w="882" w:type="pct"/>
            <w:shd w:val="clear" w:color="auto" w:fill="auto"/>
            <w:vAlign w:val="center"/>
          </w:tcPr>
          <w:p w14:paraId="457EDAC7" w14:textId="77777777" w:rsidR="00416E30" w:rsidRPr="00E95B6F" w:rsidRDefault="00416E30" w:rsidP="00D87B73">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超标废水</w:t>
            </w:r>
            <w:r w:rsidR="00D87B73">
              <w:rPr>
                <w:rFonts w:ascii="Times New Roman" w:eastAsia="仿宋_GB2312" w:hAnsi="Times New Roman" w:cs="Times New Roman" w:hint="eastAsia"/>
                <w:bCs/>
                <w:kern w:val="44"/>
                <w:sz w:val="24"/>
                <w:szCs w:val="24"/>
              </w:rPr>
              <w:t>家</w:t>
            </w:r>
            <w:r w:rsidRPr="00E95B6F">
              <w:rPr>
                <w:rFonts w:ascii="Times New Roman" w:eastAsia="仿宋_GB2312" w:hAnsi="Times New Roman" w:cs="Times New Roman"/>
                <w:bCs/>
                <w:kern w:val="44"/>
                <w:sz w:val="24"/>
                <w:szCs w:val="24"/>
              </w:rPr>
              <w:t>数（家）</w:t>
            </w:r>
          </w:p>
        </w:tc>
        <w:tc>
          <w:tcPr>
            <w:tcW w:w="344" w:type="pct"/>
            <w:shd w:val="clear" w:color="auto" w:fill="auto"/>
            <w:vAlign w:val="center"/>
          </w:tcPr>
          <w:p w14:paraId="2E9BDFDB" w14:textId="77777777" w:rsidR="00416E30" w:rsidRPr="00E95B6F" w:rsidRDefault="00416E30" w:rsidP="00C37612">
            <w:pPr>
              <w:spacing w:line="240" w:lineRule="exact"/>
              <w:ind w:leftChars="-50" w:left="-105" w:rightChars="-50" w:right="-105"/>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b/>
                <w:bCs/>
                <w:kern w:val="44"/>
                <w:sz w:val="24"/>
                <w:szCs w:val="24"/>
              </w:rPr>
              <w:t>108</w:t>
            </w:r>
          </w:p>
        </w:tc>
        <w:tc>
          <w:tcPr>
            <w:tcW w:w="344" w:type="pct"/>
            <w:shd w:val="clear" w:color="auto" w:fill="auto"/>
            <w:vAlign w:val="center"/>
          </w:tcPr>
          <w:p w14:paraId="2CE7AD0D" w14:textId="77777777" w:rsidR="00416E30" w:rsidRPr="00E95B6F" w:rsidRDefault="00416E30" w:rsidP="00C37612">
            <w:pPr>
              <w:widowControl/>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4</w:t>
            </w:r>
          </w:p>
        </w:tc>
        <w:tc>
          <w:tcPr>
            <w:tcW w:w="344" w:type="pct"/>
            <w:shd w:val="clear" w:color="auto" w:fill="auto"/>
            <w:vAlign w:val="center"/>
          </w:tcPr>
          <w:p w14:paraId="4EE6930E" w14:textId="77777777" w:rsidR="00416E30" w:rsidRPr="00E95B6F" w:rsidRDefault="00416E30" w:rsidP="00C37612">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2</w:t>
            </w:r>
          </w:p>
        </w:tc>
        <w:tc>
          <w:tcPr>
            <w:tcW w:w="344" w:type="pct"/>
            <w:shd w:val="clear" w:color="auto" w:fill="auto"/>
            <w:vAlign w:val="center"/>
          </w:tcPr>
          <w:p w14:paraId="7EA456ED" w14:textId="77777777" w:rsidR="00416E30" w:rsidRPr="00E95B6F" w:rsidRDefault="00416E30" w:rsidP="00C37612">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6</w:t>
            </w:r>
          </w:p>
        </w:tc>
        <w:tc>
          <w:tcPr>
            <w:tcW w:w="343" w:type="pct"/>
            <w:shd w:val="clear" w:color="auto" w:fill="auto"/>
            <w:vAlign w:val="center"/>
          </w:tcPr>
          <w:p w14:paraId="01A7AFF2" w14:textId="77777777" w:rsidR="00416E30" w:rsidRPr="00E95B6F" w:rsidRDefault="00416E30" w:rsidP="00C37612">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6</w:t>
            </w:r>
          </w:p>
        </w:tc>
        <w:tc>
          <w:tcPr>
            <w:tcW w:w="343" w:type="pct"/>
            <w:shd w:val="clear" w:color="auto" w:fill="auto"/>
            <w:vAlign w:val="center"/>
          </w:tcPr>
          <w:p w14:paraId="1915957B" w14:textId="77777777" w:rsidR="00416E30" w:rsidRPr="00E95B6F" w:rsidRDefault="00416E30" w:rsidP="00C37612">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7</w:t>
            </w:r>
          </w:p>
        </w:tc>
        <w:tc>
          <w:tcPr>
            <w:tcW w:w="343" w:type="pct"/>
            <w:shd w:val="clear" w:color="auto" w:fill="auto"/>
            <w:vAlign w:val="center"/>
          </w:tcPr>
          <w:p w14:paraId="6C145CDC" w14:textId="77777777" w:rsidR="00416E30" w:rsidRPr="00E95B6F" w:rsidRDefault="00416E30" w:rsidP="00C37612">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5</w:t>
            </w:r>
            <w:r>
              <w:rPr>
                <w:rFonts w:ascii="Times New Roman" w:eastAsia="仿宋_GB2312" w:hAnsi="Times New Roman" w:cs="Times New Roman"/>
                <w:bCs/>
                <w:kern w:val="44"/>
                <w:sz w:val="24"/>
                <w:szCs w:val="24"/>
              </w:rPr>
              <w:t>1</w:t>
            </w:r>
          </w:p>
        </w:tc>
        <w:tc>
          <w:tcPr>
            <w:tcW w:w="343" w:type="pct"/>
            <w:shd w:val="clear" w:color="auto" w:fill="auto"/>
            <w:vAlign w:val="center"/>
          </w:tcPr>
          <w:p w14:paraId="643B4CB5" w14:textId="77777777" w:rsidR="00416E30" w:rsidRPr="00E95B6F" w:rsidRDefault="00416E30" w:rsidP="00C37612">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2</w:t>
            </w:r>
          </w:p>
        </w:tc>
        <w:tc>
          <w:tcPr>
            <w:tcW w:w="343" w:type="pct"/>
            <w:shd w:val="clear" w:color="auto" w:fill="auto"/>
            <w:vAlign w:val="center"/>
          </w:tcPr>
          <w:p w14:paraId="51FAA9D3" w14:textId="77777777" w:rsidR="00416E30" w:rsidRPr="00E95B6F" w:rsidRDefault="00416E30" w:rsidP="00C37612">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3</w:t>
            </w:r>
          </w:p>
        </w:tc>
        <w:tc>
          <w:tcPr>
            <w:tcW w:w="343" w:type="pct"/>
            <w:shd w:val="clear" w:color="auto" w:fill="auto"/>
            <w:vAlign w:val="center"/>
          </w:tcPr>
          <w:p w14:paraId="1851D6FA" w14:textId="77777777" w:rsidR="00416E30" w:rsidRPr="00E95B6F" w:rsidRDefault="00416E30" w:rsidP="00C37612">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w:t>
            </w:r>
          </w:p>
        </w:tc>
        <w:tc>
          <w:tcPr>
            <w:tcW w:w="343" w:type="pct"/>
            <w:shd w:val="clear" w:color="auto" w:fill="auto"/>
            <w:vAlign w:val="center"/>
          </w:tcPr>
          <w:p w14:paraId="16B0E7B3" w14:textId="77777777" w:rsidR="00416E30" w:rsidRPr="00E95B6F" w:rsidRDefault="00416E30" w:rsidP="00C37612">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25</w:t>
            </w:r>
          </w:p>
        </w:tc>
        <w:tc>
          <w:tcPr>
            <w:tcW w:w="341" w:type="pct"/>
            <w:shd w:val="clear" w:color="auto" w:fill="auto"/>
            <w:vAlign w:val="center"/>
          </w:tcPr>
          <w:p w14:paraId="1BB57E52" w14:textId="77777777" w:rsidR="00416E30" w:rsidRPr="00E95B6F" w:rsidRDefault="00416E30" w:rsidP="00C37612">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1</w:t>
            </w:r>
          </w:p>
        </w:tc>
      </w:tr>
      <w:tr w:rsidR="00416E30" w:rsidRPr="00E95B6F" w14:paraId="04E52E94" w14:textId="77777777" w:rsidTr="00C53AAE">
        <w:trPr>
          <w:trHeight w:val="600"/>
          <w:jc w:val="center"/>
        </w:trPr>
        <w:tc>
          <w:tcPr>
            <w:tcW w:w="882" w:type="pct"/>
            <w:shd w:val="clear" w:color="auto" w:fill="auto"/>
            <w:vAlign w:val="center"/>
          </w:tcPr>
          <w:p w14:paraId="695EA376" w14:textId="77777777" w:rsidR="00416E30" w:rsidRPr="00E95B6F" w:rsidRDefault="00416E30" w:rsidP="00C37612">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超标企业占比（</w:t>
            </w:r>
            <w:r w:rsidRPr="00E95B6F">
              <w:rPr>
                <w:rFonts w:ascii="Times New Roman" w:eastAsia="仿宋_GB2312" w:hAnsi="Times New Roman" w:cs="Times New Roman"/>
                <w:bCs/>
                <w:kern w:val="44"/>
                <w:sz w:val="24"/>
                <w:szCs w:val="24"/>
              </w:rPr>
              <w:t>%</w:t>
            </w:r>
            <w:r w:rsidRPr="00E95B6F">
              <w:rPr>
                <w:rFonts w:ascii="Times New Roman" w:eastAsia="仿宋_GB2312" w:hAnsi="Times New Roman" w:cs="Times New Roman"/>
                <w:bCs/>
                <w:kern w:val="44"/>
                <w:sz w:val="24"/>
                <w:szCs w:val="24"/>
              </w:rPr>
              <w:t>）</w:t>
            </w:r>
          </w:p>
        </w:tc>
        <w:tc>
          <w:tcPr>
            <w:tcW w:w="344" w:type="pct"/>
            <w:shd w:val="clear" w:color="auto" w:fill="auto"/>
            <w:vAlign w:val="center"/>
          </w:tcPr>
          <w:p w14:paraId="6EB1CDCA" w14:textId="77777777" w:rsidR="00416E30" w:rsidRPr="00E95B6F" w:rsidRDefault="00416E30" w:rsidP="00C37612">
            <w:pPr>
              <w:spacing w:line="24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w:t>
            </w:r>
          </w:p>
        </w:tc>
        <w:tc>
          <w:tcPr>
            <w:tcW w:w="344" w:type="pct"/>
            <w:shd w:val="clear" w:color="auto" w:fill="auto"/>
            <w:vAlign w:val="center"/>
          </w:tcPr>
          <w:p w14:paraId="3630BC1D" w14:textId="77777777" w:rsidR="00416E30" w:rsidRPr="00842F08" w:rsidRDefault="00416E30" w:rsidP="00C37612">
            <w:pPr>
              <w:ind w:leftChars="-50" w:left="-105" w:rightChars="-50" w:right="-105"/>
              <w:jc w:val="center"/>
              <w:rPr>
                <w:rFonts w:ascii="Times New Roman" w:eastAsia="仿宋_GB2312" w:hAnsi="Times New Roman" w:cs="Times New Roman"/>
                <w:bCs/>
                <w:kern w:val="44"/>
                <w:sz w:val="24"/>
                <w:szCs w:val="24"/>
              </w:rPr>
            </w:pPr>
            <w:r w:rsidRPr="00842F08">
              <w:rPr>
                <w:rFonts w:ascii="Times New Roman" w:eastAsia="仿宋_GB2312" w:hAnsi="Times New Roman" w:cs="Times New Roman"/>
                <w:bCs/>
                <w:kern w:val="44"/>
                <w:sz w:val="24"/>
                <w:szCs w:val="24"/>
              </w:rPr>
              <w:t xml:space="preserve">3.7 </w:t>
            </w:r>
          </w:p>
        </w:tc>
        <w:tc>
          <w:tcPr>
            <w:tcW w:w="344" w:type="pct"/>
            <w:shd w:val="clear" w:color="auto" w:fill="auto"/>
            <w:vAlign w:val="center"/>
          </w:tcPr>
          <w:p w14:paraId="06AD7696" w14:textId="77777777" w:rsidR="00416E30" w:rsidRPr="00842F08" w:rsidRDefault="00416E30" w:rsidP="00C37612">
            <w:pPr>
              <w:ind w:leftChars="-50" w:left="-105" w:rightChars="-50" w:right="-105"/>
              <w:jc w:val="center"/>
              <w:rPr>
                <w:rFonts w:ascii="Times New Roman" w:eastAsia="仿宋_GB2312" w:hAnsi="Times New Roman" w:cs="Times New Roman"/>
                <w:bCs/>
                <w:kern w:val="44"/>
                <w:sz w:val="24"/>
                <w:szCs w:val="24"/>
              </w:rPr>
            </w:pPr>
            <w:r w:rsidRPr="00842F08">
              <w:rPr>
                <w:rFonts w:ascii="Times New Roman" w:eastAsia="仿宋_GB2312" w:hAnsi="Times New Roman" w:cs="Times New Roman"/>
                <w:bCs/>
                <w:kern w:val="44"/>
                <w:sz w:val="24"/>
                <w:szCs w:val="24"/>
              </w:rPr>
              <w:t xml:space="preserve">1.9 </w:t>
            </w:r>
          </w:p>
        </w:tc>
        <w:tc>
          <w:tcPr>
            <w:tcW w:w="344" w:type="pct"/>
            <w:shd w:val="clear" w:color="auto" w:fill="auto"/>
            <w:vAlign w:val="center"/>
          </w:tcPr>
          <w:p w14:paraId="47AB07FF" w14:textId="77777777" w:rsidR="00416E30" w:rsidRPr="00842F08" w:rsidRDefault="00416E30" w:rsidP="00C37612">
            <w:pPr>
              <w:ind w:leftChars="-50" w:left="-105" w:rightChars="-50" w:right="-105"/>
              <w:jc w:val="center"/>
              <w:rPr>
                <w:rFonts w:ascii="Times New Roman" w:eastAsia="仿宋_GB2312" w:hAnsi="Times New Roman" w:cs="Times New Roman"/>
                <w:bCs/>
                <w:kern w:val="44"/>
                <w:sz w:val="24"/>
                <w:szCs w:val="24"/>
              </w:rPr>
            </w:pPr>
            <w:r w:rsidRPr="00842F08">
              <w:rPr>
                <w:rFonts w:ascii="Times New Roman" w:eastAsia="仿宋_GB2312" w:hAnsi="Times New Roman" w:cs="Times New Roman"/>
                <w:bCs/>
                <w:kern w:val="44"/>
                <w:sz w:val="24"/>
                <w:szCs w:val="24"/>
              </w:rPr>
              <w:t xml:space="preserve">5.6 </w:t>
            </w:r>
          </w:p>
        </w:tc>
        <w:tc>
          <w:tcPr>
            <w:tcW w:w="343" w:type="pct"/>
            <w:shd w:val="clear" w:color="auto" w:fill="auto"/>
            <w:vAlign w:val="center"/>
          </w:tcPr>
          <w:p w14:paraId="075EA1A0" w14:textId="77777777" w:rsidR="00416E30" w:rsidRPr="00842F08" w:rsidRDefault="00416E30" w:rsidP="00C37612">
            <w:pPr>
              <w:ind w:leftChars="-50" w:left="-105" w:rightChars="-50" w:right="-105"/>
              <w:jc w:val="center"/>
              <w:rPr>
                <w:rFonts w:ascii="Times New Roman" w:eastAsia="仿宋_GB2312" w:hAnsi="Times New Roman" w:cs="Times New Roman"/>
                <w:bCs/>
                <w:kern w:val="44"/>
                <w:sz w:val="24"/>
                <w:szCs w:val="24"/>
              </w:rPr>
            </w:pPr>
            <w:r w:rsidRPr="00842F08">
              <w:rPr>
                <w:rFonts w:ascii="Times New Roman" w:eastAsia="仿宋_GB2312" w:hAnsi="Times New Roman" w:cs="Times New Roman"/>
                <w:bCs/>
                <w:kern w:val="44"/>
                <w:sz w:val="24"/>
                <w:szCs w:val="24"/>
              </w:rPr>
              <w:t xml:space="preserve">5.6 </w:t>
            </w:r>
          </w:p>
        </w:tc>
        <w:tc>
          <w:tcPr>
            <w:tcW w:w="343" w:type="pct"/>
            <w:shd w:val="clear" w:color="auto" w:fill="auto"/>
            <w:vAlign w:val="center"/>
          </w:tcPr>
          <w:p w14:paraId="546B1E63" w14:textId="77777777" w:rsidR="00416E30" w:rsidRPr="00842F08" w:rsidRDefault="00416E30" w:rsidP="00C37612">
            <w:pPr>
              <w:ind w:leftChars="-50" w:left="-105" w:rightChars="-50" w:right="-105"/>
              <w:jc w:val="center"/>
              <w:rPr>
                <w:rFonts w:ascii="Times New Roman" w:eastAsia="仿宋_GB2312" w:hAnsi="Times New Roman" w:cs="Times New Roman"/>
                <w:bCs/>
                <w:kern w:val="44"/>
                <w:sz w:val="24"/>
                <w:szCs w:val="24"/>
              </w:rPr>
            </w:pPr>
            <w:r w:rsidRPr="00842F08">
              <w:rPr>
                <w:rFonts w:ascii="Times New Roman" w:eastAsia="仿宋_GB2312" w:hAnsi="Times New Roman" w:cs="Times New Roman"/>
                <w:bCs/>
                <w:kern w:val="44"/>
                <w:sz w:val="24"/>
                <w:szCs w:val="24"/>
              </w:rPr>
              <w:t xml:space="preserve">6.5 </w:t>
            </w:r>
          </w:p>
        </w:tc>
        <w:tc>
          <w:tcPr>
            <w:tcW w:w="343" w:type="pct"/>
            <w:shd w:val="clear" w:color="auto" w:fill="auto"/>
            <w:vAlign w:val="center"/>
          </w:tcPr>
          <w:p w14:paraId="2C799CB3" w14:textId="77777777" w:rsidR="00416E30" w:rsidRPr="00842F08" w:rsidRDefault="00416E30" w:rsidP="00C37612">
            <w:pPr>
              <w:ind w:leftChars="-50" w:left="-105" w:rightChars="-50" w:right="-105"/>
              <w:jc w:val="center"/>
              <w:rPr>
                <w:rFonts w:ascii="Times New Roman" w:eastAsia="仿宋_GB2312" w:hAnsi="Times New Roman" w:cs="Times New Roman"/>
                <w:bCs/>
                <w:kern w:val="44"/>
                <w:sz w:val="24"/>
                <w:szCs w:val="24"/>
              </w:rPr>
            </w:pPr>
            <w:r w:rsidRPr="00842F08">
              <w:rPr>
                <w:rFonts w:ascii="Times New Roman" w:eastAsia="仿宋_GB2312" w:hAnsi="Times New Roman" w:cs="Times New Roman"/>
                <w:bCs/>
                <w:kern w:val="44"/>
                <w:sz w:val="24"/>
                <w:szCs w:val="24"/>
              </w:rPr>
              <w:t xml:space="preserve">47.2 </w:t>
            </w:r>
          </w:p>
        </w:tc>
        <w:tc>
          <w:tcPr>
            <w:tcW w:w="343" w:type="pct"/>
            <w:shd w:val="clear" w:color="auto" w:fill="auto"/>
            <w:vAlign w:val="center"/>
          </w:tcPr>
          <w:p w14:paraId="507D459C" w14:textId="77777777" w:rsidR="00416E30" w:rsidRPr="00842F08" w:rsidRDefault="00416E30" w:rsidP="00C37612">
            <w:pPr>
              <w:ind w:leftChars="-50" w:left="-105" w:rightChars="-50" w:right="-105"/>
              <w:jc w:val="center"/>
              <w:rPr>
                <w:rFonts w:ascii="Times New Roman" w:eastAsia="仿宋_GB2312" w:hAnsi="Times New Roman" w:cs="Times New Roman"/>
                <w:bCs/>
                <w:kern w:val="44"/>
                <w:sz w:val="24"/>
                <w:szCs w:val="24"/>
              </w:rPr>
            </w:pPr>
            <w:r w:rsidRPr="00842F08">
              <w:rPr>
                <w:rFonts w:ascii="Times New Roman" w:eastAsia="仿宋_GB2312" w:hAnsi="Times New Roman" w:cs="Times New Roman"/>
                <w:bCs/>
                <w:kern w:val="44"/>
                <w:sz w:val="24"/>
                <w:szCs w:val="24"/>
              </w:rPr>
              <w:t xml:space="preserve">1.9 </w:t>
            </w:r>
          </w:p>
        </w:tc>
        <w:tc>
          <w:tcPr>
            <w:tcW w:w="343" w:type="pct"/>
            <w:shd w:val="clear" w:color="auto" w:fill="auto"/>
            <w:vAlign w:val="center"/>
          </w:tcPr>
          <w:p w14:paraId="70E44F8E" w14:textId="77777777" w:rsidR="00416E30" w:rsidRPr="00842F08" w:rsidRDefault="00416E30" w:rsidP="00C37612">
            <w:pPr>
              <w:ind w:leftChars="-50" w:left="-105" w:rightChars="-50" w:right="-105"/>
              <w:jc w:val="center"/>
              <w:rPr>
                <w:rFonts w:ascii="Times New Roman" w:eastAsia="仿宋_GB2312" w:hAnsi="Times New Roman" w:cs="Times New Roman"/>
                <w:bCs/>
                <w:kern w:val="44"/>
                <w:sz w:val="24"/>
                <w:szCs w:val="24"/>
              </w:rPr>
            </w:pPr>
            <w:r w:rsidRPr="00842F08">
              <w:rPr>
                <w:rFonts w:ascii="Times New Roman" w:eastAsia="仿宋_GB2312" w:hAnsi="Times New Roman" w:cs="Times New Roman"/>
                <w:bCs/>
                <w:kern w:val="44"/>
                <w:sz w:val="24"/>
                <w:szCs w:val="24"/>
              </w:rPr>
              <w:t xml:space="preserve">4.0 </w:t>
            </w:r>
          </w:p>
        </w:tc>
        <w:tc>
          <w:tcPr>
            <w:tcW w:w="343" w:type="pct"/>
            <w:shd w:val="clear" w:color="auto" w:fill="auto"/>
            <w:vAlign w:val="center"/>
          </w:tcPr>
          <w:p w14:paraId="01CCEB48" w14:textId="77777777" w:rsidR="00416E30" w:rsidRPr="00842F08" w:rsidRDefault="00416E30" w:rsidP="00C37612">
            <w:pPr>
              <w:ind w:leftChars="-50" w:left="-105" w:rightChars="-50" w:right="-105"/>
              <w:jc w:val="center"/>
              <w:rPr>
                <w:rFonts w:ascii="Times New Roman" w:eastAsia="仿宋_GB2312" w:hAnsi="Times New Roman" w:cs="Times New Roman"/>
                <w:bCs/>
                <w:kern w:val="44"/>
                <w:sz w:val="24"/>
                <w:szCs w:val="24"/>
              </w:rPr>
            </w:pPr>
            <w:r w:rsidRPr="00842F08">
              <w:rPr>
                <w:rFonts w:ascii="Times New Roman" w:eastAsia="仿宋_GB2312" w:hAnsi="Times New Roman" w:cs="Times New Roman"/>
                <w:bCs/>
                <w:kern w:val="44"/>
                <w:sz w:val="24"/>
                <w:szCs w:val="24"/>
              </w:rPr>
              <w:t xml:space="preserve">0.9 </w:t>
            </w:r>
          </w:p>
        </w:tc>
        <w:tc>
          <w:tcPr>
            <w:tcW w:w="343" w:type="pct"/>
            <w:shd w:val="clear" w:color="auto" w:fill="auto"/>
            <w:vAlign w:val="center"/>
          </w:tcPr>
          <w:p w14:paraId="2D6AE3D4" w14:textId="77777777" w:rsidR="00416E30" w:rsidRPr="00842F08" w:rsidRDefault="00416E30" w:rsidP="00C37612">
            <w:pPr>
              <w:ind w:leftChars="-50" w:left="-105" w:rightChars="-50" w:right="-105"/>
              <w:jc w:val="center"/>
              <w:rPr>
                <w:rFonts w:ascii="Times New Roman" w:eastAsia="仿宋_GB2312" w:hAnsi="Times New Roman" w:cs="Times New Roman"/>
                <w:bCs/>
                <w:kern w:val="44"/>
                <w:sz w:val="24"/>
                <w:szCs w:val="24"/>
              </w:rPr>
            </w:pPr>
            <w:r w:rsidRPr="00842F08">
              <w:rPr>
                <w:rFonts w:ascii="Times New Roman" w:eastAsia="仿宋_GB2312" w:hAnsi="Times New Roman" w:cs="Times New Roman"/>
                <w:bCs/>
                <w:kern w:val="44"/>
                <w:sz w:val="24"/>
                <w:szCs w:val="24"/>
              </w:rPr>
              <w:t xml:space="preserve">23.1 </w:t>
            </w:r>
          </w:p>
        </w:tc>
        <w:tc>
          <w:tcPr>
            <w:tcW w:w="341" w:type="pct"/>
            <w:shd w:val="clear" w:color="auto" w:fill="auto"/>
            <w:vAlign w:val="center"/>
          </w:tcPr>
          <w:p w14:paraId="78B2F81B" w14:textId="77777777" w:rsidR="00416E30" w:rsidRPr="00842F08" w:rsidRDefault="00416E30" w:rsidP="00C37612">
            <w:pPr>
              <w:ind w:leftChars="-50" w:left="-105" w:rightChars="-50" w:right="-105"/>
              <w:jc w:val="center"/>
              <w:rPr>
                <w:rFonts w:ascii="Times New Roman" w:eastAsia="仿宋_GB2312" w:hAnsi="Times New Roman" w:cs="Times New Roman"/>
                <w:bCs/>
                <w:kern w:val="44"/>
                <w:sz w:val="24"/>
                <w:szCs w:val="24"/>
              </w:rPr>
            </w:pPr>
            <w:r w:rsidRPr="00842F08">
              <w:rPr>
                <w:rFonts w:ascii="Times New Roman" w:eastAsia="仿宋_GB2312" w:hAnsi="Times New Roman" w:cs="Times New Roman"/>
                <w:bCs/>
                <w:kern w:val="44"/>
                <w:sz w:val="24"/>
                <w:szCs w:val="24"/>
              </w:rPr>
              <w:t xml:space="preserve">0.9 </w:t>
            </w:r>
          </w:p>
        </w:tc>
      </w:tr>
    </w:tbl>
    <w:p w14:paraId="6738A686" w14:textId="77777777" w:rsidR="00416E30" w:rsidRPr="00E95B6F" w:rsidRDefault="00C53AAE" w:rsidP="00416E30">
      <w:pPr>
        <w:ind w:firstLineChars="200" w:firstLine="520"/>
        <w:jc w:val="center"/>
        <w:rPr>
          <w:rFonts w:ascii="Times New Roman" w:eastAsia="华文楷体" w:hAnsi="Times New Roman" w:cs="Times New Roman"/>
          <w:bCs/>
          <w:noProof/>
          <w:kern w:val="44"/>
          <w:sz w:val="26"/>
          <w:szCs w:val="26"/>
        </w:rPr>
      </w:pPr>
      <w:r w:rsidRPr="00C53AAE">
        <w:rPr>
          <w:rFonts w:ascii="Times New Roman" w:eastAsia="华文楷体" w:hAnsi="Times New Roman" w:cs="Times New Roman"/>
          <w:bCs/>
          <w:noProof/>
          <w:kern w:val="44"/>
          <w:sz w:val="26"/>
          <w:szCs w:val="26"/>
        </w:rPr>
        <w:lastRenderedPageBreak/>
        <w:drawing>
          <wp:inline distT="0" distB="0" distL="0" distR="0" wp14:anchorId="1DF4AD9D" wp14:editId="4EB52C3D">
            <wp:extent cx="5274310" cy="3042871"/>
            <wp:effectExtent l="0" t="0" r="2540" b="5715"/>
            <wp:docPr id="23" name="图片 23" descr="C:\Users\yulili\AppData\Local\Temp\WeChat Files\7cf6f7cd85cbcade3cd79b19b8c8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ulili\AppData\Local\Temp\WeChat Files\7cf6f7cd85cbcade3cd79b19b8c897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042871"/>
                    </a:xfrm>
                    <a:prstGeom prst="rect">
                      <a:avLst/>
                    </a:prstGeom>
                    <a:noFill/>
                    <a:ln>
                      <a:noFill/>
                    </a:ln>
                  </pic:spPr>
                </pic:pic>
              </a:graphicData>
            </a:graphic>
          </wp:inline>
        </w:drawing>
      </w:r>
    </w:p>
    <w:p w14:paraId="03595CD1" w14:textId="77777777" w:rsidR="00416E30" w:rsidRPr="00E95B6F" w:rsidRDefault="00416E30" w:rsidP="00416E30">
      <w:pPr>
        <w:spacing w:line="400" w:lineRule="exact"/>
        <w:ind w:firstLineChars="1000" w:firstLine="2409"/>
        <w:jc w:val="left"/>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Pr>
          <w:rFonts w:ascii="Times New Roman" w:eastAsia="仿宋_GB2312" w:hAnsi="Times New Roman" w:cs="Times New Roman"/>
          <w:b/>
          <w:bCs/>
          <w:kern w:val="44"/>
          <w:sz w:val="24"/>
          <w:szCs w:val="24"/>
        </w:rPr>
        <w:t>4</w:t>
      </w:r>
      <w:r w:rsidRPr="00E95B6F">
        <w:rPr>
          <w:rFonts w:ascii="Times New Roman" w:eastAsia="仿宋_GB2312" w:hAnsi="Times New Roman" w:cs="Times New Roman"/>
          <w:b/>
          <w:bCs/>
          <w:kern w:val="44"/>
          <w:sz w:val="24"/>
          <w:szCs w:val="24"/>
        </w:rPr>
        <w:t xml:space="preserve">  </w:t>
      </w:r>
      <w:r>
        <w:rPr>
          <w:rFonts w:ascii="Times New Roman" w:eastAsia="仿宋_GB2312" w:hAnsi="Times New Roman" w:cs="Times New Roman" w:hint="eastAsia"/>
          <w:b/>
          <w:bCs/>
          <w:kern w:val="44"/>
          <w:sz w:val="24"/>
          <w:szCs w:val="24"/>
        </w:rPr>
        <w:t xml:space="preserve"> </w:t>
      </w:r>
      <w:r>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废水超标行业分布图</w:t>
      </w:r>
    </w:p>
    <w:p w14:paraId="164A7440" w14:textId="77777777" w:rsidR="00416E30" w:rsidRPr="00E95B6F" w:rsidRDefault="00416E30" w:rsidP="00416E30">
      <w:pPr>
        <w:spacing w:line="400" w:lineRule="exact"/>
        <w:ind w:firstLineChars="1000" w:firstLine="2409"/>
        <w:jc w:val="left"/>
        <w:rPr>
          <w:rFonts w:ascii="Times New Roman" w:eastAsia="仿宋_GB2312" w:hAnsi="Times New Roman" w:cs="Times New Roman"/>
          <w:b/>
          <w:bCs/>
          <w:kern w:val="44"/>
          <w:sz w:val="24"/>
          <w:szCs w:val="24"/>
        </w:rPr>
      </w:pPr>
    </w:p>
    <w:p w14:paraId="415A892D" w14:textId="77777777" w:rsidR="00416E30" w:rsidRPr="00E95B6F" w:rsidRDefault="00532C2A" w:rsidP="00416E30">
      <w:pPr>
        <w:jc w:val="center"/>
        <w:rPr>
          <w:rFonts w:ascii="Times New Roman" w:eastAsia="华文楷体" w:hAnsi="Times New Roman" w:cs="Times New Roman"/>
          <w:bCs/>
          <w:noProof/>
          <w:kern w:val="44"/>
          <w:sz w:val="26"/>
          <w:szCs w:val="26"/>
        </w:rPr>
      </w:pPr>
      <w:r w:rsidRPr="00532C2A">
        <w:rPr>
          <w:rFonts w:ascii="Times New Roman" w:eastAsia="华文楷体" w:hAnsi="Times New Roman" w:cs="Times New Roman"/>
          <w:bCs/>
          <w:noProof/>
          <w:kern w:val="44"/>
          <w:sz w:val="26"/>
          <w:szCs w:val="26"/>
        </w:rPr>
        <w:drawing>
          <wp:inline distT="0" distB="0" distL="0" distR="0" wp14:anchorId="176EEF96" wp14:editId="15EA15A7">
            <wp:extent cx="4724400" cy="2846070"/>
            <wp:effectExtent l="0" t="0" r="0" b="0"/>
            <wp:docPr id="22" name="图片 22" descr="C:\Users\yulili\AppData\Local\Temp\WeChat Files\09a5131af7157871bece0aabd30a6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lili\AppData\Local\Temp\WeChat Files\09a5131af7157871bece0aabd30a6c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5212" cy="2846559"/>
                    </a:xfrm>
                    <a:prstGeom prst="rect">
                      <a:avLst/>
                    </a:prstGeom>
                    <a:noFill/>
                    <a:ln>
                      <a:noFill/>
                    </a:ln>
                  </pic:spPr>
                </pic:pic>
              </a:graphicData>
            </a:graphic>
          </wp:inline>
        </w:drawing>
      </w:r>
    </w:p>
    <w:p w14:paraId="494D5997" w14:textId="77777777" w:rsidR="00416E30" w:rsidRPr="00E95B6F" w:rsidRDefault="00416E30" w:rsidP="00416E30">
      <w:pPr>
        <w:spacing w:line="400" w:lineRule="exact"/>
        <w:ind w:firstLineChars="1050" w:firstLine="2530"/>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Pr>
          <w:rFonts w:ascii="Times New Roman" w:eastAsia="仿宋_GB2312" w:hAnsi="Times New Roman" w:cs="Times New Roman"/>
          <w:b/>
          <w:bCs/>
          <w:kern w:val="44"/>
          <w:sz w:val="24"/>
          <w:szCs w:val="24"/>
        </w:rPr>
        <w:t>5</w:t>
      </w:r>
      <w:r w:rsidRPr="00E95B6F">
        <w:rPr>
          <w:rFonts w:ascii="Times New Roman" w:eastAsia="仿宋_GB2312" w:hAnsi="Times New Roman" w:cs="Times New Roman"/>
          <w:b/>
          <w:bCs/>
          <w:kern w:val="44"/>
          <w:sz w:val="24"/>
          <w:szCs w:val="24"/>
        </w:rPr>
        <w:t xml:space="preserve">  </w:t>
      </w:r>
      <w:r>
        <w:rPr>
          <w:rFonts w:ascii="Times New Roman" w:eastAsia="仿宋_GB2312" w:hAnsi="Times New Roman" w:cs="Times New Roman" w:hint="eastAsia"/>
          <w:b/>
          <w:bCs/>
          <w:kern w:val="44"/>
          <w:sz w:val="24"/>
          <w:szCs w:val="24"/>
        </w:rPr>
        <w:t xml:space="preserve"> </w:t>
      </w:r>
      <w:r>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废水超标指标分布图</w:t>
      </w:r>
    </w:p>
    <w:p w14:paraId="3772D251" w14:textId="77777777" w:rsidR="00416E30" w:rsidRPr="00E95B6F" w:rsidRDefault="00416E30" w:rsidP="00416E30">
      <w:pPr>
        <w:spacing w:line="500" w:lineRule="exact"/>
        <w:ind w:firstLineChars="200" w:firstLine="560"/>
        <w:rPr>
          <w:rFonts w:ascii="Times New Roman" w:eastAsia="仿宋_GB2312" w:hAnsi="Times New Roman" w:cs="Times New Roman"/>
          <w:bCs/>
          <w:kern w:val="44"/>
          <w:sz w:val="28"/>
          <w:szCs w:val="28"/>
        </w:rPr>
      </w:pPr>
    </w:p>
    <w:p w14:paraId="4AFB4CCF" w14:textId="77777777" w:rsidR="008453C3" w:rsidRPr="00E95B6F" w:rsidRDefault="00292D4F" w:rsidP="003429F1">
      <w:pPr>
        <w:spacing w:line="540" w:lineRule="exact"/>
        <w:ind w:firstLineChars="200" w:firstLine="562"/>
        <w:rPr>
          <w:rFonts w:ascii="Times New Roman" w:eastAsia="楷体_GB2312" w:hAnsi="Times New Roman" w:cs="Times New Roman"/>
          <w:b/>
          <w:bCs/>
          <w:kern w:val="44"/>
          <w:sz w:val="28"/>
          <w:szCs w:val="28"/>
        </w:rPr>
      </w:pPr>
      <w:r>
        <w:rPr>
          <w:rFonts w:ascii="Times New Roman" w:eastAsia="楷体_GB2312" w:hAnsi="Times New Roman" w:cs="Times New Roman" w:hint="eastAsia"/>
          <w:b/>
          <w:bCs/>
          <w:kern w:val="44"/>
          <w:sz w:val="28"/>
          <w:szCs w:val="28"/>
        </w:rPr>
        <w:t>（二）</w:t>
      </w:r>
      <w:r w:rsidR="00032B34" w:rsidRPr="00E95B6F">
        <w:rPr>
          <w:rFonts w:ascii="Times New Roman" w:eastAsia="楷体_GB2312" w:hAnsi="Times New Roman" w:cs="Times New Roman"/>
          <w:b/>
          <w:bCs/>
          <w:kern w:val="44"/>
          <w:sz w:val="28"/>
          <w:szCs w:val="28"/>
        </w:rPr>
        <w:t>集中式</w:t>
      </w:r>
      <w:r w:rsidR="008453C3" w:rsidRPr="00E95B6F">
        <w:rPr>
          <w:rFonts w:ascii="Times New Roman" w:eastAsia="楷体_GB2312" w:hAnsi="Times New Roman" w:cs="Times New Roman"/>
          <w:b/>
          <w:bCs/>
          <w:kern w:val="44"/>
          <w:sz w:val="28"/>
          <w:szCs w:val="28"/>
        </w:rPr>
        <w:t>污水处理厂</w:t>
      </w:r>
    </w:p>
    <w:p w14:paraId="25BE83CF" w14:textId="77777777" w:rsidR="006F4563" w:rsidRPr="00E95B6F" w:rsidRDefault="006F4563" w:rsidP="006F4563">
      <w:pPr>
        <w:spacing w:line="520" w:lineRule="exact"/>
        <w:ind w:firstLineChars="200" w:firstLine="560"/>
        <w:rPr>
          <w:rFonts w:ascii="Times New Roman" w:eastAsia="仿宋_GB2312" w:hAnsi="Times New Roman"/>
          <w:bCs/>
          <w:kern w:val="44"/>
          <w:sz w:val="28"/>
          <w:szCs w:val="28"/>
        </w:rPr>
      </w:pPr>
      <w:r w:rsidRPr="00E95B6F">
        <w:rPr>
          <w:rFonts w:ascii="Times New Roman" w:eastAsia="仿宋_GB2312" w:hAnsi="Times New Roman"/>
          <w:bCs/>
          <w:kern w:val="44"/>
          <w:sz w:val="28"/>
          <w:szCs w:val="28"/>
        </w:rPr>
        <w:t>1</w:t>
      </w:r>
      <w:r w:rsidRPr="007D64CD">
        <w:rPr>
          <w:rFonts w:ascii="仿宋_GB2312" w:eastAsia="仿宋_GB2312" w:hAnsi="Times New Roman"/>
          <w:bCs/>
          <w:kern w:val="44"/>
          <w:sz w:val="28"/>
          <w:szCs w:val="28"/>
        </w:rPr>
        <w:t>.</w:t>
      </w:r>
      <w:r w:rsidRPr="00E95B6F">
        <w:rPr>
          <w:rFonts w:ascii="Times New Roman" w:eastAsia="仿宋_GB2312" w:hAnsi="Times New Roman"/>
          <w:bCs/>
          <w:kern w:val="44"/>
          <w:sz w:val="28"/>
          <w:szCs w:val="28"/>
        </w:rPr>
        <w:t>监测情况</w:t>
      </w:r>
    </w:p>
    <w:p w14:paraId="18D3512D" w14:textId="77777777" w:rsidR="006F4563" w:rsidRPr="00372228" w:rsidRDefault="006F4563" w:rsidP="006F4563">
      <w:pPr>
        <w:spacing w:line="540" w:lineRule="exact"/>
        <w:ind w:firstLineChars="200" w:firstLine="560"/>
        <w:rPr>
          <w:rFonts w:ascii="Times New Roman" w:eastAsia="仿宋_GB2312" w:hAnsi="Times New Roman"/>
          <w:bCs/>
          <w:noProof/>
          <w:kern w:val="44"/>
          <w:sz w:val="28"/>
          <w:szCs w:val="28"/>
        </w:rPr>
      </w:pPr>
      <w:r w:rsidRPr="00372228">
        <w:rPr>
          <w:rFonts w:ascii="Times New Roman" w:eastAsia="仿宋_GB2312" w:hAnsi="Times New Roman"/>
          <w:bCs/>
          <w:noProof/>
          <w:kern w:val="44"/>
          <w:sz w:val="28"/>
          <w:szCs w:val="28"/>
        </w:rPr>
        <w:t>全省共监测集中式污水处理厂</w:t>
      </w:r>
      <w:r w:rsidRPr="00372228">
        <w:rPr>
          <w:rFonts w:ascii="Times New Roman" w:eastAsia="仿宋_GB2312" w:hAnsi="Times New Roman"/>
          <w:bCs/>
          <w:noProof/>
          <w:kern w:val="44"/>
          <w:sz w:val="28"/>
          <w:szCs w:val="28"/>
        </w:rPr>
        <w:t>356</w:t>
      </w:r>
      <w:r w:rsidRPr="00372228">
        <w:rPr>
          <w:rFonts w:ascii="Times New Roman" w:eastAsia="仿宋_GB2312" w:hAnsi="Times New Roman"/>
          <w:bCs/>
          <w:noProof/>
          <w:kern w:val="44"/>
          <w:sz w:val="28"/>
          <w:szCs w:val="28"/>
        </w:rPr>
        <w:t>家（以下简称污水处理厂）。日均处理水量合计</w:t>
      </w:r>
      <w:r w:rsidRPr="00372228">
        <w:rPr>
          <w:rFonts w:ascii="Times New Roman" w:eastAsia="仿宋_GB2312" w:hAnsi="Times New Roman"/>
          <w:bCs/>
          <w:noProof/>
          <w:kern w:val="44"/>
          <w:sz w:val="28"/>
          <w:szCs w:val="28"/>
        </w:rPr>
        <w:t>1423.5</w:t>
      </w:r>
      <w:r w:rsidRPr="00372228">
        <w:rPr>
          <w:rFonts w:ascii="Times New Roman" w:eastAsia="仿宋_GB2312" w:hAnsi="Times New Roman"/>
          <w:bCs/>
          <w:noProof/>
          <w:kern w:val="44"/>
          <w:sz w:val="28"/>
          <w:szCs w:val="28"/>
        </w:rPr>
        <w:t>万吨，总体运行负荷</w:t>
      </w:r>
      <w:r w:rsidRPr="00372228">
        <w:rPr>
          <w:rFonts w:ascii="Times New Roman" w:eastAsia="仿宋_GB2312" w:hAnsi="Times New Roman"/>
          <w:bCs/>
          <w:noProof/>
          <w:kern w:val="44"/>
          <w:sz w:val="28"/>
          <w:szCs w:val="28"/>
        </w:rPr>
        <w:t>83.0%</w:t>
      </w:r>
      <w:r w:rsidRPr="00372228">
        <w:rPr>
          <w:rFonts w:ascii="Times New Roman" w:eastAsia="仿宋_GB2312" w:hAnsi="Times New Roman"/>
          <w:bCs/>
          <w:noProof/>
          <w:kern w:val="44"/>
          <w:sz w:val="28"/>
          <w:szCs w:val="28"/>
        </w:rPr>
        <w:t>。各设区市日均</w:t>
      </w:r>
      <w:r w:rsidRPr="00372228">
        <w:rPr>
          <w:rFonts w:ascii="Times New Roman" w:eastAsia="仿宋_GB2312" w:hAnsi="Times New Roman"/>
          <w:bCs/>
          <w:noProof/>
          <w:kern w:val="44"/>
          <w:sz w:val="28"/>
          <w:szCs w:val="28"/>
        </w:rPr>
        <w:lastRenderedPageBreak/>
        <w:t>处理水量范围为</w:t>
      </w:r>
      <w:r w:rsidRPr="00372228">
        <w:rPr>
          <w:rFonts w:ascii="Times New Roman" w:eastAsia="仿宋_GB2312" w:hAnsi="Times New Roman"/>
          <w:bCs/>
          <w:noProof/>
          <w:kern w:val="44"/>
          <w:sz w:val="28"/>
          <w:szCs w:val="28"/>
        </w:rPr>
        <w:t>15.8-298.8</w:t>
      </w:r>
      <w:r w:rsidRPr="00372228">
        <w:rPr>
          <w:rFonts w:ascii="Times New Roman" w:eastAsia="仿宋_GB2312" w:hAnsi="Times New Roman"/>
          <w:bCs/>
          <w:noProof/>
          <w:kern w:val="44"/>
          <w:sz w:val="28"/>
          <w:szCs w:val="28"/>
        </w:rPr>
        <w:t>万吨，运行负荷范围为</w:t>
      </w:r>
      <w:r w:rsidRPr="00372228">
        <w:rPr>
          <w:rFonts w:ascii="Times New Roman" w:eastAsia="仿宋_GB2312" w:hAnsi="Times New Roman"/>
          <w:bCs/>
          <w:noProof/>
          <w:kern w:val="44"/>
          <w:sz w:val="28"/>
          <w:szCs w:val="28"/>
        </w:rPr>
        <w:t>69.8%-88.5%</w:t>
      </w:r>
      <w:r w:rsidRPr="00372228">
        <w:rPr>
          <w:rFonts w:ascii="Times New Roman" w:eastAsia="仿宋_GB2312" w:hAnsi="Times New Roman"/>
          <w:bCs/>
          <w:noProof/>
          <w:kern w:val="44"/>
          <w:sz w:val="28"/>
          <w:szCs w:val="28"/>
        </w:rPr>
        <w:t>。</w:t>
      </w:r>
      <w:r w:rsidR="00F74D13">
        <w:rPr>
          <w:rFonts w:ascii="Times New Roman" w:eastAsia="仿宋_GB2312" w:hAnsi="Times New Roman" w:hint="eastAsia"/>
          <w:bCs/>
          <w:noProof/>
          <w:kern w:val="44"/>
          <w:sz w:val="28"/>
          <w:szCs w:val="28"/>
        </w:rPr>
        <w:t>与上年</w:t>
      </w:r>
      <w:r w:rsidR="00F74D13" w:rsidRPr="00BF2DB1">
        <w:rPr>
          <w:rFonts w:ascii="Times New Roman" w:eastAsia="仿宋_GB2312" w:hAnsi="Times New Roman" w:hint="eastAsia"/>
          <w:bCs/>
          <w:noProof/>
          <w:kern w:val="44"/>
          <w:sz w:val="28"/>
          <w:szCs w:val="28"/>
        </w:rPr>
        <w:t>相比，全省污水处理厂日均处理水量上升了</w:t>
      </w:r>
      <w:r w:rsidR="00F74D13" w:rsidRPr="00BF2DB1">
        <w:rPr>
          <w:rFonts w:ascii="Times New Roman" w:eastAsia="仿宋_GB2312" w:hAnsi="Times New Roman"/>
          <w:bCs/>
          <w:noProof/>
          <w:kern w:val="44"/>
          <w:sz w:val="28"/>
          <w:szCs w:val="28"/>
        </w:rPr>
        <w:t>47.5</w:t>
      </w:r>
      <w:r w:rsidR="00F74D13" w:rsidRPr="00BF2DB1">
        <w:rPr>
          <w:rFonts w:ascii="Times New Roman" w:eastAsia="仿宋_GB2312" w:hAnsi="Times New Roman" w:hint="eastAsia"/>
          <w:bCs/>
          <w:noProof/>
          <w:kern w:val="44"/>
          <w:sz w:val="28"/>
          <w:szCs w:val="28"/>
        </w:rPr>
        <w:t>万吨。</w:t>
      </w:r>
    </w:p>
    <w:p w14:paraId="7DDDEEEE" w14:textId="77777777" w:rsidR="006F4563" w:rsidRPr="00372228" w:rsidRDefault="006F4563" w:rsidP="006F4563">
      <w:pPr>
        <w:spacing w:line="520" w:lineRule="exact"/>
        <w:ind w:firstLine="646"/>
        <w:rPr>
          <w:rFonts w:ascii="Times New Roman" w:eastAsia="仿宋_GB2312" w:hAnsi="Times New Roman"/>
          <w:b/>
          <w:sz w:val="24"/>
          <w:szCs w:val="24"/>
        </w:rPr>
      </w:pPr>
      <w:r w:rsidRPr="00372228">
        <w:rPr>
          <w:rFonts w:ascii="Times New Roman" w:eastAsia="仿宋_GB2312" w:hAnsi="Times New Roman"/>
          <w:sz w:val="28"/>
          <w:szCs w:val="28"/>
        </w:rPr>
        <w:t xml:space="preserve">        </w:t>
      </w:r>
      <w:r w:rsidRPr="00372228">
        <w:rPr>
          <w:rFonts w:ascii="Times New Roman" w:eastAsia="仿宋_GB2312" w:hAnsi="Times New Roman"/>
          <w:b/>
          <w:sz w:val="24"/>
          <w:szCs w:val="24"/>
        </w:rPr>
        <w:t>表</w:t>
      </w:r>
      <w:r w:rsidRPr="00372228">
        <w:rPr>
          <w:rFonts w:ascii="Times New Roman" w:eastAsia="仿宋_GB2312" w:hAnsi="Times New Roman"/>
          <w:b/>
          <w:sz w:val="24"/>
          <w:szCs w:val="24"/>
        </w:rPr>
        <w:t xml:space="preserve">3   </w:t>
      </w:r>
      <w:r w:rsidRPr="00372228">
        <w:rPr>
          <w:rFonts w:ascii="Times New Roman" w:eastAsia="仿宋_GB2312" w:hAnsi="Times New Roman"/>
          <w:b/>
          <w:sz w:val="24"/>
          <w:szCs w:val="24"/>
        </w:rPr>
        <w:t>各设区市污水处理厂运行情况汇总表</w:t>
      </w: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725"/>
        <w:gridCol w:w="617"/>
        <w:gridCol w:w="619"/>
        <w:gridCol w:w="617"/>
        <w:gridCol w:w="619"/>
        <w:gridCol w:w="617"/>
        <w:gridCol w:w="619"/>
        <w:gridCol w:w="617"/>
        <w:gridCol w:w="619"/>
        <w:gridCol w:w="617"/>
        <w:gridCol w:w="619"/>
        <w:gridCol w:w="616"/>
      </w:tblGrid>
      <w:tr w:rsidR="006F4563" w:rsidRPr="00372228" w14:paraId="74D89D2C" w14:textId="77777777" w:rsidTr="00C94E1E">
        <w:trPr>
          <w:trHeight w:val="527"/>
          <w:jc w:val="center"/>
        </w:trPr>
        <w:tc>
          <w:tcPr>
            <w:tcW w:w="723" w:type="pct"/>
            <w:shd w:val="clear" w:color="auto" w:fill="auto"/>
            <w:vAlign w:val="center"/>
          </w:tcPr>
          <w:p w14:paraId="46241A85" w14:textId="77777777" w:rsidR="006F4563" w:rsidRPr="00372228" w:rsidRDefault="006F4563" w:rsidP="00C37612">
            <w:pPr>
              <w:spacing w:line="300" w:lineRule="exact"/>
              <w:ind w:leftChars="-20" w:left="-42" w:rightChars="-20" w:right="-42"/>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设区市</w:t>
            </w:r>
          </w:p>
        </w:tc>
        <w:tc>
          <w:tcPr>
            <w:tcW w:w="412" w:type="pct"/>
            <w:shd w:val="clear" w:color="auto" w:fill="auto"/>
            <w:vAlign w:val="center"/>
          </w:tcPr>
          <w:p w14:paraId="721A361B" w14:textId="77777777" w:rsidR="006F4563" w:rsidRPr="00372228" w:rsidRDefault="006F4563" w:rsidP="00C37612">
            <w:pPr>
              <w:spacing w:line="300" w:lineRule="exact"/>
              <w:ind w:leftChars="-20" w:left="-42" w:rightChars="-20" w:right="-42"/>
              <w:jc w:val="center"/>
              <w:outlineLvl w:val="1"/>
              <w:rPr>
                <w:rFonts w:ascii="Times New Roman" w:eastAsia="仿宋_GB2312" w:hAnsi="Times New Roman"/>
                <w:b/>
                <w:bCs/>
                <w:kern w:val="44"/>
                <w:szCs w:val="21"/>
              </w:rPr>
            </w:pPr>
            <w:r w:rsidRPr="00372228">
              <w:rPr>
                <w:rFonts w:ascii="Times New Roman" w:eastAsia="仿宋_GB2312" w:hAnsi="Times New Roman"/>
                <w:b/>
                <w:bCs/>
                <w:kern w:val="44"/>
                <w:szCs w:val="21"/>
              </w:rPr>
              <w:t>全省</w:t>
            </w:r>
          </w:p>
        </w:tc>
        <w:tc>
          <w:tcPr>
            <w:tcW w:w="351" w:type="pct"/>
            <w:shd w:val="clear" w:color="auto" w:fill="auto"/>
            <w:vAlign w:val="center"/>
          </w:tcPr>
          <w:p w14:paraId="729AA92F" w14:textId="77777777" w:rsidR="006F4563" w:rsidRPr="00372228" w:rsidRDefault="006F4563" w:rsidP="00C37612">
            <w:pPr>
              <w:spacing w:line="300" w:lineRule="exact"/>
              <w:ind w:leftChars="-50" w:left="-105" w:rightChars="-50" w:right="-105"/>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杭州</w:t>
            </w:r>
          </w:p>
        </w:tc>
        <w:tc>
          <w:tcPr>
            <w:tcW w:w="352" w:type="pct"/>
            <w:shd w:val="clear" w:color="auto" w:fill="auto"/>
            <w:vAlign w:val="center"/>
          </w:tcPr>
          <w:p w14:paraId="3259682F" w14:textId="77777777" w:rsidR="006F4563" w:rsidRPr="00372228" w:rsidRDefault="006F4563" w:rsidP="00C37612">
            <w:pPr>
              <w:spacing w:line="300" w:lineRule="exact"/>
              <w:ind w:leftChars="-50" w:left="-105" w:rightChars="-50" w:right="-105"/>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宁波</w:t>
            </w:r>
          </w:p>
        </w:tc>
        <w:tc>
          <w:tcPr>
            <w:tcW w:w="351" w:type="pct"/>
            <w:shd w:val="clear" w:color="auto" w:fill="auto"/>
            <w:vAlign w:val="center"/>
          </w:tcPr>
          <w:p w14:paraId="2AFEB382" w14:textId="77777777" w:rsidR="006F4563" w:rsidRPr="00372228" w:rsidRDefault="006F4563" w:rsidP="00C37612">
            <w:pPr>
              <w:spacing w:line="300" w:lineRule="exact"/>
              <w:ind w:leftChars="-50" w:left="-105" w:rightChars="-50" w:right="-105"/>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温州</w:t>
            </w:r>
          </w:p>
        </w:tc>
        <w:tc>
          <w:tcPr>
            <w:tcW w:w="352" w:type="pct"/>
            <w:shd w:val="clear" w:color="auto" w:fill="auto"/>
            <w:vAlign w:val="center"/>
          </w:tcPr>
          <w:p w14:paraId="0839534D" w14:textId="77777777" w:rsidR="006F4563" w:rsidRPr="00372228" w:rsidRDefault="006F4563" w:rsidP="00C37612">
            <w:pPr>
              <w:spacing w:line="300" w:lineRule="exact"/>
              <w:ind w:leftChars="-50" w:left="-105" w:rightChars="-50" w:right="-105"/>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嘉兴</w:t>
            </w:r>
          </w:p>
        </w:tc>
        <w:tc>
          <w:tcPr>
            <w:tcW w:w="351" w:type="pct"/>
            <w:shd w:val="clear" w:color="auto" w:fill="auto"/>
            <w:vAlign w:val="center"/>
          </w:tcPr>
          <w:p w14:paraId="1A3D78FB" w14:textId="77777777" w:rsidR="006F4563" w:rsidRPr="00372228" w:rsidRDefault="006F4563" w:rsidP="00C37612">
            <w:pPr>
              <w:spacing w:line="300" w:lineRule="exact"/>
              <w:ind w:leftChars="-50" w:left="-105" w:rightChars="-50" w:right="-105"/>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湖州</w:t>
            </w:r>
          </w:p>
        </w:tc>
        <w:tc>
          <w:tcPr>
            <w:tcW w:w="352" w:type="pct"/>
            <w:shd w:val="clear" w:color="auto" w:fill="auto"/>
            <w:vAlign w:val="center"/>
          </w:tcPr>
          <w:p w14:paraId="4356FE04" w14:textId="77777777" w:rsidR="006F4563" w:rsidRPr="00372228" w:rsidRDefault="006F4563" w:rsidP="00C37612">
            <w:pPr>
              <w:spacing w:line="300" w:lineRule="exact"/>
              <w:ind w:leftChars="-50" w:left="-105" w:rightChars="-50" w:right="-105"/>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绍兴</w:t>
            </w:r>
          </w:p>
        </w:tc>
        <w:tc>
          <w:tcPr>
            <w:tcW w:w="351" w:type="pct"/>
            <w:shd w:val="clear" w:color="auto" w:fill="auto"/>
            <w:vAlign w:val="center"/>
          </w:tcPr>
          <w:p w14:paraId="7B5BA835" w14:textId="77777777" w:rsidR="006F4563" w:rsidRPr="00372228" w:rsidRDefault="006F4563" w:rsidP="00C37612">
            <w:pPr>
              <w:spacing w:line="300" w:lineRule="exact"/>
              <w:ind w:leftChars="-50" w:left="-105" w:rightChars="-50" w:right="-105"/>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金华</w:t>
            </w:r>
          </w:p>
        </w:tc>
        <w:tc>
          <w:tcPr>
            <w:tcW w:w="352" w:type="pct"/>
            <w:shd w:val="clear" w:color="auto" w:fill="auto"/>
            <w:vAlign w:val="center"/>
          </w:tcPr>
          <w:p w14:paraId="0650E168" w14:textId="77777777" w:rsidR="006F4563" w:rsidRPr="00372228" w:rsidRDefault="006F4563" w:rsidP="00C37612">
            <w:pPr>
              <w:spacing w:line="300" w:lineRule="exact"/>
              <w:ind w:leftChars="-50" w:left="-105" w:rightChars="-50" w:right="-105"/>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衢州</w:t>
            </w:r>
          </w:p>
        </w:tc>
        <w:tc>
          <w:tcPr>
            <w:tcW w:w="351" w:type="pct"/>
            <w:shd w:val="clear" w:color="auto" w:fill="auto"/>
            <w:vAlign w:val="center"/>
          </w:tcPr>
          <w:p w14:paraId="67E418D6" w14:textId="77777777" w:rsidR="006F4563" w:rsidRPr="00372228" w:rsidRDefault="006F4563" w:rsidP="00C37612">
            <w:pPr>
              <w:spacing w:line="300" w:lineRule="exact"/>
              <w:ind w:leftChars="-50" w:left="-105" w:rightChars="-50" w:right="-105"/>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舟山</w:t>
            </w:r>
          </w:p>
        </w:tc>
        <w:tc>
          <w:tcPr>
            <w:tcW w:w="352" w:type="pct"/>
            <w:shd w:val="clear" w:color="auto" w:fill="auto"/>
            <w:vAlign w:val="center"/>
          </w:tcPr>
          <w:p w14:paraId="3499C394" w14:textId="77777777" w:rsidR="006F4563" w:rsidRPr="00372228" w:rsidRDefault="006F4563" w:rsidP="00C37612">
            <w:pPr>
              <w:spacing w:line="300" w:lineRule="exact"/>
              <w:ind w:leftChars="-50" w:left="-105" w:rightChars="-50" w:right="-105"/>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台州</w:t>
            </w:r>
          </w:p>
        </w:tc>
        <w:tc>
          <w:tcPr>
            <w:tcW w:w="352" w:type="pct"/>
            <w:shd w:val="clear" w:color="auto" w:fill="auto"/>
            <w:vAlign w:val="center"/>
          </w:tcPr>
          <w:p w14:paraId="09F0C595" w14:textId="77777777" w:rsidR="006F4563" w:rsidRPr="00372228" w:rsidRDefault="006F4563" w:rsidP="00C37612">
            <w:pPr>
              <w:spacing w:line="300" w:lineRule="exact"/>
              <w:ind w:leftChars="-50" w:left="-105" w:rightChars="-50" w:right="-105"/>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丽水</w:t>
            </w:r>
          </w:p>
        </w:tc>
      </w:tr>
      <w:tr w:rsidR="006F4563" w:rsidRPr="00372228" w14:paraId="10739BCD" w14:textId="77777777" w:rsidTr="00C94E1E">
        <w:trPr>
          <w:trHeight w:val="417"/>
          <w:jc w:val="center"/>
        </w:trPr>
        <w:tc>
          <w:tcPr>
            <w:tcW w:w="723" w:type="pct"/>
            <w:shd w:val="clear" w:color="auto" w:fill="auto"/>
            <w:vAlign w:val="center"/>
          </w:tcPr>
          <w:p w14:paraId="35129C18" w14:textId="77777777" w:rsidR="006F4563" w:rsidRPr="00372228" w:rsidRDefault="006F4563" w:rsidP="00C37612">
            <w:pPr>
              <w:spacing w:line="300" w:lineRule="exact"/>
              <w:ind w:leftChars="-20" w:left="-42" w:rightChars="-20" w:right="-42"/>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污水处理厂数（家）</w:t>
            </w:r>
          </w:p>
        </w:tc>
        <w:tc>
          <w:tcPr>
            <w:tcW w:w="412" w:type="pct"/>
            <w:shd w:val="clear" w:color="auto" w:fill="auto"/>
            <w:vAlign w:val="center"/>
          </w:tcPr>
          <w:p w14:paraId="25FB08FB"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
                <w:bCs/>
                <w:kern w:val="44"/>
                <w:szCs w:val="21"/>
              </w:rPr>
            </w:pPr>
            <w:r w:rsidRPr="00372228">
              <w:rPr>
                <w:rFonts w:ascii="Times New Roman" w:eastAsia="幼圆" w:hAnsi="Times New Roman"/>
                <w:b/>
                <w:bCs/>
                <w:kern w:val="44"/>
                <w:szCs w:val="21"/>
              </w:rPr>
              <w:t>356</w:t>
            </w:r>
          </w:p>
        </w:tc>
        <w:tc>
          <w:tcPr>
            <w:tcW w:w="351" w:type="pct"/>
            <w:shd w:val="clear" w:color="auto" w:fill="auto"/>
            <w:vAlign w:val="center"/>
          </w:tcPr>
          <w:p w14:paraId="2A944ADE"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57</w:t>
            </w:r>
          </w:p>
        </w:tc>
        <w:tc>
          <w:tcPr>
            <w:tcW w:w="352" w:type="pct"/>
            <w:shd w:val="clear" w:color="auto" w:fill="auto"/>
            <w:vAlign w:val="center"/>
          </w:tcPr>
          <w:p w14:paraId="1608FDA5"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43</w:t>
            </w:r>
          </w:p>
        </w:tc>
        <w:tc>
          <w:tcPr>
            <w:tcW w:w="351" w:type="pct"/>
            <w:shd w:val="clear" w:color="auto" w:fill="auto"/>
            <w:vAlign w:val="center"/>
          </w:tcPr>
          <w:p w14:paraId="71F751FE"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58</w:t>
            </w:r>
          </w:p>
        </w:tc>
        <w:tc>
          <w:tcPr>
            <w:tcW w:w="352" w:type="pct"/>
            <w:shd w:val="clear" w:color="auto" w:fill="auto"/>
            <w:vAlign w:val="center"/>
          </w:tcPr>
          <w:p w14:paraId="3811802D"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17</w:t>
            </w:r>
          </w:p>
        </w:tc>
        <w:tc>
          <w:tcPr>
            <w:tcW w:w="351" w:type="pct"/>
            <w:shd w:val="clear" w:color="auto" w:fill="auto"/>
            <w:vAlign w:val="center"/>
          </w:tcPr>
          <w:p w14:paraId="126EFE6A"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44</w:t>
            </w:r>
          </w:p>
        </w:tc>
        <w:tc>
          <w:tcPr>
            <w:tcW w:w="352" w:type="pct"/>
            <w:shd w:val="clear" w:color="auto" w:fill="auto"/>
            <w:vAlign w:val="center"/>
          </w:tcPr>
          <w:p w14:paraId="4722E799"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19</w:t>
            </w:r>
          </w:p>
        </w:tc>
        <w:tc>
          <w:tcPr>
            <w:tcW w:w="351" w:type="pct"/>
            <w:shd w:val="clear" w:color="auto" w:fill="auto"/>
            <w:vAlign w:val="center"/>
          </w:tcPr>
          <w:p w14:paraId="211BB02D"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25</w:t>
            </w:r>
          </w:p>
        </w:tc>
        <w:tc>
          <w:tcPr>
            <w:tcW w:w="352" w:type="pct"/>
            <w:shd w:val="clear" w:color="auto" w:fill="auto"/>
            <w:vAlign w:val="center"/>
          </w:tcPr>
          <w:p w14:paraId="3E426EC9"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15</w:t>
            </w:r>
          </w:p>
        </w:tc>
        <w:tc>
          <w:tcPr>
            <w:tcW w:w="351" w:type="pct"/>
            <w:shd w:val="clear" w:color="auto" w:fill="auto"/>
            <w:vAlign w:val="center"/>
          </w:tcPr>
          <w:p w14:paraId="15A0F6F4"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17</w:t>
            </w:r>
          </w:p>
        </w:tc>
        <w:tc>
          <w:tcPr>
            <w:tcW w:w="352" w:type="pct"/>
            <w:shd w:val="clear" w:color="auto" w:fill="auto"/>
            <w:vAlign w:val="center"/>
          </w:tcPr>
          <w:p w14:paraId="5B2EB1A0"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44</w:t>
            </w:r>
          </w:p>
        </w:tc>
        <w:tc>
          <w:tcPr>
            <w:tcW w:w="352" w:type="pct"/>
            <w:shd w:val="clear" w:color="auto" w:fill="auto"/>
            <w:vAlign w:val="center"/>
          </w:tcPr>
          <w:p w14:paraId="29612FCD"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17</w:t>
            </w:r>
          </w:p>
        </w:tc>
      </w:tr>
      <w:tr w:rsidR="006F4563" w:rsidRPr="00372228" w14:paraId="144D146E" w14:textId="77777777" w:rsidTr="00C94E1E">
        <w:trPr>
          <w:jc w:val="center"/>
        </w:trPr>
        <w:tc>
          <w:tcPr>
            <w:tcW w:w="723" w:type="pct"/>
            <w:shd w:val="clear" w:color="auto" w:fill="auto"/>
            <w:vAlign w:val="center"/>
          </w:tcPr>
          <w:p w14:paraId="3E2CB029" w14:textId="77777777" w:rsidR="006F4563" w:rsidRPr="00372228" w:rsidRDefault="006F4563" w:rsidP="00C37612">
            <w:pPr>
              <w:spacing w:line="300" w:lineRule="exact"/>
              <w:ind w:leftChars="-20" w:left="-42" w:rightChars="-20" w:right="-42"/>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设计能力（万吨</w:t>
            </w:r>
            <w:r w:rsidRPr="00372228">
              <w:rPr>
                <w:rFonts w:ascii="Times New Roman" w:eastAsia="仿宋_GB2312" w:hAnsi="Times New Roman"/>
                <w:bCs/>
                <w:kern w:val="44"/>
                <w:szCs w:val="21"/>
              </w:rPr>
              <w:t>/</w:t>
            </w:r>
            <w:r w:rsidRPr="00372228">
              <w:rPr>
                <w:rFonts w:ascii="Times New Roman" w:eastAsia="仿宋_GB2312" w:hAnsi="Times New Roman"/>
                <w:bCs/>
                <w:kern w:val="44"/>
                <w:szCs w:val="21"/>
              </w:rPr>
              <w:t>日）</w:t>
            </w:r>
          </w:p>
        </w:tc>
        <w:tc>
          <w:tcPr>
            <w:tcW w:w="412" w:type="pct"/>
            <w:shd w:val="clear" w:color="auto" w:fill="auto"/>
            <w:vAlign w:val="center"/>
          </w:tcPr>
          <w:p w14:paraId="536EE092"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
                <w:bCs/>
                <w:kern w:val="44"/>
                <w:szCs w:val="21"/>
              </w:rPr>
            </w:pPr>
            <w:r w:rsidRPr="00372228">
              <w:rPr>
                <w:rFonts w:ascii="Times New Roman" w:eastAsia="幼圆" w:hAnsi="Times New Roman"/>
                <w:b/>
                <w:bCs/>
                <w:kern w:val="44"/>
                <w:szCs w:val="21"/>
              </w:rPr>
              <w:t xml:space="preserve">1715.2 </w:t>
            </w:r>
          </w:p>
        </w:tc>
        <w:tc>
          <w:tcPr>
            <w:tcW w:w="351" w:type="pct"/>
            <w:shd w:val="clear" w:color="auto" w:fill="auto"/>
            <w:vAlign w:val="center"/>
          </w:tcPr>
          <w:p w14:paraId="5FAA2C69"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372.8 </w:t>
            </w:r>
          </w:p>
        </w:tc>
        <w:tc>
          <w:tcPr>
            <w:tcW w:w="352" w:type="pct"/>
            <w:shd w:val="clear" w:color="auto" w:fill="auto"/>
            <w:vAlign w:val="center"/>
          </w:tcPr>
          <w:p w14:paraId="1E769D26"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252.7 </w:t>
            </w:r>
          </w:p>
        </w:tc>
        <w:tc>
          <w:tcPr>
            <w:tcW w:w="351" w:type="pct"/>
            <w:shd w:val="clear" w:color="auto" w:fill="auto"/>
            <w:vAlign w:val="center"/>
          </w:tcPr>
          <w:p w14:paraId="47778EF3"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202.4 </w:t>
            </w:r>
          </w:p>
        </w:tc>
        <w:tc>
          <w:tcPr>
            <w:tcW w:w="352" w:type="pct"/>
            <w:shd w:val="clear" w:color="auto" w:fill="auto"/>
            <w:vAlign w:val="center"/>
          </w:tcPr>
          <w:p w14:paraId="50B3D971"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163.5 </w:t>
            </w:r>
          </w:p>
        </w:tc>
        <w:tc>
          <w:tcPr>
            <w:tcW w:w="351" w:type="pct"/>
            <w:shd w:val="clear" w:color="auto" w:fill="auto"/>
            <w:vAlign w:val="center"/>
          </w:tcPr>
          <w:p w14:paraId="1EA9A3BD"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120.8 </w:t>
            </w:r>
          </w:p>
        </w:tc>
        <w:tc>
          <w:tcPr>
            <w:tcW w:w="352" w:type="pct"/>
            <w:shd w:val="clear" w:color="auto" w:fill="auto"/>
            <w:vAlign w:val="center"/>
          </w:tcPr>
          <w:p w14:paraId="6CFB3B69"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191.4 </w:t>
            </w:r>
          </w:p>
        </w:tc>
        <w:tc>
          <w:tcPr>
            <w:tcW w:w="351" w:type="pct"/>
            <w:shd w:val="clear" w:color="auto" w:fill="auto"/>
            <w:vAlign w:val="center"/>
          </w:tcPr>
          <w:p w14:paraId="7D231C5C"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150.9 </w:t>
            </w:r>
          </w:p>
        </w:tc>
        <w:tc>
          <w:tcPr>
            <w:tcW w:w="352" w:type="pct"/>
            <w:shd w:val="clear" w:color="auto" w:fill="auto"/>
            <w:vAlign w:val="center"/>
          </w:tcPr>
          <w:p w14:paraId="4703E0F2"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58.3 </w:t>
            </w:r>
          </w:p>
        </w:tc>
        <w:tc>
          <w:tcPr>
            <w:tcW w:w="351" w:type="pct"/>
            <w:shd w:val="clear" w:color="auto" w:fill="auto"/>
            <w:vAlign w:val="center"/>
          </w:tcPr>
          <w:p w14:paraId="7AD97090"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22.6 </w:t>
            </w:r>
          </w:p>
        </w:tc>
        <w:tc>
          <w:tcPr>
            <w:tcW w:w="352" w:type="pct"/>
            <w:shd w:val="clear" w:color="auto" w:fill="auto"/>
            <w:vAlign w:val="center"/>
          </w:tcPr>
          <w:p w14:paraId="02C03D8D"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140.5 </w:t>
            </w:r>
          </w:p>
        </w:tc>
        <w:tc>
          <w:tcPr>
            <w:tcW w:w="352" w:type="pct"/>
            <w:shd w:val="clear" w:color="auto" w:fill="auto"/>
            <w:vAlign w:val="center"/>
          </w:tcPr>
          <w:p w14:paraId="2405F9CE"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39.5 </w:t>
            </w:r>
          </w:p>
        </w:tc>
      </w:tr>
      <w:tr w:rsidR="006F4563" w:rsidRPr="00372228" w14:paraId="096836E7" w14:textId="77777777" w:rsidTr="00C94E1E">
        <w:trPr>
          <w:jc w:val="center"/>
        </w:trPr>
        <w:tc>
          <w:tcPr>
            <w:tcW w:w="723" w:type="pct"/>
            <w:shd w:val="clear" w:color="auto" w:fill="auto"/>
            <w:vAlign w:val="center"/>
          </w:tcPr>
          <w:p w14:paraId="6C157A1A" w14:textId="77777777" w:rsidR="006F4563" w:rsidRPr="00372228" w:rsidRDefault="006F4563" w:rsidP="00C37612">
            <w:pPr>
              <w:spacing w:line="300" w:lineRule="exact"/>
              <w:ind w:leftChars="-20" w:left="-42" w:rightChars="-20" w:right="-42"/>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实际水量（万吨</w:t>
            </w:r>
            <w:r w:rsidRPr="00372228">
              <w:rPr>
                <w:rFonts w:ascii="Times New Roman" w:eastAsia="仿宋_GB2312" w:hAnsi="Times New Roman"/>
                <w:bCs/>
                <w:kern w:val="44"/>
                <w:szCs w:val="21"/>
              </w:rPr>
              <w:t>/</w:t>
            </w:r>
            <w:r w:rsidRPr="00372228">
              <w:rPr>
                <w:rFonts w:ascii="Times New Roman" w:eastAsia="仿宋_GB2312" w:hAnsi="Times New Roman"/>
                <w:bCs/>
                <w:kern w:val="44"/>
                <w:szCs w:val="21"/>
              </w:rPr>
              <w:t>日）</w:t>
            </w:r>
          </w:p>
        </w:tc>
        <w:tc>
          <w:tcPr>
            <w:tcW w:w="412" w:type="pct"/>
            <w:shd w:val="clear" w:color="auto" w:fill="auto"/>
            <w:vAlign w:val="center"/>
          </w:tcPr>
          <w:p w14:paraId="0EFA35DA"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
                <w:bCs/>
                <w:kern w:val="44"/>
                <w:szCs w:val="21"/>
              </w:rPr>
            </w:pPr>
            <w:r w:rsidRPr="00372228">
              <w:rPr>
                <w:rFonts w:ascii="Times New Roman" w:eastAsia="幼圆" w:hAnsi="Times New Roman"/>
                <w:b/>
                <w:bCs/>
                <w:kern w:val="44"/>
                <w:szCs w:val="21"/>
              </w:rPr>
              <w:t xml:space="preserve">1423.5 </w:t>
            </w:r>
          </w:p>
        </w:tc>
        <w:tc>
          <w:tcPr>
            <w:tcW w:w="351" w:type="pct"/>
            <w:shd w:val="clear" w:color="auto" w:fill="auto"/>
            <w:vAlign w:val="center"/>
          </w:tcPr>
          <w:p w14:paraId="2FF0B028"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298.8 </w:t>
            </w:r>
          </w:p>
        </w:tc>
        <w:tc>
          <w:tcPr>
            <w:tcW w:w="352" w:type="pct"/>
            <w:shd w:val="clear" w:color="auto" w:fill="auto"/>
            <w:vAlign w:val="center"/>
          </w:tcPr>
          <w:p w14:paraId="3FA2BEB4"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211.2 </w:t>
            </w:r>
          </w:p>
        </w:tc>
        <w:tc>
          <w:tcPr>
            <w:tcW w:w="351" w:type="pct"/>
            <w:shd w:val="clear" w:color="auto" w:fill="auto"/>
            <w:vAlign w:val="center"/>
          </w:tcPr>
          <w:p w14:paraId="617AE6DD"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174.1 </w:t>
            </w:r>
          </w:p>
        </w:tc>
        <w:tc>
          <w:tcPr>
            <w:tcW w:w="352" w:type="pct"/>
            <w:shd w:val="clear" w:color="auto" w:fill="auto"/>
            <w:vAlign w:val="center"/>
          </w:tcPr>
          <w:p w14:paraId="42F7A691"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140.2 </w:t>
            </w:r>
          </w:p>
        </w:tc>
        <w:tc>
          <w:tcPr>
            <w:tcW w:w="351" w:type="pct"/>
            <w:shd w:val="clear" w:color="auto" w:fill="auto"/>
            <w:vAlign w:val="center"/>
          </w:tcPr>
          <w:p w14:paraId="31BDF34D"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90.5 </w:t>
            </w:r>
          </w:p>
        </w:tc>
        <w:tc>
          <w:tcPr>
            <w:tcW w:w="352" w:type="pct"/>
            <w:shd w:val="clear" w:color="auto" w:fill="auto"/>
            <w:vAlign w:val="center"/>
          </w:tcPr>
          <w:p w14:paraId="5F2B96A8"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157.3 </w:t>
            </w:r>
          </w:p>
        </w:tc>
        <w:tc>
          <w:tcPr>
            <w:tcW w:w="351" w:type="pct"/>
            <w:shd w:val="clear" w:color="auto" w:fill="auto"/>
            <w:vAlign w:val="center"/>
          </w:tcPr>
          <w:p w14:paraId="263F8206"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130.9 </w:t>
            </w:r>
          </w:p>
        </w:tc>
        <w:tc>
          <w:tcPr>
            <w:tcW w:w="352" w:type="pct"/>
            <w:shd w:val="clear" w:color="auto" w:fill="auto"/>
            <w:vAlign w:val="center"/>
          </w:tcPr>
          <w:p w14:paraId="6D6BF598"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47.5 </w:t>
            </w:r>
          </w:p>
        </w:tc>
        <w:tc>
          <w:tcPr>
            <w:tcW w:w="351" w:type="pct"/>
            <w:shd w:val="clear" w:color="auto" w:fill="auto"/>
            <w:vAlign w:val="center"/>
          </w:tcPr>
          <w:p w14:paraId="61B9CB1E"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15.8 </w:t>
            </w:r>
          </w:p>
        </w:tc>
        <w:tc>
          <w:tcPr>
            <w:tcW w:w="352" w:type="pct"/>
            <w:shd w:val="clear" w:color="auto" w:fill="auto"/>
            <w:vAlign w:val="center"/>
          </w:tcPr>
          <w:p w14:paraId="2FB22454"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124.4 </w:t>
            </w:r>
          </w:p>
        </w:tc>
        <w:tc>
          <w:tcPr>
            <w:tcW w:w="352" w:type="pct"/>
            <w:shd w:val="clear" w:color="auto" w:fill="auto"/>
            <w:vAlign w:val="center"/>
          </w:tcPr>
          <w:p w14:paraId="6028699B"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32.9 </w:t>
            </w:r>
          </w:p>
        </w:tc>
      </w:tr>
      <w:tr w:rsidR="006F4563" w:rsidRPr="00372228" w14:paraId="0DA79158" w14:textId="77777777" w:rsidTr="00C94E1E">
        <w:trPr>
          <w:trHeight w:val="444"/>
          <w:jc w:val="center"/>
        </w:trPr>
        <w:tc>
          <w:tcPr>
            <w:tcW w:w="723" w:type="pct"/>
            <w:shd w:val="clear" w:color="auto" w:fill="auto"/>
            <w:vAlign w:val="center"/>
          </w:tcPr>
          <w:p w14:paraId="7E0EFC5A" w14:textId="77777777" w:rsidR="006F4563" w:rsidRPr="00372228" w:rsidRDefault="006F4563" w:rsidP="00C37612">
            <w:pPr>
              <w:spacing w:line="300" w:lineRule="exact"/>
              <w:ind w:leftChars="-20" w:left="-42" w:rightChars="-20" w:right="-42"/>
              <w:jc w:val="center"/>
              <w:outlineLvl w:val="1"/>
              <w:rPr>
                <w:rFonts w:ascii="Times New Roman" w:eastAsia="仿宋_GB2312" w:hAnsi="Times New Roman"/>
                <w:bCs/>
                <w:kern w:val="44"/>
                <w:szCs w:val="21"/>
              </w:rPr>
            </w:pPr>
            <w:r w:rsidRPr="00372228">
              <w:rPr>
                <w:rFonts w:ascii="Times New Roman" w:eastAsia="仿宋_GB2312" w:hAnsi="Times New Roman"/>
                <w:bCs/>
                <w:kern w:val="44"/>
                <w:szCs w:val="21"/>
              </w:rPr>
              <w:t>运行负荷（</w:t>
            </w:r>
            <w:r w:rsidRPr="00372228">
              <w:rPr>
                <w:rFonts w:ascii="Times New Roman" w:eastAsia="仿宋_GB2312" w:hAnsi="Times New Roman"/>
                <w:bCs/>
                <w:kern w:val="44"/>
                <w:szCs w:val="21"/>
              </w:rPr>
              <w:t>%</w:t>
            </w:r>
            <w:r w:rsidRPr="00372228">
              <w:rPr>
                <w:rFonts w:ascii="Times New Roman" w:eastAsia="仿宋_GB2312" w:hAnsi="Times New Roman"/>
                <w:bCs/>
                <w:kern w:val="44"/>
                <w:szCs w:val="21"/>
              </w:rPr>
              <w:t>）</w:t>
            </w:r>
          </w:p>
        </w:tc>
        <w:tc>
          <w:tcPr>
            <w:tcW w:w="412" w:type="pct"/>
            <w:shd w:val="clear" w:color="auto" w:fill="auto"/>
            <w:vAlign w:val="center"/>
          </w:tcPr>
          <w:p w14:paraId="1FF410FE"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
                <w:bCs/>
                <w:kern w:val="44"/>
                <w:szCs w:val="21"/>
              </w:rPr>
            </w:pPr>
            <w:r w:rsidRPr="00372228">
              <w:rPr>
                <w:rFonts w:ascii="Times New Roman" w:eastAsia="幼圆" w:hAnsi="Times New Roman"/>
                <w:b/>
                <w:bCs/>
                <w:kern w:val="44"/>
                <w:szCs w:val="21"/>
              </w:rPr>
              <w:t xml:space="preserve">83.0 </w:t>
            </w:r>
          </w:p>
        </w:tc>
        <w:tc>
          <w:tcPr>
            <w:tcW w:w="351" w:type="pct"/>
            <w:shd w:val="clear" w:color="auto" w:fill="auto"/>
            <w:vAlign w:val="center"/>
          </w:tcPr>
          <w:p w14:paraId="713CA355"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80.1 </w:t>
            </w:r>
          </w:p>
        </w:tc>
        <w:tc>
          <w:tcPr>
            <w:tcW w:w="352" w:type="pct"/>
            <w:shd w:val="clear" w:color="auto" w:fill="auto"/>
            <w:vAlign w:val="center"/>
          </w:tcPr>
          <w:p w14:paraId="3E52E386"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83.6 </w:t>
            </w:r>
          </w:p>
        </w:tc>
        <w:tc>
          <w:tcPr>
            <w:tcW w:w="351" w:type="pct"/>
            <w:shd w:val="clear" w:color="auto" w:fill="auto"/>
            <w:vAlign w:val="center"/>
          </w:tcPr>
          <w:p w14:paraId="0CEF5809"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86.0 </w:t>
            </w:r>
          </w:p>
        </w:tc>
        <w:tc>
          <w:tcPr>
            <w:tcW w:w="352" w:type="pct"/>
            <w:shd w:val="clear" w:color="auto" w:fill="auto"/>
            <w:vAlign w:val="center"/>
          </w:tcPr>
          <w:p w14:paraId="55110844"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85.7 </w:t>
            </w:r>
          </w:p>
        </w:tc>
        <w:tc>
          <w:tcPr>
            <w:tcW w:w="351" w:type="pct"/>
            <w:shd w:val="clear" w:color="auto" w:fill="auto"/>
            <w:vAlign w:val="center"/>
          </w:tcPr>
          <w:p w14:paraId="0976FEFC"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74.9 </w:t>
            </w:r>
          </w:p>
        </w:tc>
        <w:tc>
          <w:tcPr>
            <w:tcW w:w="352" w:type="pct"/>
            <w:shd w:val="clear" w:color="auto" w:fill="auto"/>
            <w:vAlign w:val="center"/>
          </w:tcPr>
          <w:p w14:paraId="3520BAB3"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82.2 </w:t>
            </w:r>
          </w:p>
        </w:tc>
        <w:tc>
          <w:tcPr>
            <w:tcW w:w="351" w:type="pct"/>
            <w:shd w:val="clear" w:color="auto" w:fill="auto"/>
            <w:vAlign w:val="center"/>
          </w:tcPr>
          <w:p w14:paraId="43A744DC"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86.8 </w:t>
            </w:r>
          </w:p>
        </w:tc>
        <w:tc>
          <w:tcPr>
            <w:tcW w:w="352" w:type="pct"/>
            <w:shd w:val="clear" w:color="auto" w:fill="auto"/>
            <w:vAlign w:val="center"/>
          </w:tcPr>
          <w:p w14:paraId="030991FA"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81.6 </w:t>
            </w:r>
          </w:p>
        </w:tc>
        <w:tc>
          <w:tcPr>
            <w:tcW w:w="351" w:type="pct"/>
            <w:shd w:val="clear" w:color="auto" w:fill="auto"/>
            <w:vAlign w:val="center"/>
          </w:tcPr>
          <w:p w14:paraId="2131E66F"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69.8 </w:t>
            </w:r>
          </w:p>
        </w:tc>
        <w:tc>
          <w:tcPr>
            <w:tcW w:w="352" w:type="pct"/>
            <w:shd w:val="clear" w:color="auto" w:fill="auto"/>
            <w:vAlign w:val="center"/>
          </w:tcPr>
          <w:p w14:paraId="1261F62A"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88.5 </w:t>
            </w:r>
          </w:p>
        </w:tc>
        <w:tc>
          <w:tcPr>
            <w:tcW w:w="352" w:type="pct"/>
            <w:shd w:val="clear" w:color="auto" w:fill="auto"/>
            <w:vAlign w:val="center"/>
          </w:tcPr>
          <w:p w14:paraId="532D5876" w14:textId="77777777" w:rsidR="006F4563" w:rsidRPr="00372228"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 xml:space="preserve">83.4 </w:t>
            </w:r>
          </w:p>
        </w:tc>
      </w:tr>
    </w:tbl>
    <w:p w14:paraId="707F94B6" w14:textId="77777777" w:rsidR="006F4563" w:rsidRPr="00BF2DB1" w:rsidRDefault="006F4563" w:rsidP="006F4563">
      <w:pPr>
        <w:spacing w:line="540" w:lineRule="exact"/>
        <w:ind w:firstLineChars="200" w:firstLine="560"/>
        <w:rPr>
          <w:rFonts w:ascii="Times New Roman" w:eastAsia="仿宋_GB2312" w:hAnsi="Times New Roman"/>
          <w:bCs/>
          <w:noProof/>
          <w:kern w:val="44"/>
          <w:sz w:val="28"/>
          <w:szCs w:val="28"/>
        </w:rPr>
      </w:pPr>
      <w:r w:rsidRPr="00BF2DB1">
        <w:rPr>
          <w:rFonts w:ascii="Times New Roman" w:eastAsia="仿宋_GB2312" w:hAnsi="Times New Roman"/>
          <w:bCs/>
          <w:noProof/>
          <w:kern w:val="44"/>
          <w:sz w:val="28"/>
          <w:szCs w:val="28"/>
        </w:rPr>
        <w:drawing>
          <wp:anchor distT="0" distB="0" distL="114300" distR="114300" simplePos="0" relativeHeight="251669504" behindDoc="0" locked="0" layoutInCell="1" allowOverlap="1" wp14:anchorId="504D5812" wp14:editId="4238916A">
            <wp:simplePos x="0" y="0"/>
            <wp:positionH relativeFrom="column">
              <wp:posOffset>1496060</wp:posOffset>
            </wp:positionH>
            <wp:positionV relativeFrom="paragraph">
              <wp:posOffset>974725</wp:posOffset>
            </wp:positionV>
            <wp:extent cx="2273935" cy="2453005"/>
            <wp:effectExtent l="0" t="0" r="0" b="444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3935" cy="2453005"/>
                    </a:xfrm>
                    <a:prstGeom prst="rect">
                      <a:avLst/>
                    </a:prstGeom>
                    <a:noFill/>
                  </pic:spPr>
                </pic:pic>
              </a:graphicData>
            </a:graphic>
            <wp14:sizeRelH relativeFrom="page">
              <wp14:pctWidth>0</wp14:pctWidth>
            </wp14:sizeRelH>
            <wp14:sizeRelV relativeFrom="page">
              <wp14:pctHeight>0</wp14:pctHeight>
            </wp14:sizeRelV>
          </wp:anchor>
        </w:drawing>
      </w:r>
      <w:r w:rsidRPr="00BF2DB1">
        <w:rPr>
          <w:rFonts w:ascii="Times New Roman" w:eastAsia="仿宋_GB2312" w:hAnsi="Times New Roman"/>
          <w:bCs/>
          <w:noProof/>
          <w:kern w:val="44"/>
          <w:sz w:val="28"/>
          <w:szCs w:val="28"/>
        </w:rPr>
        <w:t>按设施类型，城镇污水处理厂和工业污水处理厂分别为</w:t>
      </w:r>
      <w:r w:rsidRPr="00BF2DB1">
        <w:rPr>
          <w:rFonts w:ascii="Times New Roman" w:eastAsia="仿宋_GB2312" w:hAnsi="Times New Roman"/>
          <w:bCs/>
          <w:noProof/>
          <w:kern w:val="44"/>
          <w:sz w:val="28"/>
          <w:szCs w:val="28"/>
        </w:rPr>
        <w:t>306</w:t>
      </w:r>
      <w:r w:rsidRPr="00BF2DB1">
        <w:rPr>
          <w:rFonts w:ascii="Times New Roman" w:eastAsia="仿宋_GB2312" w:hAnsi="Times New Roman"/>
          <w:bCs/>
          <w:noProof/>
          <w:kern w:val="44"/>
          <w:sz w:val="28"/>
          <w:szCs w:val="28"/>
        </w:rPr>
        <w:t>家和</w:t>
      </w:r>
      <w:r w:rsidRPr="00BF2DB1">
        <w:rPr>
          <w:rFonts w:ascii="Times New Roman" w:eastAsia="仿宋_GB2312" w:hAnsi="Times New Roman"/>
          <w:bCs/>
          <w:noProof/>
          <w:kern w:val="44"/>
          <w:sz w:val="28"/>
          <w:szCs w:val="28"/>
        </w:rPr>
        <w:t>50</w:t>
      </w:r>
      <w:r w:rsidRPr="00BF2DB1">
        <w:rPr>
          <w:rFonts w:ascii="Times New Roman" w:eastAsia="仿宋_GB2312" w:hAnsi="Times New Roman"/>
          <w:bCs/>
          <w:noProof/>
          <w:kern w:val="44"/>
          <w:sz w:val="28"/>
          <w:szCs w:val="28"/>
        </w:rPr>
        <w:t>家，日均处理水量为</w:t>
      </w:r>
      <w:r w:rsidRPr="00BF2DB1">
        <w:rPr>
          <w:rFonts w:ascii="Times New Roman" w:eastAsia="仿宋_GB2312" w:hAnsi="Times New Roman"/>
          <w:bCs/>
          <w:noProof/>
          <w:kern w:val="44"/>
          <w:sz w:val="28"/>
          <w:szCs w:val="28"/>
        </w:rPr>
        <w:t>1288.8</w:t>
      </w:r>
      <w:r w:rsidRPr="00BF2DB1">
        <w:rPr>
          <w:rFonts w:ascii="Times New Roman" w:eastAsia="仿宋_GB2312" w:hAnsi="Times New Roman"/>
          <w:bCs/>
          <w:noProof/>
          <w:kern w:val="44"/>
          <w:sz w:val="28"/>
          <w:szCs w:val="28"/>
        </w:rPr>
        <w:t>万吨和</w:t>
      </w:r>
      <w:r w:rsidRPr="00BF2DB1">
        <w:rPr>
          <w:rFonts w:ascii="Times New Roman" w:eastAsia="仿宋_GB2312" w:hAnsi="Times New Roman"/>
          <w:bCs/>
          <w:noProof/>
          <w:kern w:val="44"/>
          <w:sz w:val="28"/>
          <w:szCs w:val="28"/>
        </w:rPr>
        <w:t>134.6</w:t>
      </w:r>
      <w:r w:rsidRPr="00BF2DB1">
        <w:rPr>
          <w:rFonts w:ascii="Times New Roman" w:eastAsia="仿宋_GB2312" w:hAnsi="Times New Roman"/>
          <w:bCs/>
          <w:noProof/>
          <w:kern w:val="44"/>
          <w:sz w:val="28"/>
          <w:szCs w:val="28"/>
        </w:rPr>
        <w:t>万吨，运行负荷分别为</w:t>
      </w:r>
      <w:r w:rsidRPr="00BF2DB1">
        <w:rPr>
          <w:rFonts w:ascii="Times New Roman" w:eastAsia="仿宋_GB2312" w:hAnsi="Times New Roman"/>
          <w:bCs/>
          <w:noProof/>
          <w:kern w:val="44"/>
          <w:sz w:val="28"/>
          <w:szCs w:val="28"/>
        </w:rPr>
        <w:t>83.5%</w:t>
      </w:r>
      <w:r w:rsidRPr="00BF2DB1">
        <w:rPr>
          <w:rFonts w:ascii="Times New Roman" w:eastAsia="仿宋_GB2312" w:hAnsi="Times New Roman"/>
          <w:bCs/>
          <w:noProof/>
          <w:kern w:val="44"/>
          <w:sz w:val="28"/>
          <w:szCs w:val="28"/>
        </w:rPr>
        <w:t>和</w:t>
      </w:r>
      <w:r w:rsidRPr="00BF2DB1">
        <w:rPr>
          <w:rFonts w:ascii="Times New Roman" w:eastAsia="仿宋_GB2312" w:hAnsi="Times New Roman"/>
          <w:bCs/>
          <w:noProof/>
          <w:kern w:val="44"/>
          <w:sz w:val="28"/>
          <w:szCs w:val="28"/>
        </w:rPr>
        <w:t>78.0%</w:t>
      </w:r>
      <w:r w:rsidRPr="00BF2DB1">
        <w:rPr>
          <w:rFonts w:ascii="Times New Roman" w:eastAsia="仿宋_GB2312" w:hAnsi="Times New Roman"/>
          <w:bCs/>
          <w:noProof/>
          <w:kern w:val="44"/>
          <w:sz w:val="28"/>
          <w:szCs w:val="28"/>
        </w:rPr>
        <w:t>。</w:t>
      </w:r>
    </w:p>
    <w:p w14:paraId="69790FB6" w14:textId="77777777" w:rsidR="006F4563" w:rsidRDefault="006F4563" w:rsidP="006F4563">
      <w:pPr>
        <w:spacing w:line="540" w:lineRule="exact"/>
        <w:ind w:firstLineChars="200" w:firstLine="560"/>
        <w:rPr>
          <w:rFonts w:ascii="Times New Roman" w:eastAsia="仿宋_GB2312" w:hAnsi="Times New Roman"/>
          <w:bCs/>
          <w:noProof/>
          <w:kern w:val="44"/>
          <w:sz w:val="28"/>
          <w:szCs w:val="28"/>
        </w:rPr>
      </w:pPr>
    </w:p>
    <w:p w14:paraId="645CB439" w14:textId="77777777" w:rsidR="006F4563" w:rsidRDefault="006F4563" w:rsidP="006F4563">
      <w:pPr>
        <w:spacing w:line="540" w:lineRule="exact"/>
        <w:ind w:firstLineChars="200" w:firstLine="560"/>
        <w:rPr>
          <w:rFonts w:ascii="Times New Roman" w:eastAsia="仿宋_GB2312" w:hAnsi="Times New Roman"/>
          <w:bCs/>
          <w:noProof/>
          <w:kern w:val="44"/>
          <w:sz w:val="28"/>
          <w:szCs w:val="28"/>
        </w:rPr>
      </w:pPr>
    </w:p>
    <w:p w14:paraId="537AD941" w14:textId="77777777" w:rsidR="006F4563" w:rsidRPr="00E95B6F" w:rsidRDefault="006F4563" w:rsidP="006F4563">
      <w:pPr>
        <w:spacing w:line="540" w:lineRule="exact"/>
        <w:ind w:firstLineChars="200" w:firstLine="560"/>
        <w:rPr>
          <w:rFonts w:ascii="Times New Roman" w:eastAsia="仿宋_GB2312" w:hAnsi="Times New Roman"/>
          <w:bCs/>
          <w:noProof/>
          <w:kern w:val="44"/>
          <w:sz w:val="28"/>
          <w:szCs w:val="28"/>
        </w:rPr>
      </w:pPr>
    </w:p>
    <w:p w14:paraId="2AED77B1" w14:textId="77777777" w:rsidR="006F4563" w:rsidRPr="00E95B6F" w:rsidRDefault="006F4563" w:rsidP="006F4563">
      <w:pPr>
        <w:jc w:val="center"/>
        <w:rPr>
          <w:rFonts w:ascii="Times New Roman" w:eastAsia="仿宋_GB2312" w:hAnsi="Times New Roman"/>
          <w:b/>
          <w:sz w:val="24"/>
          <w:szCs w:val="24"/>
        </w:rPr>
      </w:pPr>
    </w:p>
    <w:p w14:paraId="73159C69" w14:textId="77777777" w:rsidR="006F4563" w:rsidRPr="00E95B6F" w:rsidRDefault="006F4563" w:rsidP="006F4563">
      <w:pPr>
        <w:jc w:val="center"/>
        <w:rPr>
          <w:rFonts w:ascii="Times New Roman" w:eastAsia="仿宋_GB2312" w:hAnsi="Times New Roman"/>
          <w:b/>
          <w:sz w:val="24"/>
          <w:szCs w:val="24"/>
        </w:rPr>
      </w:pPr>
    </w:p>
    <w:p w14:paraId="1F1E638E" w14:textId="77777777" w:rsidR="006F4563" w:rsidRPr="00E95B6F" w:rsidRDefault="006F4563" w:rsidP="006F4563">
      <w:pPr>
        <w:jc w:val="center"/>
        <w:rPr>
          <w:rFonts w:ascii="Times New Roman" w:eastAsia="仿宋_GB2312" w:hAnsi="Times New Roman"/>
          <w:b/>
          <w:sz w:val="24"/>
          <w:szCs w:val="24"/>
        </w:rPr>
      </w:pPr>
    </w:p>
    <w:p w14:paraId="6BDDF85A" w14:textId="77777777" w:rsidR="006F4563" w:rsidRPr="00E95B6F" w:rsidRDefault="006F4563" w:rsidP="006F4563">
      <w:pPr>
        <w:jc w:val="center"/>
        <w:rPr>
          <w:rFonts w:ascii="Times New Roman" w:eastAsia="仿宋_GB2312" w:hAnsi="Times New Roman"/>
          <w:b/>
          <w:sz w:val="24"/>
          <w:szCs w:val="24"/>
        </w:rPr>
      </w:pPr>
    </w:p>
    <w:p w14:paraId="3D8D969F" w14:textId="77777777" w:rsidR="006F4563" w:rsidRPr="00E95B6F" w:rsidRDefault="006F4563" w:rsidP="006F4563">
      <w:pPr>
        <w:jc w:val="center"/>
        <w:rPr>
          <w:rFonts w:ascii="Times New Roman" w:eastAsia="仿宋_GB2312" w:hAnsi="Times New Roman"/>
          <w:b/>
          <w:sz w:val="24"/>
          <w:szCs w:val="24"/>
        </w:rPr>
      </w:pPr>
    </w:p>
    <w:p w14:paraId="7BD82A66" w14:textId="77777777" w:rsidR="006F4563" w:rsidRPr="00E95B6F" w:rsidRDefault="006F4563" w:rsidP="006F4563">
      <w:pPr>
        <w:spacing w:line="520" w:lineRule="exact"/>
        <w:ind w:firstLineChars="650" w:firstLine="1566"/>
        <w:rPr>
          <w:rFonts w:ascii="Times New Roman" w:eastAsia="仿宋_GB2312" w:hAnsi="Times New Roman"/>
          <w:b/>
          <w:sz w:val="24"/>
          <w:szCs w:val="24"/>
        </w:rPr>
      </w:pPr>
    </w:p>
    <w:p w14:paraId="2EDF86B0" w14:textId="77777777" w:rsidR="006F4563" w:rsidRPr="00E95B6F" w:rsidRDefault="006F4563" w:rsidP="006F4563">
      <w:pPr>
        <w:spacing w:line="320" w:lineRule="exact"/>
        <w:ind w:firstLineChars="650" w:firstLine="1566"/>
        <w:rPr>
          <w:rFonts w:ascii="Times New Roman" w:eastAsia="仿宋_GB2312" w:hAnsi="Times New Roman"/>
          <w:b/>
          <w:sz w:val="24"/>
          <w:szCs w:val="24"/>
        </w:rPr>
      </w:pPr>
    </w:p>
    <w:p w14:paraId="503EDCB0" w14:textId="77777777" w:rsidR="006F4563" w:rsidRPr="00E95B6F" w:rsidRDefault="006F4563" w:rsidP="006F4563">
      <w:pPr>
        <w:spacing w:line="520" w:lineRule="exact"/>
        <w:ind w:firstLineChars="700" w:firstLine="1687"/>
        <w:rPr>
          <w:rFonts w:ascii="Times New Roman" w:eastAsia="仿宋_GB2312" w:hAnsi="Times New Roman"/>
          <w:b/>
          <w:sz w:val="24"/>
          <w:szCs w:val="24"/>
        </w:rPr>
      </w:pPr>
      <w:r w:rsidRPr="00E95B6F">
        <w:rPr>
          <w:rFonts w:ascii="Times New Roman" w:eastAsia="仿宋_GB2312" w:hAnsi="Times New Roman"/>
          <w:b/>
          <w:sz w:val="24"/>
          <w:szCs w:val="24"/>
        </w:rPr>
        <w:t>图</w:t>
      </w:r>
      <w:r w:rsidR="003C647A">
        <w:rPr>
          <w:rFonts w:ascii="Times New Roman" w:eastAsia="仿宋_GB2312" w:hAnsi="Times New Roman"/>
          <w:b/>
          <w:sz w:val="24"/>
          <w:szCs w:val="24"/>
        </w:rPr>
        <w:t>6</w:t>
      </w:r>
      <w:r w:rsidRPr="00E95B6F">
        <w:rPr>
          <w:rFonts w:ascii="Times New Roman" w:eastAsia="仿宋_GB2312" w:hAnsi="Times New Roman"/>
          <w:b/>
          <w:sz w:val="24"/>
          <w:szCs w:val="24"/>
        </w:rPr>
        <w:t xml:space="preserve">   </w:t>
      </w:r>
      <w:r w:rsidRPr="00E95B6F">
        <w:rPr>
          <w:rFonts w:ascii="Times New Roman" w:eastAsia="仿宋_GB2312" w:hAnsi="Times New Roman"/>
          <w:b/>
          <w:sz w:val="24"/>
          <w:szCs w:val="24"/>
        </w:rPr>
        <w:t>全省污水处理厂组成情况示意图</w:t>
      </w:r>
    </w:p>
    <w:p w14:paraId="16A5221C" w14:textId="77777777" w:rsidR="006F4563" w:rsidRPr="00BF2DB1" w:rsidRDefault="006F4563" w:rsidP="006F4563">
      <w:pPr>
        <w:spacing w:line="500" w:lineRule="exact"/>
        <w:ind w:firstLineChars="200" w:firstLine="560"/>
        <w:rPr>
          <w:rFonts w:ascii="Times New Roman" w:eastAsia="仿宋_GB2312" w:hAnsi="Times New Roman"/>
          <w:bCs/>
          <w:kern w:val="44"/>
          <w:sz w:val="28"/>
          <w:szCs w:val="28"/>
        </w:rPr>
      </w:pPr>
      <w:r w:rsidRPr="00BF2DB1">
        <w:rPr>
          <w:rFonts w:ascii="Times New Roman" w:eastAsia="仿宋_GB2312" w:hAnsi="Times New Roman"/>
          <w:bCs/>
          <w:kern w:val="44"/>
          <w:sz w:val="28"/>
          <w:szCs w:val="28"/>
        </w:rPr>
        <w:t>2</w:t>
      </w:r>
      <w:r w:rsidRPr="00BF2DB1">
        <w:rPr>
          <w:rFonts w:ascii="仿宋_GB2312" w:eastAsia="仿宋_GB2312" w:hAnsi="Times New Roman"/>
          <w:bCs/>
          <w:kern w:val="44"/>
          <w:sz w:val="28"/>
          <w:szCs w:val="28"/>
        </w:rPr>
        <w:t>.</w:t>
      </w:r>
      <w:r w:rsidRPr="00BF2DB1">
        <w:rPr>
          <w:rFonts w:ascii="Times New Roman" w:eastAsia="仿宋_GB2312" w:hAnsi="Times New Roman"/>
          <w:bCs/>
          <w:kern w:val="44"/>
          <w:sz w:val="28"/>
          <w:szCs w:val="28"/>
        </w:rPr>
        <w:t>达标情况</w:t>
      </w:r>
    </w:p>
    <w:p w14:paraId="581A3B4D" w14:textId="77777777" w:rsidR="006F4563" w:rsidRPr="00BF2DB1" w:rsidRDefault="006F4563" w:rsidP="006F4563">
      <w:pPr>
        <w:spacing w:line="520" w:lineRule="exact"/>
        <w:ind w:firstLineChars="200" w:firstLine="560"/>
        <w:rPr>
          <w:rFonts w:ascii="Times New Roman" w:eastAsia="仿宋_GB2312" w:hAnsi="Times New Roman"/>
          <w:bCs/>
          <w:noProof/>
          <w:kern w:val="44"/>
          <w:sz w:val="28"/>
          <w:szCs w:val="28"/>
        </w:rPr>
      </w:pPr>
      <w:r w:rsidRPr="00BF2DB1">
        <w:rPr>
          <w:rFonts w:ascii="Times New Roman" w:eastAsia="仿宋_GB2312" w:hAnsi="Times New Roman"/>
          <w:bCs/>
          <w:noProof/>
          <w:kern w:val="44"/>
          <w:sz w:val="28"/>
          <w:szCs w:val="28"/>
        </w:rPr>
        <w:t>按</w:t>
      </w:r>
      <w:r w:rsidRPr="00BF2DB1">
        <w:rPr>
          <w:rFonts w:ascii="Times New Roman" w:eastAsia="仿宋_GB2312" w:hAnsi="Times New Roman"/>
          <w:bCs/>
          <w:noProof/>
          <w:kern w:val="44"/>
          <w:sz w:val="28"/>
          <w:szCs w:val="28"/>
        </w:rPr>
        <w:t>“</w:t>
      </w:r>
      <w:r w:rsidRPr="00BF2DB1">
        <w:rPr>
          <w:rFonts w:ascii="Times New Roman" w:eastAsia="仿宋_GB2312" w:hAnsi="Times New Roman"/>
          <w:bCs/>
          <w:noProof/>
          <w:kern w:val="44"/>
          <w:sz w:val="28"/>
          <w:szCs w:val="28"/>
        </w:rPr>
        <w:t>达标率</w:t>
      </w:r>
      <w:r w:rsidRPr="00BF2DB1">
        <w:rPr>
          <w:rFonts w:ascii="Times New Roman" w:eastAsia="仿宋_GB2312" w:hAnsi="Times New Roman"/>
          <w:bCs/>
          <w:noProof/>
          <w:kern w:val="44"/>
          <w:sz w:val="28"/>
          <w:szCs w:val="28"/>
        </w:rPr>
        <w:t>=</w:t>
      </w:r>
      <w:r w:rsidRPr="00BF2DB1">
        <w:rPr>
          <w:rFonts w:ascii="Times New Roman" w:eastAsia="仿宋_GB2312" w:hAnsi="Times New Roman"/>
          <w:bCs/>
          <w:noProof/>
          <w:kern w:val="44"/>
          <w:sz w:val="28"/>
          <w:szCs w:val="28"/>
        </w:rPr>
        <w:t>达标水量</w:t>
      </w:r>
      <w:r w:rsidRPr="00BF2DB1">
        <w:rPr>
          <w:rFonts w:ascii="Times New Roman" w:eastAsia="仿宋_GB2312" w:hAnsi="Times New Roman"/>
          <w:bCs/>
          <w:noProof/>
          <w:kern w:val="44"/>
          <w:sz w:val="28"/>
          <w:szCs w:val="28"/>
        </w:rPr>
        <w:t>/</w:t>
      </w:r>
      <w:r w:rsidRPr="00BF2DB1">
        <w:rPr>
          <w:rFonts w:ascii="Times New Roman" w:eastAsia="仿宋_GB2312" w:hAnsi="Times New Roman"/>
          <w:bCs/>
          <w:noProof/>
          <w:kern w:val="44"/>
          <w:sz w:val="28"/>
          <w:szCs w:val="28"/>
        </w:rPr>
        <w:t>实际处理水量</w:t>
      </w:r>
      <w:r w:rsidRPr="00BF2DB1">
        <w:rPr>
          <w:rFonts w:ascii="Times New Roman" w:eastAsia="仿宋_GB2312" w:hAnsi="Times New Roman"/>
          <w:bCs/>
          <w:noProof/>
          <w:kern w:val="44"/>
          <w:sz w:val="28"/>
          <w:szCs w:val="28"/>
        </w:rPr>
        <w:t>”</w:t>
      </w:r>
      <w:r w:rsidRPr="00BF2DB1">
        <w:rPr>
          <w:rFonts w:ascii="Times New Roman" w:eastAsia="仿宋_GB2312" w:hAnsi="Times New Roman"/>
          <w:bCs/>
          <w:noProof/>
          <w:kern w:val="44"/>
          <w:sz w:val="28"/>
          <w:szCs w:val="28"/>
        </w:rPr>
        <w:t>方式评价，全省</w:t>
      </w:r>
      <w:r w:rsidRPr="00BF2DB1">
        <w:rPr>
          <w:rFonts w:ascii="Times New Roman" w:eastAsia="仿宋_GB2312" w:hAnsi="Times New Roman"/>
          <w:bCs/>
          <w:noProof/>
          <w:kern w:val="44"/>
          <w:sz w:val="28"/>
          <w:szCs w:val="28"/>
        </w:rPr>
        <w:t>356</w:t>
      </w:r>
      <w:r w:rsidRPr="00BF2DB1">
        <w:rPr>
          <w:rFonts w:ascii="Times New Roman" w:eastAsia="仿宋_GB2312" w:hAnsi="Times New Roman"/>
          <w:bCs/>
          <w:noProof/>
          <w:kern w:val="44"/>
          <w:sz w:val="28"/>
          <w:szCs w:val="28"/>
        </w:rPr>
        <w:t>家污水处理厂总体达标率为</w:t>
      </w:r>
      <w:r w:rsidRPr="00BF2DB1">
        <w:rPr>
          <w:rFonts w:ascii="Times New Roman" w:eastAsia="仿宋_GB2312" w:hAnsi="Times New Roman"/>
          <w:bCs/>
          <w:noProof/>
          <w:kern w:val="44"/>
          <w:sz w:val="28"/>
          <w:szCs w:val="28"/>
        </w:rPr>
        <w:t>99.6%</w:t>
      </w:r>
      <w:r w:rsidRPr="00BF2DB1">
        <w:rPr>
          <w:rFonts w:ascii="Times New Roman" w:eastAsia="仿宋_GB2312" w:hAnsi="Times New Roman"/>
          <w:bCs/>
          <w:noProof/>
          <w:kern w:val="44"/>
          <w:sz w:val="28"/>
          <w:szCs w:val="28"/>
        </w:rPr>
        <w:t>。其中城镇</w:t>
      </w:r>
      <w:r w:rsidRPr="00BF2DB1">
        <w:rPr>
          <w:rFonts w:ascii="Times New Roman" w:eastAsia="仿宋_GB2312" w:hAnsi="Times New Roman"/>
          <w:bCs/>
          <w:noProof/>
          <w:kern w:val="44"/>
          <w:sz w:val="28"/>
          <w:szCs w:val="28"/>
        </w:rPr>
        <w:t>99.6%</w:t>
      </w:r>
      <w:r w:rsidRPr="00BF2DB1">
        <w:rPr>
          <w:rFonts w:ascii="Times New Roman" w:eastAsia="仿宋_GB2312" w:hAnsi="Times New Roman"/>
          <w:bCs/>
          <w:noProof/>
          <w:kern w:val="44"/>
          <w:sz w:val="28"/>
          <w:szCs w:val="28"/>
        </w:rPr>
        <w:t>，工业</w:t>
      </w:r>
      <w:r w:rsidRPr="00BF2DB1">
        <w:rPr>
          <w:rFonts w:ascii="Times New Roman" w:eastAsia="仿宋_GB2312" w:hAnsi="Times New Roman"/>
          <w:bCs/>
          <w:noProof/>
          <w:kern w:val="44"/>
          <w:sz w:val="28"/>
          <w:szCs w:val="28"/>
        </w:rPr>
        <w:t>100%</w:t>
      </w:r>
      <w:r w:rsidRPr="00BF2DB1">
        <w:rPr>
          <w:rFonts w:ascii="Times New Roman" w:eastAsia="仿宋_GB2312" w:hAnsi="Times New Roman"/>
          <w:bCs/>
          <w:noProof/>
          <w:kern w:val="44"/>
          <w:sz w:val="28"/>
          <w:szCs w:val="28"/>
        </w:rPr>
        <w:t>。各设区市达标率范围：</w:t>
      </w:r>
      <w:r w:rsidRPr="00BF2DB1">
        <w:rPr>
          <w:rFonts w:ascii="Times New Roman" w:eastAsia="仿宋_GB2312" w:hAnsi="Times New Roman"/>
          <w:bCs/>
          <w:noProof/>
          <w:kern w:val="44"/>
          <w:sz w:val="28"/>
          <w:szCs w:val="28"/>
        </w:rPr>
        <w:t>97.1</w:t>
      </w:r>
      <w:r w:rsidR="00F047CF">
        <w:rPr>
          <w:rFonts w:ascii="Times New Roman" w:eastAsia="仿宋_GB2312" w:hAnsi="Times New Roman"/>
          <w:bCs/>
          <w:noProof/>
          <w:kern w:val="44"/>
          <w:sz w:val="28"/>
          <w:szCs w:val="28"/>
        </w:rPr>
        <w:t>%</w:t>
      </w:r>
      <w:r w:rsidRPr="00BF2DB1">
        <w:rPr>
          <w:rFonts w:ascii="Times New Roman" w:eastAsia="仿宋_GB2312" w:hAnsi="Times New Roman"/>
          <w:bCs/>
          <w:noProof/>
          <w:kern w:val="44"/>
          <w:sz w:val="28"/>
          <w:szCs w:val="28"/>
        </w:rPr>
        <w:t>-100%</w:t>
      </w:r>
      <w:r w:rsidRPr="00BF2DB1">
        <w:rPr>
          <w:rFonts w:ascii="Times New Roman" w:eastAsia="仿宋_GB2312" w:hAnsi="Times New Roman"/>
          <w:bCs/>
          <w:noProof/>
          <w:kern w:val="44"/>
          <w:sz w:val="28"/>
          <w:szCs w:val="28"/>
        </w:rPr>
        <w:t>。</w:t>
      </w:r>
    </w:p>
    <w:p w14:paraId="0161DC7B" w14:textId="77777777" w:rsidR="00C16A5C" w:rsidRDefault="00C16A5C" w:rsidP="006F4563">
      <w:pPr>
        <w:spacing w:line="500" w:lineRule="exact"/>
        <w:ind w:firstLineChars="650" w:firstLine="1566"/>
        <w:rPr>
          <w:rFonts w:ascii="Times New Roman" w:eastAsia="仿宋_GB2312" w:hAnsi="Times New Roman"/>
          <w:b/>
          <w:bCs/>
          <w:kern w:val="44"/>
          <w:sz w:val="24"/>
          <w:szCs w:val="24"/>
        </w:rPr>
      </w:pPr>
    </w:p>
    <w:p w14:paraId="2254168E" w14:textId="77777777" w:rsidR="00C16A5C" w:rsidRDefault="00C16A5C" w:rsidP="006F4563">
      <w:pPr>
        <w:spacing w:line="500" w:lineRule="exact"/>
        <w:ind w:firstLineChars="650" w:firstLine="1566"/>
        <w:rPr>
          <w:rFonts w:ascii="Times New Roman" w:eastAsia="仿宋_GB2312" w:hAnsi="Times New Roman"/>
          <w:b/>
          <w:bCs/>
          <w:kern w:val="44"/>
          <w:sz w:val="24"/>
          <w:szCs w:val="24"/>
        </w:rPr>
      </w:pPr>
    </w:p>
    <w:p w14:paraId="0EF1FE16" w14:textId="77777777" w:rsidR="006F4563" w:rsidRPr="00BF2DB1" w:rsidRDefault="006F4563" w:rsidP="006F4563">
      <w:pPr>
        <w:spacing w:line="500" w:lineRule="exact"/>
        <w:ind w:firstLineChars="650" w:firstLine="1566"/>
        <w:rPr>
          <w:rFonts w:ascii="Times New Roman" w:eastAsia="仿宋_GB2312" w:hAnsi="Times New Roman"/>
          <w:b/>
          <w:bCs/>
          <w:kern w:val="44"/>
          <w:sz w:val="24"/>
          <w:szCs w:val="24"/>
        </w:rPr>
      </w:pPr>
      <w:r w:rsidRPr="00BF2DB1">
        <w:rPr>
          <w:rFonts w:ascii="Times New Roman" w:eastAsia="仿宋_GB2312" w:hAnsi="Times New Roman"/>
          <w:b/>
          <w:bCs/>
          <w:kern w:val="44"/>
          <w:sz w:val="24"/>
          <w:szCs w:val="24"/>
        </w:rPr>
        <w:lastRenderedPageBreak/>
        <w:t>表</w:t>
      </w:r>
      <w:r w:rsidRPr="00BF2DB1">
        <w:rPr>
          <w:rFonts w:ascii="Times New Roman" w:eastAsia="仿宋_GB2312" w:hAnsi="Times New Roman"/>
          <w:b/>
          <w:bCs/>
          <w:kern w:val="44"/>
          <w:sz w:val="24"/>
          <w:szCs w:val="24"/>
        </w:rPr>
        <w:t xml:space="preserve">4     </w:t>
      </w:r>
      <w:r w:rsidRPr="00BF2DB1">
        <w:rPr>
          <w:rFonts w:ascii="Times New Roman" w:eastAsia="仿宋_GB2312" w:hAnsi="Times New Roman"/>
          <w:b/>
          <w:bCs/>
          <w:kern w:val="44"/>
          <w:sz w:val="24"/>
          <w:szCs w:val="24"/>
        </w:rPr>
        <w:t>各设区市污水处理厂达标情况汇总表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71"/>
        <w:gridCol w:w="615"/>
        <w:gridCol w:w="579"/>
        <w:gridCol w:w="648"/>
        <w:gridCol w:w="592"/>
        <w:gridCol w:w="581"/>
        <w:gridCol w:w="578"/>
        <w:gridCol w:w="596"/>
        <w:gridCol w:w="626"/>
        <w:gridCol w:w="679"/>
        <w:gridCol w:w="681"/>
        <w:gridCol w:w="581"/>
        <w:gridCol w:w="578"/>
      </w:tblGrid>
      <w:tr w:rsidR="006F4563" w:rsidRPr="00BF2DB1" w14:paraId="046777FB" w14:textId="77777777" w:rsidTr="00C37612">
        <w:trPr>
          <w:trHeight w:val="454"/>
          <w:jc w:val="center"/>
        </w:trPr>
        <w:tc>
          <w:tcPr>
            <w:tcW w:w="987" w:type="dxa"/>
            <w:gridSpan w:val="2"/>
            <w:shd w:val="clear" w:color="auto" w:fill="auto"/>
            <w:vAlign w:val="center"/>
          </w:tcPr>
          <w:p w14:paraId="74AD4F51"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设区市</w:t>
            </w:r>
          </w:p>
        </w:tc>
        <w:tc>
          <w:tcPr>
            <w:tcW w:w="627" w:type="dxa"/>
            <w:shd w:val="clear" w:color="auto" w:fill="auto"/>
            <w:vAlign w:val="center"/>
          </w:tcPr>
          <w:p w14:paraId="37C8DD43"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
                <w:bCs/>
                <w:kern w:val="44"/>
                <w:sz w:val="22"/>
              </w:rPr>
            </w:pPr>
            <w:r w:rsidRPr="00BF2DB1">
              <w:rPr>
                <w:rFonts w:ascii="Times New Roman" w:eastAsia="仿宋_GB2312" w:hAnsi="Times New Roman"/>
                <w:b/>
                <w:bCs/>
                <w:kern w:val="44"/>
                <w:sz w:val="22"/>
              </w:rPr>
              <w:t>全省</w:t>
            </w:r>
          </w:p>
        </w:tc>
        <w:tc>
          <w:tcPr>
            <w:tcW w:w="593" w:type="dxa"/>
            <w:shd w:val="clear" w:color="auto" w:fill="auto"/>
            <w:vAlign w:val="center"/>
          </w:tcPr>
          <w:p w14:paraId="2FDD14C1"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杭州</w:t>
            </w:r>
          </w:p>
        </w:tc>
        <w:tc>
          <w:tcPr>
            <w:tcW w:w="673" w:type="dxa"/>
            <w:shd w:val="clear" w:color="auto" w:fill="auto"/>
            <w:vAlign w:val="center"/>
          </w:tcPr>
          <w:p w14:paraId="4F71F98B"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宁波</w:t>
            </w:r>
          </w:p>
        </w:tc>
        <w:tc>
          <w:tcPr>
            <w:tcW w:w="600" w:type="dxa"/>
            <w:shd w:val="clear" w:color="auto" w:fill="auto"/>
            <w:vAlign w:val="center"/>
          </w:tcPr>
          <w:p w14:paraId="627F23A2"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温州</w:t>
            </w:r>
          </w:p>
        </w:tc>
        <w:tc>
          <w:tcPr>
            <w:tcW w:w="595" w:type="dxa"/>
            <w:shd w:val="clear" w:color="auto" w:fill="auto"/>
            <w:vAlign w:val="center"/>
          </w:tcPr>
          <w:p w14:paraId="4286EB66"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嘉兴</w:t>
            </w:r>
          </w:p>
        </w:tc>
        <w:tc>
          <w:tcPr>
            <w:tcW w:w="592" w:type="dxa"/>
            <w:shd w:val="clear" w:color="auto" w:fill="auto"/>
            <w:vAlign w:val="center"/>
          </w:tcPr>
          <w:p w14:paraId="4D0170F6"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湖州</w:t>
            </w:r>
          </w:p>
        </w:tc>
        <w:tc>
          <w:tcPr>
            <w:tcW w:w="605" w:type="dxa"/>
            <w:shd w:val="clear" w:color="auto" w:fill="auto"/>
            <w:vAlign w:val="center"/>
          </w:tcPr>
          <w:p w14:paraId="4B575D17"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绍兴</w:t>
            </w:r>
          </w:p>
        </w:tc>
        <w:tc>
          <w:tcPr>
            <w:tcW w:w="648" w:type="dxa"/>
            <w:shd w:val="clear" w:color="auto" w:fill="auto"/>
            <w:vAlign w:val="center"/>
          </w:tcPr>
          <w:p w14:paraId="719B1F62"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金华</w:t>
            </w:r>
          </w:p>
        </w:tc>
        <w:tc>
          <w:tcPr>
            <w:tcW w:w="709" w:type="dxa"/>
            <w:shd w:val="clear" w:color="auto" w:fill="auto"/>
            <w:vAlign w:val="center"/>
          </w:tcPr>
          <w:p w14:paraId="670FDF3F"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衢州</w:t>
            </w:r>
          </w:p>
        </w:tc>
        <w:tc>
          <w:tcPr>
            <w:tcW w:w="711" w:type="dxa"/>
            <w:shd w:val="clear" w:color="auto" w:fill="auto"/>
            <w:vAlign w:val="center"/>
          </w:tcPr>
          <w:p w14:paraId="66F45C69"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舟山</w:t>
            </w:r>
          </w:p>
        </w:tc>
        <w:tc>
          <w:tcPr>
            <w:tcW w:w="596" w:type="dxa"/>
            <w:shd w:val="clear" w:color="auto" w:fill="auto"/>
            <w:vAlign w:val="center"/>
          </w:tcPr>
          <w:p w14:paraId="478A10E5"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台州</w:t>
            </w:r>
          </w:p>
        </w:tc>
        <w:tc>
          <w:tcPr>
            <w:tcW w:w="592" w:type="dxa"/>
            <w:shd w:val="clear" w:color="auto" w:fill="auto"/>
            <w:vAlign w:val="center"/>
          </w:tcPr>
          <w:p w14:paraId="16B6F87C"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丽水</w:t>
            </w:r>
          </w:p>
        </w:tc>
      </w:tr>
      <w:tr w:rsidR="006F4563" w:rsidRPr="00BF2DB1" w14:paraId="5A705C24" w14:textId="77777777" w:rsidTr="00C37612">
        <w:trPr>
          <w:trHeight w:val="445"/>
          <w:jc w:val="center"/>
        </w:trPr>
        <w:tc>
          <w:tcPr>
            <w:tcW w:w="987" w:type="dxa"/>
            <w:gridSpan w:val="2"/>
            <w:shd w:val="clear" w:color="auto" w:fill="auto"/>
            <w:vAlign w:val="center"/>
          </w:tcPr>
          <w:p w14:paraId="10727DE0" w14:textId="77777777" w:rsidR="006F4563" w:rsidRPr="00BF2DB1" w:rsidRDefault="006F4563" w:rsidP="00C37612">
            <w:pPr>
              <w:spacing w:line="26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总体达标率（</w:t>
            </w:r>
            <w:r w:rsidRPr="00BF2DB1">
              <w:rPr>
                <w:rFonts w:ascii="Times New Roman" w:eastAsia="仿宋_GB2312" w:hAnsi="Times New Roman"/>
                <w:bCs/>
                <w:kern w:val="44"/>
                <w:sz w:val="22"/>
              </w:rPr>
              <w:t>%</w:t>
            </w:r>
            <w:r w:rsidRPr="00BF2DB1">
              <w:rPr>
                <w:rFonts w:ascii="Times New Roman" w:eastAsia="仿宋_GB2312" w:hAnsi="Times New Roman"/>
                <w:bCs/>
                <w:kern w:val="44"/>
                <w:sz w:val="22"/>
              </w:rPr>
              <w:t>）</w:t>
            </w:r>
          </w:p>
        </w:tc>
        <w:tc>
          <w:tcPr>
            <w:tcW w:w="627" w:type="dxa"/>
            <w:shd w:val="clear" w:color="auto" w:fill="auto"/>
            <w:vAlign w:val="center"/>
          </w:tcPr>
          <w:p w14:paraId="1353BBDE"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
                <w:bCs/>
                <w:kern w:val="44"/>
                <w:szCs w:val="21"/>
              </w:rPr>
            </w:pPr>
            <w:r w:rsidRPr="00BF2DB1">
              <w:rPr>
                <w:rFonts w:ascii="Times New Roman" w:eastAsia="幼圆" w:hAnsi="Times New Roman"/>
                <w:b/>
                <w:bCs/>
                <w:kern w:val="44"/>
                <w:szCs w:val="21"/>
              </w:rPr>
              <w:t>99.6</w:t>
            </w:r>
          </w:p>
        </w:tc>
        <w:tc>
          <w:tcPr>
            <w:tcW w:w="593" w:type="dxa"/>
            <w:shd w:val="clear" w:color="auto" w:fill="auto"/>
            <w:vAlign w:val="center"/>
          </w:tcPr>
          <w:p w14:paraId="0E5ADDB0"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673" w:type="dxa"/>
            <w:shd w:val="clear" w:color="auto" w:fill="auto"/>
            <w:vAlign w:val="center"/>
          </w:tcPr>
          <w:p w14:paraId="4EF75897"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600" w:type="dxa"/>
            <w:shd w:val="clear" w:color="auto" w:fill="auto"/>
            <w:vAlign w:val="center"/>
          </w:tcPr>
          <w:p w14:paraId="020E86C8"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97.1 </w:t>
            </w:r>
          </w:p>
        </w:tc>
        <w:tc>
          <w:tcPr>
            <w:tcW w:w="595" w:type="dxa"/>
            <w:shd w:val="clear" w:color="auto" w:fill="auto"/>
            <w:vAlign w:val="center"/>
          </w:tcPr>
          <w:p w14:paraId="025545AE"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592" w:type="dxa"/>
            <w:shd w:val="clear" w:color="auto" w:fill="auto"/>
            <w:vAlign w:val="center"/>
          </w:tcPr>
          <w:p w14:paraId="1C5EDF56"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605" w:type="dxa"/>
            <w:shd w:val="clear" w:color="auto" w:fill="auto"/>
            <w:vAlign w:val="center"/>
          </w:tcPr>
          <w:p w14:paraId="7EAA966A"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99.8</w:t>
            </w:r>
          </w:p>
        </w:tc>
        <w:tc>
          <w:tcPr>
            <w:tcW w:w="648" w:type="dxa"/>
            <w:shd w:val="clear" w:color="auto" w:fill="auto"/>
            <w:vAlign w:val="center"/>
          </w:tcPr>
          <w:p w14:paraId="71595133"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709" w:type="dxa"/>
            <w:shd w:val="clear" w:color="auto" w:fill="auto"/>
            <w:vAlign w:val="center"/>
          </w:tcPr>
          <w:p w14:paraId="0A8CF290"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711" w:type="dxa"/>
            <w:shd w:val="clear" w:color="auto" w:fill="auto"/>
            <w:vAlign w:val="center"/>
          </w:tcPr>
          <w:p w14:paraId="5C423A7B"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596" w:type="dxa"/>
            <w:shd w:val="clear" w:color="auto" w:fill="auto"/>
            <w:vAlign w:val="center"/>
          </w:tcPr>
          <w:p w14:paraId="73CA550D"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592" w:type="dxa"/>
            <w:shd w:val="clear" w:color="auto" w:fill="auto"/>
            <w:vAlign w:val="center"/>
          </w:tcPr>
          <w:p w14:paraId="342DC1CB"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r>
      <w:tr w:rsidR="006F4563" w:rsidRPr="00BF2DB1" w14:paraId="79F5636C" w14:textId="77777777" w:rsidTr="00C37612">
        <w:trPr>
          <w:trHeight w:val="445"/>
          <w:jc w:val="center"/>
        </w:trPr>
        <w:tc>
          <w:tcPr>
            <w:tcW w:w="505" w:type="dxa"/>
            <w:vMerge w:val="restart"/>
            <w:shd w:val="clear" w:color="auto" w:fill="auto"/>
            <w:vAlign w:val="center"/>
          </w:tcPr>
          <w:p w14:paraId="238BB14A"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其中</w:t>
            </w:r>
          </w:p>
        </w:tc>
        <w:tc>
          <w:tcPr>
            <w:tcW w:w="482" w:type="dxa"/>
            <w:shd w:val="clear" w:color="auto" w:fill="auto"/>
            <w:vAlign w:val="center"/>
          </w:tcPr>
          <w:p w14:paraId="411D200D" w14:textId="77777777" w:rsidR="006F4563" w:rsidRPr="00BF2DB1" w:rsidRDefault="006F4563" w:rsidP="00C37612">
            <w:pPr>
              <w:spacing w:line="26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城镇</w:t>
            </w:r>
          </w:p>
        </w:tc>
        <w:tc>
          <w:tcPr>
            <w:tcW w:w="627" w:type="dxa"/>
            <w:shd w:val="clear" w:color="auto" w:fill="auto"/>
            <w:vAlign w:val="center"/>
          </w:tcPr>
          <w:p w14:paraId="15636718"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
                <w:bCs/>
                <w:kern w:val="44"/>
                <w:szCs w:val="21"/>
              </w:rPr>
            </w:pPr>
            <w:r w:rsidRPr="00BF2DB1">
              <w:rPr>
                <w:rFonts w:ascii="Times New Roman" w:eastAsia="幼圆" w:hAnsi="Times New Roman"/>
                <w:b/>
                <w:bCs/>
                <w:kern w:val="44"/>
                <w:szCs w:val="21"/>
              </w:rPr>
              <w:t>99.6</w:t>
            </w:r>
          </w:p>
        </w:tc>
        <w:tc>
          <w:tcPr>
            <w:tcW w:w="593" w:type="dxa"/>
            <w:shd w:val="clear" w:color="auto" w:fill="auto"/>
            <w:vAlign w:val="center"/>
          </w:tcPr>
          <w:p w14:paraId="2176CB6D"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673" w:type="dxa"/>
            <w:shd w:val="clear" w:color="auto" w:fill="auto"/>
            <w:vAlign w:val="center"/>
          </w:tcPr>
          <w:p w14:paraId="6566E7EA"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600" w:type="dxa"/>
            <w:shd w:val="clear" w:color="auto" w:fill="auto"/>
            <w:vAlign w:val="center"/>
          </w:tcPr>
          <w:p w14:paraId="37DBFB9D"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97.1 </w:t>
            </w:r>
          </w:p>
        </w:tc>
        <w:tc>
          <w:tcPr>
            <w:tcW w:w="595" w:type="dxa"/>
            <w:shd w:val="clear" w:color="auto" w:fill="auto"/>
            <w:vAlign w:val="center"/>
          </w:tcPr>
          <w:p w14:paraId="0D507654"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592" w:type="dxa"/>
            <w:shd w:val="clear" w:color="auto" w:fill="auto"/>
            <w:vAlign w:val="center"/>
          </w:tcPr>
          <w:p w14:paraId="62D82225"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605" w:type="dxa"/>
            <w:shd w:val="clear" w:color="auto" w:fill="auto"/>
            <w:vAlign w:val="center"/>
          </w:tcPr>
          <w:p w14:paraId="18A2D709"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99.6</w:t>
            </w:r>
          </w:p>
        </w:tc>
        <w:tc>
          <w:tcPr>
            <w:tcW w:w="648" w:type="dxa"/>
            <w:shd w:val="clear" w:color="auto" w:fill="auto"/>
            <w:vAlign w:val="center"/>
          </w:tcPr>
          <w:p w14:paraId="3A2035D5"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709" w:type="dxa"/>
            <w:shd w:val="clear" w:color="auto" w:fill="auto"/>
            <w:vAlign w:val="center"/>
          </w:tcPr>
          <w:p w14:paraId="00BE03C0"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711" w:type="dxa"/>
            <w:shd w:val="clear" w:color="auto" w:fill="auto"/>
            <w:vAlign w:val="center"/>
          </w:tcPr>
          <w:p w14:paraId="14A28849"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596" w:type="dxa"/>
            <w:shd w:val="clear" w:color="auto" w:fill="auto"/>
            <w:vAlign w:val="center"/>
          </w:tcPr>
          <w:p w14:paraId="3A532074"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592" w:type="dxa"/>
            <w:shd w:val="clear" w:color="auto" w:fill="auto"/>
            <w:vAlign w:val="center"/>
          </w:tcPr>
          <w:p w14:paraId="2210CF82"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r>
      <w:tr w:rsidR="006F4563" w:rsidRPr="00BF2DB1" w14:paraId="7629B053" w14:textId="77777777" w:rsidTr="00C37612">
        <w:trPr>
          <w:trHeight w:val="432"/>
          <w:jc w:val="center"/>
        </w:trPr>
        <w:tc>
          <w:tcPr>
            <w:tcW w:w="505" w:type="dxa"/>
            <w:vMerge/>
            <w:shd w:val="clear" w:color="auto" w:fill="auto"/>
            <w:vAlign w:val="center"/>
          </w:tcPr>
          <w:p w14:paraId="55F42516"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p>
        </w:tc>
        <w:tc>
          <w:tcPr>
            <w:tcW w:w="482" w:type="dxa"/>
            <w:shd w:val="clear" w:color="auto" w:fill="auto"/>
            <w:vAlign w:val="center"/>
          </w:tcPr>
          <w:p w14:paraId="123FAAC4" w14:textId="77777777" w:rsidR="006F4563" w:rsidRPr="00BF2DB1" w:rsidRDefault="006F4563" w:rsidP="00C37612">
            <w:pPr>
              <w:spacing w:line="26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工业</w:t>
            </w:r>
          </w:p>
        </w:tc>
        <w:tc>
          <w:tcPr>
            <w:tcW w:w="627" w:type="dxa"/>
            <w:shd w:val="clear" w:color="auto" w:fill="auto"/>
            <w:vAlign w:val="center"/>
          </w:tcPr>
          <w:p w14:paraId="2F86D8A7"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
                <w:bCs/>
                <w:kern w:val="44"/>
                <w:szCs w:val="21"/>
              </w:rPr>
            </w:pPr>
            <w:r w:rsidRPr="00BF2DB1">
              <w:rPr>
                <w:rFonts w:ascii="Times New Roman" w:eastAsia="幼圆" w:hAnsi="Times New Roman"/>
                <w:b/>
                <w:bCs/>
                <w:kern w:val="44"/>
                <w:szCs w:val="21"/>
              </w:rPr>
              <w:t xml:space="preserve">100 </w:t>
            </w:r>
          </w:p>
        </w:tc>
        <w:tc>
          <w:tcPr>
            <w:tcW w:w="593" w:type="dxa"/>
            <w:shd w:val="clear" w:color="auto" w:fill="auto"/>
            <w:vAlign w:val="center"/>
          </w:tcPr>
          <w:p w14:paraId="63324207"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673" w:type="dxa"/>
            <w:shd w:val="clear" w:color="auto" w:fill="auto"/>
            <w:vAlign w:val="center"/>
          </w:tcPr>
          <w:p w14:paraId="1A1BEBB3"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600" w:type="dxa"/>
            <w:shd w:val="clear" w:color="auto" w:fill="auto"/>
            <w:vAlign w:val="center"/>
          </w:tcPr>
          <w:p w14:paraId="3C2DEDBF"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595" w:type="dxa"/>
            <w:shd w:val="clear" w:color="auto" w:fill="auto"/>
            <w:vAlign w:val="center"/>
          </w:tcPr>
          <w:p w14:paraId="4906894F"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592" w:type="dxa"/>
            <w:shd w:val="clear" w:color="auto" w:fill="auto"/>
            <w:vAlign w:val="center"/>
          </w:tcPr>
          <w:p w14:paraId="1ACE7C22"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605" w:type="dxa"/>
            <w:shd w:val="clear" w:color="auto" w:fill="auto"/>
            <w:vAlign w:val="center"/>
          </w:tcPr>
          <w:p w14:paraId="7E7CF56C"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648" w:type="dxa"/>
            <w:shd w:val="clear" w:color="auto" w:fill="auto"/>
            <w:vAlign w:val="center"/>
          </w:tcPr>
          <w:p w14:paraId="1AE01E9B"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709" w:type="dxa"/>
            <w:shd w:val="clear" w:color="auto" w:fill="auto"/>
            <w:vAlign w:val="center"/>
          </w:tcPr>
          <w:p w14:paraId="2302E937"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711" w:type="dxa"/>
            <w:shd w:val="clear" w:color="auto" w:fill="auto"/>
            <w:vAlign w:val="center"/>
          </w:tcPr>
          <w:p w14:paraId="41B9B2B4"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596" w:type="dxa"/>
            <w:shd w:val="clear" w:color="auto" w:fill="auto"/>
            <w:vAlign w:val="center"/>
          </w:tcPr>
          <w:p w14:paraId="0C09876C"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592" w:type="dxa"/>
            <w:shd w:val="clear" w:color="auto" w:fill="auto"/>
            <w:vAlign w:val="center"/>
          </w:tcPr>
          <w:p w14:paraId="649D0084" w14:textId="77777777" w:rsidR="006F4563" w:rsidRPr="00BF2DB1" w:rsidRDefault="006F4563" w:rsidP="00C37612">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r>
    </w:tbl>
    <w:p w14:paraId="385E6154" w14:textId="77777777" w:rsidR="006F4563" w:rsidRPr="00BF2DB1" w:rsidRDefault="00742733" w:rsidP="006F4563">
      <w:pPr>
        <w:spacing w:line="520" w:lineRule="exact"/>
        <w:ind w:firstLineChars="200" w:firstLine="560"/>
        <w:rPr>
          <w:rFonts w:ascii="Times New Roman" w:eastAsia="仿宋_GB2312" w:hAnsi="Times New Roman"/>
          <w:bCs/>
          <w:noProof/>
          <w:kern w:val="44"/>
          <w:sz w:val="28"/>
          <w:szCs w:val="28"/>
        </w:rPr>
      </w:pPr>
      <w:r>
        <w:rPr>
          <w:rFonts w:ascii="Times New Roman" w:eastAsia="仿宋_GB2312" w:hAnsi="Times New Roman" w:hint="eastAsia"/>
          <w:bCs/>
          <w:noProof/>
          <w:kern w:val="44"/>
          <w:sz w:val="28"/>
          <w:szCs w:val="28"/>
        </w:rPr>
        <w:t>与上年</w:t>
      </w:r>
      <w:r w:rsidR="006F4563" w:rsidRPr="00BF2DB1">
        <w:rPr>
          <w:rFonts w:ascii="Times New Roman" w:eastAsia="仿宋_GB2312" w:hAnsi="Times New Roman" w:hint="eastAsia"/>
          <w:bCs/>
          <w:noProof/>
          <w:kern w:val="44"/>
          <w:sz w:val="28"/>
          <w:szCs w:val="28"/>
        </w:rPr>
        <w:t>相比，全省污水处理厂总体达标率下降了</w:t>
      </w:r>
      <w:r w:rsidR="006F4563" w:rsidRPr="00BF2DB1">
        <w:rPr>
          <w:rFonts w:ascii="Times New Roman" w:eastAsia="仿宋_GB2312" w:hAnsi="Times New Roman"/>
          <w:bCs/>
          <w:noProof/>
          <w:kern w:val="44"/>
          <w:sz w:val="28"/>
          <w:szCs w:val="28"/>
        </w:rPr>
        <w:t>0.2</w:t>
      </w:r>
      <w:r w:rsidR="006F4563" w:rsidRPr="00BF2DB1">
        <w:rPr>
          <w:rFonts w:ascii="Times New Roman" w:eastAsia="仿宋_GB2312" w:hAnsi="Times New Roman" w:hint="eastAsia"/>
          <w:bCs/>
          <w:noProof/>
          <w:kern w:val="44"/>
          <w:sz w:val="28"/>
          <w:szCs w:val="28"/>
        </w:rPr>
        <w:t>个百分点，其中城镇下降了</w:t>
      </w:r>
      <w:r w:rsidR="006F4563" w:rsidRPr="00BF2DB1">
        <w:rPr>
          <w:rFonts w:ascii="Times New Roman" w:eastAsia="仿宋_GB2312" w:hAnsi="Times New Roman"/>
          <w:bCs/>
          <w:noProof/>
          <w:kern w:val="44"/>
          <w:sz w:val="28"/>
          <w:szCs w:val="28"/>
        </w:rPr>
        <w:t>0.2</w:t>
      </w:r>
      <w:r w:rsidR="006F4563" w:rsidRPr="00BF2DB1">
        <w:rPr>
          <w:rFonts w:ascii="Times New Roman" w:eastAsia="仿宋_GB2312" w:hAnsi="Times New Roman" w:hint="eastAsia"/>
          <w:bCs/>
          <w:noProof/>
          <w:kern w:val="44"/>
          <w:sz w:val="28"/>
          <w:szCs w:val="28"/>
        </w:rPr>
        <w:t>个百分点，工业上升了</w:t>
      </w:r>
      <w:r w:rsidR="006F4563" w:rsidRPr="00BF2DB1">
        <w:rPr>
          <w:rFonts w:ascii="Times New Roman" w:eastAsia="仿宋_GB2312" w:hAnsi="Times New Roman"/>
          <w:bCs/>
          <w:noProof/>
          <w:kern w:val="44"/>
          <w:sz w:val="28"/>
          <w:szCs w:val="28"/>
        </w:rPr>
        <w:t>0.7</w:t>
      </w:r>
      <w:r w:rsidR="006F4563" w:rsidRPr="00BF2DB1">
        <w:rPr>
          <w:rFonts w:ascii="Times New Roman" w:eastAsia="仿宋_GB2312" w:hAnsi="Times New Roman" w:hint="eastAsia"/>
          <w:bCs/>
          <w:noProof/>
          <w:kern w:val="44"/>
          <w:sz w:val="28"/>
          <w:szCs w:val="28"/>
        </w:rPr>
        <w:t>个百分点。</w:t>
      </w:r>
    </w:p>
    <w:p w14:paraId="17C8B30D" w14:textId="5AA6AED1" w:rsidR="006F4563" w:rsidRDefault="00742733" w:rsidP="00292D4F">
      <w:pPr>
        <w:spacing w:line="520" w:lineRule="exact"/>
        <w:ind w:firstLineChars="200" w:firstLine="560"/>
        <w:rPr>
          <w:rFonts w:ascii="Times New Roman" w:eastAsia="仿宋_GB2312" w:hAnsi="Times New Roman"/>
          <w:bCs/>
          <w:noProof/>
          <w:kern w:val="44"/>
          <w:sz w:val="28"/>
          <w:szCs w:val="28"/>
        </w:rPr>
      </w:pPr>
      <w:r>
        <w:rPr>
          <w:rFonts w:ascii="Times New Roman" w:eastAsia="仿宋_GB2312" w:hAnsi="Times New Roman" w:hint="eastAsia"/>
          <w:bCs/>
          <w:noProof/>
          <w:kern w:val="44"/>
          <w:sz w:val="28"/>
          <w:szCs w:val="28"/>
        </w:rPr>
        <w:drawing>
          <wp:anchor distT="0" distB="0" distL="114300" distR="114300" simplePos="0" relativeHeight="251671552" behindDoc="0" locked="0" layoutInCell="1" allowOverlap="1" wp14:anchorId="0F2F7869" wp14:editId="2B2B1303">
            <wp:simplePos x="0" y="0"/>
            <wp:positionH relativeFrom="margin">
              <wp:align>left</wp:align>
            </wp:positionH>
            <wp:positionV relativeFrom="paragraph">
              <wp:posOffset>1035050</wp:posOffset>
            </wp:positionV>
            <wp:extent cx="5194300" cy="2470785"/>
            <wp:effectExtent l="0" t="0" r="6350" b="57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4300" cy="2470785"/>
                    </a:xfrm>
                    <a:prstGeom prst="rect">
                      <a:avLst/>
                    </a:prstGeom>
                    <a:noFill/>
                  </pic:spPr>
                </pic:pic>
              </a:graphicData>
            </a:graphic>
            <wp14:sizeRelH relativeFrom="page">
              <wp14:pctWidth>0</wp14:pctWidth>
            </wp14:sizeRelH>
            <wp14:sizeRelV relativeFrom="page">
              <wp14:pctHeight>0</wp14:pctHeight>
            </wp14:sizeRelV>
          </wp:anchor>
        </w:drawing>
      </w:r>
      <w:r w:rsidR="003F0180">
        <w:rPr>
          <w:rFonts w:ascii="Times New Roman" w:eastAsia="仿宋_GB2312" w:hAnsi="Times New Roman" w:hint="eastAsia"/>
          <w:bCs/>
          <w:noProof/>
          <w:kern w:val="44"/>
          <w:sz w:val="28"/>
          <w:szCs w:val="28"/>
        </w:rPr>
        <w:t>各设区市中，</w:t>
      </w:r>
      <w:r w:rsidR="006F4563" w:rsidRPr="00BF2DB1">
        <w:rPr>
          <w:rFonts w:ascii="Times New Roman" w:eastAsia="仿宋_GB2312" w:hAnsi="Times New Roman" w:hint="eastAsia"/>
          <w:bCs/>
          <w:noProof/>
          <w:kern w:val="44"/>
          <w:sz w:val="28"/>
          <w:szCs w:val="28"/>
        </w:rPr>
        <w:t>杭州、宁波</w:t>
      </w:r>
      <w:r w:rsidR="006F4563" w:rsidRPr="00BF2DB1">
        <w:rPr>
          <w:rFonts w:ascii="Times New Roman" w:eastAsia="仿宋_GB2312" w:hAnsi="Times New Roman"/>
          <w:bCs/>
          <w:noProof/>
          <w:kern w:val="44"/>
          <w:sz w:val="28"/>
          <w:szCs w:val="28"/>
        </w:rPr>
        <w:t>、</w:t>
      </w:r>
      <w:r w:rsidR="006F4563" w:rsidRPr="00BF2DB1">
        <w:rPr>
          <w:rFonts w:ascii="Times New Roman" w:eastAsia="仿宋_GB2312" w:hAnsi="Times New Roman" w:hint="eastAsia"/>
          <w:bCs/>
          <w:noProof/>
          <w:kern w:val="44"/>
          <w:sz w:val="28"/>
          <w:szCs w:val="28"/>
        </w:rPr>
        <w:t>湖州、金华</w:t>
      </w:r>
      <w:r w:rsidR="006F4563" w:rsidRPr="00BF2DB1">
        <w:rPr>
          <w:rFonts w:ascii="Times New Roman" w:eastAsia="仿宋_GB2312" w:hAnsi="Times New Roman"/>
          <w:bCs/>
          <w:noProof/>
          <w:kern w:val="44"/>
          <w:sz w:val="28"/>
          <w:szCs w:val="28"/>
        </w:rPr>
        <w:t>、衢州</w:t>
      </w:r>
      <w:r w:rsidR="006F4563" w:rsidRPr="00BF2DB1">
        <w:rPr>
          <w:rFonts w:ascii="Times New Roman" w:eastAsia="仿宋_GB2312" w:hAnsi="Times New Roman" w:hint="eastAsia"/>
          <w:bCs/>
          <w:noProof/>
          <w:kern w:val="44"/>
          <w:sz w:val="28"/>
          <w:szCs w:val="28"/>
        </w:rPr>
        <w:t>、</w:t>
      </w:r>
      <w:r w:rsidR="006F4563" w:rsidRPr="00BF2DB1">
        <w:rPr>
          <w:rFonts w:ascii="Times New Roman" w:eastAsia="仿宋_GB2312" w:hAnsi="Times New Roman"/>
          <w:bCs/>
          <w:noProof/>
          <w:kern w:val="44"/>
          <w:sz w:val="28"/>
          <w:szCs w:val="28"/>
        </w:rPr>
        <w:t>舟山</w:t>
      </w:r>
      <w:r w:rsidR="003F0180">
        <w:rPr>
          <w:rFonts w:ascii="Times New Roman" w:eastAsia="仿宋_GB2312" w:hAnsi="Times New Roman" w:hint="eastAsia"/>
          <w:bCs/>
          <w:noProof/>
          <w:kern w:val="44"/>
          <w:sz w:val="28"/>
          <w:szCs w:val="28"/>
        </w:rPr>
        <w:t>和丽水达标率均保持不变；</w:t>
      </w:r>
      <w:r w:rsidR="006F4563" w:rsidRPr="00BF2DB1">
        <w:rPr>
          <w:rFonts w:ascii="Times New Roman" w:eastAsia="仿宋_GB2312" w:hAnsi="Times New Roman" w:hint="eastAsia"/>
          <w:bCs/>
          <w:noProof/>
          <w:kern w:val="44"/>
          <w:sz w:val="28"/>
          <w:szCs w:val="28"/>
        </w:rPr>
        <w:t>嘉兴和</w:t>
      </w:r>
      <w:r w:rsidR="006F4563" w:rsidRPr="00BF2DB1">
        <w:rPr>
          <w:rFonts w:ascii="Times New Roman" w:eastAsia="仿宋_GB2312" w:hAnsi="Times New Roman"/>
          <w:bCs/>
          <w:noProof/>
          <w:kern w:val="44"/>
          <w:sz w:val="28"/>
          <w:szCs w:val="28"/>
        </w:rPr>
        <w:t>台州</w:t>
      </w:r>
      <w:r w:rsidR="006F4563" w:rsidRPr="00BF2DB1">
        <w:rPr>
          <w:rFonts w:ascii="Times New Roman" w:eastAsia="仿宋_GB2312" w:hAnsi="Times New Roman" w:hint="eastAsia"/>
          <w:bCs/>
          <w:noProof/>
          <w:kern w:val="44"/>
          <w:sz w:val="28"/>
          <w:szCs w:val="28"/>
        </w:rPr>
        <w:t>达标率有所上升，升幅为</w:t>
      </w:r>
      <w:r w:rsidR="006F4563" w:rsidRPr="00BF2DB1">
        <w:rPr>
          <w:rFonts w:ascii="Times New Roman" w:eastAsia="仿宋_GB2312" w:hAnsi="Times New Roman" w:hint="eastAsia"/>
          <w:bCs/>
          <w:noProof/>
          <w:kern w:val="44"/>
          <w:sz w:val="28"/>
          <w:szCs w:val="28"/>
        </w:rPr>
        <w:t>0.</w:t>
      </w:r>
      <w:r w:rsidR="006F4563" w:rsidRPr="00BF2DB1">
        <w:rPr>
          <w:rFonts w:ascii="Times New Roman" w:eastAsia="仿宋_GB2312" w:hAnsi="Times New Roman"/>
          <w:bCs/>
          <w:noProof/>
          <w:kern w:val="44"/>
          <w:sz w:val="28"/>
          <w:szCs w:val="28"/>
        </w:rPr>
        <w:t>4</w:t>
      </w:r>
      <w:r w:rsidR="00936DF4">
        <w:rPr>
          <w:rFonts w:ascii="Times New Roman" w:eastAsia="仿宋_GB2312" w:hAnsi="Times New Roman" w:hint="eastAsia"/>
          <w:bCs/>
          <w:noProof/>
          <w:kern w:val="44"/>
          <w:sz w:val="28"/>
          <w:szCs w:val="28"/>
        </w:rPr>
        <w:t>和</w:t>
      </w:r>
      <w:r w:rsidR="006F4563" w:rsidRPr="00BF2DB1">
        <w:rPr>
          <w:rFonts w:ascii="Times New Roman" w:eastAsia="仿宋_GB2312" w:hAnsi="Times New Roman"/>
          <w:bCs/>
          <w:noProof/>
          <w:kern w:val="44"/>
          <w:sz w:val="28"/>
          <w:szCs w:val="28"/>
        </w:rPr>
        <w:t>0.6</w:t>
      </w:r>
      <w:r w:rsidR="006F4563" w:rsidRPr="00BF2DB1">
        <w:rPr>
          <w:rFonts w:ascii="Times New Roman" w:eastAsia="仿宋_GB2312" w:hAnsi="Times New Roman" w:hint="eastAsia"/>
          <w:bCs/>
          <w:noProof/>
          <w:kern w:val="44"/>
          <w:sz w:val="28"/>
          <w:szCs w:val="28"/>
        </w:rPr>
        <w:t>个百分点</w:t>
      </w:r>
      <w:r w:rsidR="003F0180">
        <w:rPr>
          <w:rFonts w:ascii="Times New Roman" w:eastAsia="仿宋_GB2312" w:hAnsi="Times New Roman" w:hint="eastAsia"/>
          <w:bCs/>
          <w:noProof/>
          <w:kern w:val="44"/>
          <w:sz w:val="28"/>
          <w:szCs w:val="28"/>
        </w:rPr>
        <w:t>；</w:t>
      </w:r>
      <w:r w:rsidR="006F4563" w:rsidRPr="00BF2DB1">
        <w:rPr>
          <w:rFonts w:ascii="Times New Roman" w:eastAsia="仿宋_GB2312" w:hAnsi="Times New Roman" w:hint="eastAsia"/>
          <w:bCs/>
          <w:noProof/>
          <w:kern w:val="44"/>
          <w:sz w:val="28"/>
          <w:szCs w:val="28"/>
        </w:rPr>
        <w:t>温州和绍兴</w:t>
      </w:r>
      <w:r w:rsidR="006F4563" w:rsidRPr="00BF2DB1">
        <w:rPr>
          <w:rFonts w:ascii="Times New Roman" w:eastAsia="仿宋_GB2312" w:hAnsi="Times New Roman"/>
          <w:bCs/>
          <w:noProof/>
          <w:kern w:val="44"/>
          <w:sz w:val="28"/>
          <w:szCs w:val="28"/>
        </w:rPr>
        <w:t>达标率有所下降，</w:t>
      </w:r>
      <w:r w:rsidR="006F4563" w:rsidRPr="00BF2DB1">
        <w:rPr>
          <w:rFonts w:ascii="Times New Roman" w:eastAsia="仿宋_GB2312" w:hAnsi="Times New Roman" w:hint="eastAsia"/>
          <w:bCs/>
          <w:noProof/>
          <w:kern w:val="44"/>
          <w:sz w:val="28"/>
          <w:szCs w:val="28"/>
        </w:rPr>
        <w:t>降幅为</w:t>
      </w:r>
      <w:r w:rsidR="006F4563" w:rsidRPr="00BF2DB1">
        <w:rPr>
          <w:rFonts w:ascii="Times New Roman" w:eastAsia="仿宋_GB2312" w:hAnsi="Times New Roman"/>
          <w:bCs/>
          <w:noProof/>
          <w:kern w:val="44"/>
          <w:sz w:val="28"/>
          <w:szCs w:val="28"/>
        </w:rPr>
        <w:t>1.9</w:t>
      </w:r>
      <w:r w:rsidR="00936DF4">
        <w:rPr>
          <w:rFonts w:ascii="Times New Roman" w:eastAsia="仿宋_GB2312" w:hAnsi="Times New Roman" w:hint="eastAsia"/>
          <w:bCs/>
          <w:noProof/>
          <w:kern w:val="44"/>
          <w:sz w:val="28"/>
          <w:szCs w:val="28"/>
        </w:rPr>
        <w:t>和</w:t>
      </w:r>
      <w:r w:rsidR="00936DF4">
        <w:rPr>
          <w:rFonts w:ascii="Times New Roman" w:eastAsia="仿宋_GB2312" w:hAnsi="Times New Roman" w:hint="eastAsia"/>
          <w:bCs/>
          <w:noProof/>
          <w:kern w:val="44"/>
          <w:sz w:val="28"/>
          <w:szCs w:val="28"/>
        </w:rPr>
        <w:t>0</w:t>
      </w:r>
      <w:r w:rsidR="00936DF4">
        <w:rPr>
          <w:rFonts w:ascii="Times New Roman" w:eastAsia="仿宋_GB2312" w:hAnsi="Times New Roman"/>
          <w:bCs/>
          <w:noProof/>
          <w:kern w:val="44"/>
          <w:sz w:val="28"/>
          <w:szCs w:val="28"/>
        </w:rPr>
        <w:t>.2</w:t>
      </w:r>
      <w:r w:rsidR="006F4563" w:rsidRPr="00BF2DB1">
        <w:rPr>
          <w:rFonts w:ascii="Times New Roman" w:eastAsia="仿宋_GB2312" w:hAnsi="Times New Roman" w:hint="eastAsia"/>
          <w:bCs/>
          <w:noProof/>
          <w:kern w:val="44"/>
          <w:sz w:val="28"/>
          <w:szCs w:val="28"/>
        </w:rPr>
        <w:t>个</w:t>
      </w:r>
      <w:r w:rsidR="006F4563" w:rsidRPr="00BF2DB1">
        <w:rPr>
          <w:rFonts w:ascii="Times New Roman" w:eastAsia="仿宋_GB2312" w:hAnsi="Times New Roman"/>
          <w:bCs/>
          <w:noProof/>
          <w:kern w:val="44"/>
          <w:sz w:val="28"/>
          <w:szCs w:val="28"/>
        </w:rPr>
        <w:t>百分点</w:t>
      </w:r>
      <w:r w:rsidR="006F4563" w:rsidRPr="00BF2DB1">
        <w:rPr>
          <w:rFonts w:ascii="Times New Roman" w:eastAsia="仿宋_GB2312" w:hAnsi="Times New Roman" w:hint="eastAsia"/>
          <w:bCs/>
          <w:noProof/>
          <w:kern w:val="44"/>
          <w:sz w:val="28"/>
          <w:szCs w:val="28"/>
        </w:rPr>
        <w:t>。</w:t>
      </w:r>
    </w:p>
    <w:p w14:paraId="0989C3E8" w14:textId="77777777" w:rsidR="006F4563" w:rsidRPr="005C3A4E" w:rsidRDefault="006F4563" w:rsidP="006F4563">
      <w:pPr>
        <w:spacing w:line="520" w:lineRule="exact"/>
        <w:jc w:val="center"/>
        <w:rPr>
          <w:rFonts w:ascii="仿宋_GB2312" w:eastAsia="仿宋_GB2312" w:hAnsi="华文楷体"/>
          <w:b/>
          <w:bCs/>
          <w:kern w:val="44"/>
          <w:sz w:val="24"/>
          <w:szCs w:val="24"/>
        </w:rPr>
      </w:pPr>
      <w:r w:rsidRPr="005C3A4E">
        <w:rPr>
          <w:rFonts w:ascii="仿宋_GB2312" w:eastAsia="仿宋_GB2312" w:hAnsi="华文楷体" w:hint="eastAsia"/>
          <w:b/>
          <w:bCs/>
          <w:kern w:val="44"/>
          <w:sz w:val="24"/>
          <w:szCs w:val="24"/>
        </w:rPr>
        <w:t>图</w:t>
      </w:r>
      <w:r w:rsidR="00F74D13">
        <w:rPr>
          <w:rFonts w:ascii="Times New Roman" w:eastAsia="仿宋_GB2312" w:hAnsi="Times New Roman" w:cs="Times New Roman"/>
          <w:b/>
          <w:bCs/>
          <w:kern w:val="44"/>
          <w:sz w:val="24"/>
          <w:szCs w:val="24"/>
        </w:rPr>
        <w:t>7</w:t>
      </w:r>
      <w:r w:rsidRPr="005C3A4E">
        <w:rPr>
          <w:rFonts w:ascii="仿宋_GB2312" w:eastAsia="仿宋_GB2312" w:hAnsi="华文楷体" w:hint="eastAsia"/>
          <w:b/>
          <w:bCs/>
          <w:kern w:val="44"/>
          <w:sz w:val="24"/>
          <w:szCs w:val="24"/>
        </w:rPr>
        <w:t xml:space="preserve">  各设区市污水厂达标率变化情况</w:t>
      </w:r>
    </w:p>
    <w:p w14:paraId="052D4804" w14:textId="77777777" w:rsidR="006F4563" w:rsidRPr="00BF2DB1" w:rsidRDefault="006F4563" w:rsidP="006F4563">
      <w:pPr>
        <w:spacing w:line="520" w:lineRule="exact"/>
        <w:ind w:firstLineChars="200" w:firstLine="560"/>
        <w:rPr>
          <w:rFonts w:ascii="Times New Roman" w:eastAsia="仿宋_GB2312" w:hAnsi="Times New Roman"/>
          <w:bCs/>
          <w:kern w:val="44"/>
          <w:sz w:val="28"/>
          <w:szCs w:val="28"/>
        </w:rPr>
      </w:pPr>
      <w:r w:rsidRPr="00BF2DB1">
        <w:rPr>
          <w:rFonts w:ascii="Times New Roman" w:eastAsia="仿宋_GB2312" w:hAnsi="Times New Roman"/>
          <w:bCs/>
          <w:kern w:val="44"/>
          <w:sz w:val="28"/>
          <w:szCs w:val="28"/>
        </w:rPr>
        <w:t>3</w:t>
      </w:r>
      <w:r w:rsidRPr="00BF2DB1">
        <w:rPr>
          <w:rFonts w:ascii="仿宋_GB2312" w:eastAsia="仿宋_GB2312" w:hAnsi="Times New Roman"/>
          <w:bCs/>
          <w:kern w:val="44"/>
          <w:sz w:val="28"/>
          <w:szCs w:val="28"/>
        </w:rPr>
        <w:t>.</w:t>
      </w:r>
      <w:r w:rsidRPr="00BF2DB1">
        <w:rPr>
          <w:rFonts w:ascii="Times New Roman" w:eastAsia="仿宋_GB2312" w:hAnsi="Times New Roman"/>
          <w:bCs/>
          <w:kern w:val="44"/>
          <w:sz w:val="28"/>
          <w:szCs w:val="28"/>
        </w:rPr>
        <w:t>超标分析</w:t>
      </w:r>
    </w:p>
    <w:p w14:paraId="353085CA" w14:textId="77777777" w:rsidR="006F4563" w:rsidRPr="00BF2DB1" w:rsidRDefault="006F4563" w:rsidP="006F4563">
      <w:pPr>
        <w:spacing w:line="520" w:lineRule="exact"/>
        <w:ind w:firstLineChars="200" w:firstLine="560"/>
        <w:rPr>
          <w:rFonts w:ascii="Times New Roman" w:eastAsia="仿宋_GB2312" w:hAnsi="Times New Roman"/>
          <w:bCs/>
          <w:noProof/>
          <w:kern w:val="44"/>
          <w:sz w:val="28"/>
          <w:szCs w:val="28"/>
        </w:rPr>
      </w:pPr>
      <w:r w:rsidRPr="00BF2DB1">
        <w:rPr>
          <w:rFonts w:ascii="Times New Roman" w:eastAsia="仿宋_GB2312" w:hAnsi="Times New Roman"/>
          <w:bCs/>
          <w:noProof/>
          <w:kern w:val="44"/>
          <w:sz w:val="28"/>
          <w:szCs w:val="28"/>
        </w:rPr>
        <w:t>存在超标的污水处理厂共</w:t>
      </w:r>
      <w:r w:rsidRPr="00BF2DB1">
        <w:rPr>
          <w:rFonts w:ascii="Times New Roman" w:eastAsia="仿宋_GB2312" w:hAnsi="Times New Roman"/>
          <w:bCs/>
          <w:noProof/>
          <w:kern w:val="44"/>
          <w:sz w:val="28"/>
          <w:szCs w:val="28"/>
        </w:rPr>
        <w:t>7</w:t>
      </w:r>
      <w:r w:rsidRPr="00BF2DB1">
        <w:rPr>
          <w:rFonts w:ascii="Times New Roman" w:eastAsia="仿宋_GB2312" w:hAnsi="Times New Roman"/>
          <w:bCs/>
          <w:noProof/>
          <w:kern w:val="44"/>
          <w:sz w:val="28"/>
          <w:szCs w:val="28"/>
        </w:rPr>
        <w:t>家，超标水量共计</w:t>
      </w:r>
      <w:r w:rsidRPr="00BF2DB1">
        <w:rPr>
          <w:rFonts w:ascii="Times New Roman" w:eastAsia="仿宋_GB2312" w:hAnsi="Times New Roman"/>
          <w:bCs/>
          <w:noProof/>
          <w:kern w:val="44"/>
          <w:sz w:val="28"/>
          <w:szCs w:val="28"/>
        </w:rPr>
        <w:t>5.3</w:t>
      </w:r>
      <w:r w:rsidRPr="00BF2DB1">
        <w:rPr>
          <w:rFonts w:ascii="Times New Roman" w:eastAsia="仿宋_GB2312" w:hAnsi="Times New Roman"/>
          <w:bCs/>
          <w:noProof/>
          <w:kern w:val="44"/>
          <w:sz w:val="28"/>
          <w:szCs w:val="28"/>
        </w:rPr>
        <w:t>万吨</w:t>
      </w:r>
      <w:r w:rsidRPr="00BF2DB1">
        <w:rPr>
          <w:rFonts w:ascii="Times New Roman" w:eastAsia="仿宋_GB2312" w:hAnsi="Times New Roman"/>
          <w:bCs/>
          <w:noProof/>
          <w:kern w:val="44"/>
          <w:sz w:val="28"/>
          <w:szCs w:val="28"/>
        </w:rPr>
        <w:t>/</w:t>
      </w:r>
      <w:r w:rsidRPr="00BF2DB1">
        <w:rPr>
          <w:rFonts w:ascii="Times New Roman" w:eastAsia="仿宋_GB2312" w:hAnsi="Times New Roman"/>
          <w:bCs/>
          <w:noProof/>
          <w:kern w:val="44"/>
          <w:sz w:val="28"/>
          <w:szCs w:val="28"/>
        </w:rPr>
        <w:t>日，占实际处理水量的</w:t>
      </w:r>
      <w:r w:rsidRPr="00BF2DB1">
        <w:rPr>
          <w:rFonts w:ascii="Times New Roman" w:eastAsia="仿宋_GB2312" w:hAnsi="Times New Roman" w:hint="eastAsia"/>
          <w:bCs/>
          <w:noProof/>
          <w:kern w:val="44"/>
          <w:sz w:val="28"/>
          <w:szCs w:val="28"/>
        </w:rPr>
        <w:t>0</w:t>
      </w:r>
      <w:r w:rsidRPr="00BF2DB1">
        <w:rPr>
          <w:rFonts w:ascii="Times New Roman" w:eastAsia="仿宋_GB2312" w:hAnsi="Times New Roman"/>
          <w:bCs/>
          <w:noProof/>
          <w:kern w:val="44"/>
          <w:sz w:val="28"/>
          <w:szCs w:val="28"/>
        </w:rPr>
        <w:t>.37%</w:t>
      </w:r>
      <w:r w:rsidRPr="00BF2DB1">
        <w:rPr>
          <w:rFonts w:ascii="Times New Roman" w:eastAsia="仿宋_GB2312" w:hAnsi="Times New Roman"/>
          <w:bCs/>
          <w:noProof/>
          <w:kern w:val="44"/>
          <w:sz w:val="28"/>
          <w:szCs w:val="28"/>
        </w:rPr>
        <w:t>。各设区市中温州和绍兴存在超标情况，分别为温州</w:t>
      </w:r>
      <w:r w:rsidRPr="00BF2DB1">
        <w:rPr>
          <w:rFonts w:ascii="Times New Roman" w:eastAsia="仿宋_GB2312" w:hAnsi="Times New Roman"/>
          <w:bCs/>
          <w:noProof/>
          <w:kern w:val="44"/>
          <w:sz w:val="28"/>
          <w:szCs w:val="28"/>
        </w:rPr>
        <w:t>6</w:t>
      </w:r>
      <w:r w:rsidRPr="00BF2DB1">
        <w:rPr>
          <w:rFonts w:ascii="Times New Roman" w:eastAsia="仿宋_GB2312" w:hAnsi="Times New Roman"/>
          <w:bCs/>
          <w:noProof/>
          <w:kern w:val="44"/>
          <w:sz w:val="28"/>
          <w:szCs w:val="28"/>
        </w:rPr>
        <w:t>家、绍兴</w:t>
      </w:r>
      <w:r w:rsidRPr="00BF2DB1">
        <w:rPr>
          <w:rFonts w:ascii="Times New Roman" w:eastAsia="仿宋_GB2312" w:hAnsi="Times New Roman"/>
          <w:bCs/>
          <w:noProof/>
          <w:kern w:val="44"/>
          <w:sz w:val="28"/>
          <w:szCs w:val="28"/>
        </w:rPr>
        <w:t>1</w:t>
      </w:r>
      <w:r w:rsidRPr="00BF2DB1">
        <w:rPr>
          <w:rFonts w:ascii="Times New Roman" w:eastAsia="仿宋_GB2312" w:hAnsi="Times New Roman"/>
          <w:bCs/>
          <w:noProof/>
          <w:kern w:val="44"/>
          <w:sz w:val="28"/>
          <w:szCs w:val="28"/>
        </w:rPr>
        <w:t>家。其中温州超标水量占比较大，占到全省超标总水量的</w:t>
      </w:r>
      <w:r w:rsidRPr="00BF2DB1">
        <w:rPr>
          <w:rFonts w:ascii="Times New Roman" w:eastAsia="仿宋_GB2312" w:hAnsi="Times New Roman"/>
          <w:bCs/>
          <w:noProof/>
          <w:kern w:val="44"/>
          <w:sz w:val="28"/>
          <w:szCs w:val="28"/>
        </w:rPr>
        <w:t>94.3%</w:t>
      </w:r>
      <w:r w:rsidRPr="00BF2DB1">
        <w:rPr>
          <w:rFonts w:ascii="Times New Roman" w:eastAsia="仿宋_GB2312" w:hAnsi="Times New Roman"/>
          <w:bCs/>
          <w:noProof/>
          <w:kern w:val="44"/>
          <w:sz w:val="28"/>
          <w:szCs w:val="28"/>
        </w:rPr>
        <w:t>。</w:t>
      </w:r>
    </w:p>
    <w:p w14:paraId="21896309" w14:textId="77777777" w:rsidR="00C16A5C" w:rsidRDefault="00C16A5C" w:rsidP="006F4563">
      <w:pPr>
        <w:spacing w:line="500" w:lineRule="exact"/>
        <w:jc w:val="center"/>
        <w:rPr>
          <w:rFonts w:ascii="Times New Roman" w:eastAsia="仿宋_GB2312" w:hAnsi="Times New Roman"/>
          <w:b/>
          <w:bCs/>
          <w:kern w:val="44"/>
          <w:sz w:val="24"/>
          <w:szCs w:val="24"/>
        </w:rPr>
      </w:pPr>
    </w:p>
    <w:p w14:paraId="2EA92324" w14:textId="77777777" w:rsidR="00C16A5C" w:rsidRDefault="00C16A5C" w:rsidP="006F4563">
      <w:pPr>
        <w:spacing w:line="500" w:lineRule="exact"/>
        <w:jc w:val="center"/>
        <w:rPr>
          <w:rFonts w:ascii="Times New Roman" w:eastAsia="仿宋_GB2312" w:hAnsi="Times New Roman"/>
          <w:b/>
          <w:bCs/>
          <w:kern w:val="44"/>
          <w:sz w:val="24"/>
          <w:szCs w:val="24"/>
        </w:rPr>
      </w:pPr>
    </w:p>
    <w:p w14:paraId="29B5F1DF" w14:textId="77777777" w:rsidR="006F4563" w:rsidRPr="00BF2DB1" w:rsidRDefault="006F4563" w:rsidP="006F4563">
      <w:pPr>
        <w:spacing w:line="500" w:lineRule="exact"/>
        <w:jc w:val="center"/>
        <w:rPr>
          <w:rFonts w:ascii="Times New Roman" w:eastAsia="仿宋_GB2312" w:hAnsi="Times New Roman"/>
          <w:b/>
          <w:bCs/>
          <w:kern w:val="44"/>
          <w:sz w:val="24"/>
          <w:szCs w:val="24"/>
        </w:rPr>
      </w:pPr>
      <w:r w:rsidRPr="00BF2DB1">
        <w:rPr>
          <w:rFonts w:ascii="Times New Roman" w:eastAsia="仿宋_GB2312" w:hAnsi="Times New Roman"/>
          <w:b/>
          <w:bCs/>
          <w:kern w:val="44"/>
          <w:sz w:val="24"/>
          <w:szCs w:val="24"/>
        </w:rPr>
        <w:lastRenderedPageBreak/>
        <w:t>表</w:t>
      </w:r>
      <w:r w:rsidRPr="00BF2DB1">
        <w:rPr>
          <w:rFonts w:ascii="Times New Roman" w:eastAsia="仿宋_GB2312" w:hAnsi="Times New Roman"/>
          <w:b/>
          <w:bCs/>
          <w:kern w:val="44"/>
          <w:sz w:val="24"/>
          <w:szCs w:val="24"/>
        </w:rPr>
        <w:t xml:space="preserve">5  </w:t>
      </w:r>
      <w:r w:rsidRPr="00BF2DB1">
        <w:rPr>
          <w:rFonts w:ascii="Times New Roman" w:eastAsia="仿宋_GB2312" w:hAnsi="Times New Roman"/>
          <w:b/>
          <w:bCs/>
          <w:kern w:val="44"/>
          <w:sz w:val="24"/>
          <w:szCs w:val="24"/>
        </w:rPr>
        <w:t>各设区市污水处理厂超标情况汇总表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560"/>
        <w:gridCol w:w="559"/>
        <w:gridCol w:w="559"/>
        <w:gridCol w:w="559"/>
        <w:gridCol w:w="559"/>
        <w:gridCol w:w="559"/>
        <w:gridCol w:w="559"/>
        <w:gridCol w:w="559"/>
        <w:gridCol w:w="559"/>
        <w:gridCol w:w="559"/>
        <w:gridCol w:w="559"/>
        <w:gridCol w:w="554"/>
      </w:tblGrid>
      <w:tr w:rsidR="006F4563" w:rsidRPr="00BF2DB1" w14:paraId="77EE1F9A" w14:textId="77777777" w:rsidTr="00C37612">
        <w:trPr>
          <w:trHeight w:val="454"/>
          <w:jc w:val="center"/>
        </w:trPr>
        <w:tc>
          <w:tcPr>
            <w:tcW w:w="959" w:type="pct"/>
            <w:shd w:val="clear" w:color="auto" w:fill="auto"/>
            <w:vAlign w:val="center"/>
          </w:tcPr>
          <w:p w14:paraId="440CD107" w14:textId="77777777" w:rsidR="006F4563" w:rsidRPr="00BF2DB1" w:rsidRDefault="006F4563" w:rsidP="00C37612">
            <w:pPr>
              <w:spacing w:line="30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设区市</w:t>
            </w:r>
          </w:p>
        </w:tc>
        <w:tc>
          <w:tcPr>
            <w:tcW w:w="337" w:type="pct"/>
            <w:shd w:val="clear" w:color="auto" w:fill="auto"/>
            <w:vAlign w:val="center"/>
          </w:tcPr>
          <w:p w14:paraId="3ABBCB4A"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
                <w:bCs/>
                <w:kern w:val="44"/>
                <w:sz w:val="22"/>
              </w:rPr>
            </w:pPr>
            <w:r w:rsidRPr="00BF2DB1">
              <w:rPr>
                <w:rFonts w:ascii="Times New Roman" w:eastAsia="仿宋_GB2312" w:hAnsi="Times New Roman"/>
                <w:b/>
                <w:bCs/>
                <w:kern w:val="44"/>
                <w:sz w:val="22"/>
              </w:rPr>
              <w:t>全省</w:t>
            </w:r>
          </w:p>
        </w:tc>
        <w:tc>
          <w:tcPr>
            <w:tcW w:w="337" w:type="pct"/>
            <w:shd w:val="clear" w:color="auto" w:fill="auto"/>
            <w:vAlign w:val="center"/>
          </w:tcPr>
          <w:p w14:paraId="5172B63D"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杭州</w:t>
            </w:r>
          </w:p>
        </w:tc>
        <w:tc>
          <w:tcPr>
            <w:tcW w:w="337" w:type="pct"/>
            <w:shd w:val="clear" w:color="auto" w:fill="auto"/>
            <w:vAlign w:val="center"/>
          </w:tcPr>
          <w:p w14:paraId="38C632A1"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宁波</w:t>
            </w:r>
          </w:p>
        </w:tc>
        <w:tc>
          <w:tcPr>
            <w:tcW w:w="337" w:type="pct"/>
            <w:shd w:val="clear" w:color="auto" w:fill="auto"/>
            <w:vAlign w:val="center"/>
          </w:tcPr>
          <w:p w14:paraId="2691169E"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温州</w:t>
            </w:r>
          </w:p>
        </w:tc>
        <w:tc>
          <w:tcPr>
            <w:tcW w:w="337" w:type="pct"/>
            <w:shd w:val="clear" w:color="auto" w:fill="auto"/>
            <w:vAlign w:val="center"/>
          </w:tcPr>
          <w:p w14:paraId="271D73DB"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嘉兴</w:t>
            </w:r>
          </w:p>
        </w:tc>
        <w:tc>
          <w:tcPr>
            <w:tcW w:w="337" w:type="pct"/>
            <w:shd w:val="clear" w:color="auto" w:fill="auto"/>
            <w:vAlign w:val="center"/>
          </w:tcPr>
          <w:p w14:paraId="2FF264D6"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湖州</w:t>
            </w:r>
          </w:p>
        </w:tc>
        <w:tc>
          <w:tcPr>
            <w:tcW w:w="337" w:type="pct"/>
            <w:shd w:val="clear" w:color="auto" w:fill="auto"/>
            <w:vAlign w:val="center"/>
          </w:tcPr>
          <w:p w14:paraId="01133C24"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绍兴</w:t>
            </w:r>
          </w:p>
        </w:tc>
        <w:tc>
          <w:tcPr>
            <w:tcW w:w="337" w:type="pct"/>
            <w:shd w:val="clear" w:color="auto" w:fill="auto"/>
            <w:vAlign w:val="center"/>
          </w:tcPr>
          <w:p w14:paraId="59F6CEC0"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金华</w:t>
            </w:r>
          </w:p>
        </w:tc>
        <w:tc>
          <w:tcPr>
            <w:tcW w:w="337" w:type="pct"/>
            <w:shd w:val="clear" w:color="auto" w:fill="auto"/>
            <w:vAlign w:val="center"/>
          </w:tcPr>
          <w:p w14:paraId="6C6672E4"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衢州</w:t>
            </w:r>
          </w:p>
        </w:tc>
        <w:tc>
          <w:tcPr>
            <w:tcW w:w="337" w:type="pct"/>
            <w:shd w:val="clear" w:color="auto" w:fill="auto"/>
            <w:vAlign w:val="center"/>
          </w:tcPr>
          <w:p w14:paraId="315283A6"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舟山</w:t>
            </w:r>
          </w:p>
        </w:tc>
        <w:tc>
          <w:tcPr>
            <w:tcW w:w="337" w:type="pct"/>
            <w:shd w:val="clear" w:color="auto" w:fill="auto"/>
            <w:vAlign w:val="center"/>
          </w:tcPr>
          <w:p w14:paraId="459143A8"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台州</w:t>
            </w:r>
          </w:p>
        </w:tc>
        <w:tc>
          <w:tcPr>
            <w:tcW w:w="337" w:type="pct"/>
            <w:shd w:val="clear" w:color="auto" w:fill="auto"/>
            <w:vAlign w:val="center"/>
          </w:tcPr>
          <w:p w14:paraId="70DD6164" w14:textId="77777777" w:rsidR="006F4563" w:rsidRPr="00BF2DB1" w:rsidRDefault="006F4563" w:rsidP="00C37612">
            <w:pPr>
              <w:spacing w:line="300" w:lineRule="exact"/>
              <w:ind w:leftChars="-50" w:left="-105" w:rightChars="-50" w:right="-105"/>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丽水</w:t>
            </w:r>
          </w:p>
        </w:tc>
      </w:tr>
      <w:tr w:rsidR="006F4563" w:rsidRPr="00BF2DB1" w14:paraId="483B782F" w14:textId="77777777" w:rsidTr="00C37612">
        <w:trPr>
          <w:trHeight w:val="521"/>
          <w:jc w:val="center"/>
        </w:trPr>
        <w:tc>
          <w:tcPr>
            <w:tcW w:w="959" w:type="pct"/>
            <w:shd w:val="clear" w:color="auto" w:fill="auto"/>
            <w:vAlign w:val="center"/>
          </w:tcPr>
          <w:p w14:paraId="053F54E7" w14:textId="77777777" w:rsidR="006F4563" w:rsidRPr="00BF2DB1" w:rsidRDefault="006F4563" w:rsidP="00C37612">
            <w:pPr>
              <w:spacing w:line="26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超标污水处理厂数（家）</w:t>
            </w:r>
          </w:p>
        </w:tc>
        <w:tc>
          <w:tcPr>
            <w:tcW w:w="337" w:type="pct"/>
            <w:shd w:val="clear" w:color="auto" w:fill="auto"/>
            <w:vAlign w:val="center"/>
          </w:tcPr>
          <w:p w14:paraId="69A8E26E"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
                <w:bCs/>
                <w:kern w:val="44"/>
                <w:szCs w:val="21"/>
              </w:rPr>
            </w:pPr>
            <w:r w:rsidRPr="00BF2DB1">
              <w:rPr>
                <w:rFonts w:ascii="Times New Roman" w:eastAsia="幼圆" w:hAnsi="Times New Roman"/>
                <w:b/>
                <w:bCs/>
                <w:kern w:val="44"/>
                <w:szCs w:val="21"/>
              </w:rPr>
              <w:t>7</w:t>
            </w:r>
          </w:p>
        </w:tc>
        <w:tc>
          <w:tcPr>
            <w:tcW w:w="337" w:type="pct"/>
            <w:shd w:val="clear" w:color="auto" w:fill="auto"/>
            <w:vAlign w:val="center"/>
          </w:tcPr>
          <w:p w14:paraId="0F037EDD"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1426A327"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294DD1DB"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6</w:t>
            </w:r>
          </w:p>
        </w:tc>
        <w:tc>
          <w:tcPr>
            <w:tcW w:w="337" w:type="pct"/>
            <w:shd w:val="clear" w:color="auto" w:fill="auto"/>
            <w:vAlign w:val="center"/>
          </w:tcPr>
          <w:p w14:paraId="29788B5D"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1087293C"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2C4589FC"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w:t>
            </w:r>
          </w:p>
        </w:tc>
        <w:tc>
          <w:tcPr>
            <w:tcW w:w="337" w:type="pct"/>
            <w:shd w:val="clear" w:color="auto" w:fill="auto"/>
            <w:vAlign w:val="center"/>
          </w:tcPr>
          <w:p w14:paraId="02CB6251"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4F8761C4"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17BE79B8"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01504657"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7FA71772"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r>
      <w:tr w:rsidR="006F4563" w:rsidRPr="00BF2DB1" w14:paraId="029DCC9E" w14:textId="77777777" w:rsidTr="00C37612">
        <w:trPr>
          <w:trHeight w:val="479"/>
          <w:jc w:val="center"/>
        </w:trPr>
        <w:tc>
          <w:tcPr>
            <w:tcW w:w="959" w:type="pct"/>
            <w:shd w:val="clear" w:color="auto" w:fill="auto"/>
            <w:vAlign w:val="center"/>
          </w:tcPr>
          <w:p w14:paraId="2C7E8D8D" w14:textId="77777777" w:rsidR="006F4563" w:rsidRPr="00BF2DB1" w:rsidRDefault="006F4563" w:rsidP="00C37612">
            <w:pPr>
              <w:spacing w:line="26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超标水量</w:t>
            </w:r>
          </w:p>
          <w:p w14:paraId="0E0911F9" w14:textId="77777777" w:rsidR="006F4563" w:rsidRPr="00BF2DB1" w:rsidRDefault="006F4563" w:rsidP="00C37612">
            <w:pPr>
              <w:spacing w:line="26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（万吨</w:t>
            </w:r>
            <w:r w:rsidRPr="00BF2DB1">
              <w:rPr>
                <w:rFonts w:ascii="Times New Roman" w:eastAsia="仿宋_GB2312" w:hAnsi="Times New Roman"/>
                <w:bCs/>
                <w:kern w:val="44"/>
                <w:sz w:val="22"/>
              </w:rPr>
              <w:t>/</w:t>
            </w:r>
            <w:r w:rsidRPr="00BF2DB1">
              <w:rPr>
                <w:rFonts w:ascii="Times New Roman" w:eastAsia="仿宋_GB2312" w:hAnsi="Times New Roman"/>
                <w:bCs/>
                <w:kern w:val="44"/>
                <w:sz w:val="22"/>
              </w:rPr>
              <w:t>日）</w:t>
            </w:r>
          </w:p>
        </w:tc>
        <w:tc>
          <w:tcPr>
            <w:tcW w:w="337" w:type="pct"/>
            <w:shd w:val="clear" w:color="auto" w:fill="auto"/>
            <w:vAlign w:val="center"/>
          </w:tcPr>
          <w:p w14:paraId="0D033655"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
                <w:bCs/>
                <w:kern w:val="44"/>
                <w:szCs w:val="21"/>
              </w:rPr>
            </w:pPr>
            <w:r w:rsidRPr="00BF2DB1">
              <w:rPr>
                <w:rFonts w:ascii="Times New Roman" w:eastAsia="幼圆" w:hAnsi="Times New Roman"/>
                <w:b/>
                <w:bCs/>
                <w:kern w:val="44"/>
                <w:szCs w:val="21"/>
              </w:rPr>
              <w:t>5.3</w:t>
            </w:r>
          </w:p>
        </w:tc>
        <w:tc>
          <w:tcPr>
            <w:tcW w:w="337" w:type="pct"/>
            <w:shd w:val="clear" w:color="auto" w:fill="auto"/>
            <w:vAlign w:val="center"/>
          </w:tcPr>
          <w:p w14:paraId="4F48092F"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199533A8"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0BEB76DF"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5.0</w:t>
            </w:r>
          </w:p>
        </w:tc>
        <w:tc>
          <w:tcPr>
            <w:tcW w:w="337" w:type="pct"/>
            <w:shd w:val="clear" w:color="auto" w:fill="auto"/>
            <w:vAlign w:val="center"/>
          </w:tcPr>
          <w:p w14:paraId="633BFD63"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0F749789"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06E60AB6"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0.3</w:t>
            </w:r>
          </w:p>
        </w:tc>
        <w:tc>
          <w:tcPr>
            <w:tcW w:w="337" w:type="pct"/>
            <w:shd w:val="clear" w:color="auto" w:fill="auto"/>
            <w:vAlign w:val="center"/>
          </w:tcPr>
          <w:p w14:paraId="4235947A"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1C8DD42E"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0811A39C"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27BE424F"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490291BD"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r>
      <w:tr w:rsidR="006F4563" w:rsidRPr="00BF2DB1" w14:paraId="7CFD8223" w14:textId="77777777" w:rsidTr="00C37612">
        <w:trPr>
          <w:trHeight w:val="549"/>
          <w:jc w:val="center"/>
        </w:trPr>
        <w:tc>
          <w:tcPr>
            <w:tcW w:w="959" w:type="pct"/>
            <w:shd w:val="clear" w:color="auto" w:fill="auto"/>
            <w:vAlign w:val="center"/>
          </w:tcPr>
          <w:p w14:paraId="7ABF6B6A" w14:textId="77777777" w:rsidR="006F4563" w:rsidRPr="00BF2DB1" w:rsidRDefault="006F4563" w:rsidP="00C37612">
            <w:pPr>
              <w:spacing w:line="260" w:lineRule="exact"/>
              <w:ind w:leftChars="-20" w:left="-42" w:rightChars="-20" w:right="-42"/>
              <w:jc w:val="center"/>
              <w:outlineLvl w:val="1"/>
              <w:rPr>
                <w:rFonts w:ascii="Times New Roman" w:eastAsia="仿宋_GB2312" w:hAnsi="Times New Roman"/>
                <w:bCs/>
                <w:kern w:val="44"/>
                <w:sz w:val="22"/>
              </w:rPr>
            </w:pPr>
            <w:r w:rsidRPr="00BF2DB1">
              <w:rPr>
                <w:rFonts w:ascii="Times New Roman" w:eastAsia="仿宋_GB2312" w:hAnsi="Times New Roman"/>
                <w:bCs/>
                <w:kern w:val="44"/>
                <w:sz w:val="22"/>
              </w:rPr>
              <w:t>超标水量占比（</w:t>
            </w:r>
            <w:r w:rsidRPr="00BF2DB1">
              <w:rPr>
                <w:rFonts w:ascii="Times New Roman" w:eastAsia="仿宋_GB2312" w:hAnsi="Times New Roman"/>
                <w:bCs/>
                <w:kern w:val="44"/>
                <w:sz w:val="22"/>
              </w:rPr>
              <w:t>%</w:t>
            </w:r>
            <w:r w:rsidRPr="00BF2DB1">
              <w:rPr>
                <w:rFonts w:ascii="Times New Roman" w:eastAsia="仿宋_GB2312" w:hAnsi="Times New Roman"/>
                <w:bCs/>
                <w:kern w:val="44"/>
                <w:sz w:val="22"/>
              </w:rPr>
              <w:t>）</w:t>
            </w:r>
          </w:p>
        </w:tc>
        <w:tc>
          <w:tcPr>
            <w:tcW w:w="337" w:type="pct"/>
            <w:shd w:val="clear" w:color="auto" w:fill="auto"/>
            <w:vAlign w:val="center"/>
          </w:tcPr>
          <w:p w14:paraId="1C88AD2F"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
                <w:bCs/>
                <w:kern w:val="44"/>
                <w:szCs w:val="21"/>
              </w:rPr>
            </w:pPr>
            <w:r w:rsidRPr="00BF2DB1">
              <w:rPr>
                <w:rFonts w:ascii="Times New Roman" w:eastAsia="幼圆" w:hAnsi="Times New Roman"/>
                <w:b/>
                <w:bCs/>
                <w:kern w:val="44"/>
                <w:szCs w:val="21"/>
              </w:rPr>
              <w:t>/</w:t>
            </w:r>
          </w:p>
        </w:tc>
        <w:tc>
          <w:tcPr>
            <w:tcW w:w="337" w:type="pct"/>
            <w:shd w:val="clear" w:color="auto" w:fill="auto"/>
            <w:vAlign w:val="center"/>
          </w:tcPr>
          <w:p w14:paraId="4268AF3A"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45172507"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23F45908"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94.3</w:t>
            </w:r>
          </w:p>
        </w:tc>
        <w:tc>
          <w:tcPr>
            <w:tcW w:w="337" w:type="pct"/>
            <w:shd w:val="clear" w:color="auto" w:fill="auto"/>
            <w:vAlign w:val="center"/>
          </w:tcPr>
          <w:p w14:paraId="7008596D"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0B5B9C6B"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548C650D"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5.7</w:t>
            </w:r>
          </w:p>
        </w:tc>
        <w:tc>
          <w:tcPr>
            <w:tcW w:w="337" w:type="pct"/>
            <w:shd w:val="clear" w:color="auto" w:fill="auto"/>
            <w:vAlign w:val="center"/>
          </w:tcPr>
          <w:p w14:paraId="290D75B2"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0468FC91"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4AAE046B"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10EC4A20"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c>
          <w:tcPr>
            <w:tcW w:w="337" w:type="pct"/>
            <w:shd w:val="clear" w:color="auto" w:fill="auto"/>
            <w:vAlign w:val="center"/>
          </w:tcPr>
          <w:p w14:paraId="53E46B84" w14:textId="77777777" w:rsidR="006F4563" w:rsidRPr="00BF2DB1" w:rsidRDefault="006F4563" w:rsidP="00C37612">
            <w:pPr>
              <w:spacing w:line="300" w:lineRule="exact"/>
              <w:ind w:leftChars="-50" w:left="-105" w:rightChars="-50" w:right="-105"/>
              <w:jc w:val="center"/>
              <w:outlineLvl w:val="1"/>
              <w:rPr>
                <w:rFonts w:ascii="Times New Roman" w:eastAsia="幼圆" w:hAnsi="Times New Roman"/>
                <w:bCs/>
                <w:kern w:val="44"/>
                <w:szCs w:val="21"/>
              </w:rPr>
            </w:pPr>
            <w:r w:rsidRPr="00BF2DB1">
              <w:rPr>
                <w:rFonts w:ascii="Times New Roman" w:eastAsia="幼圆" w:hAnsi="Times New Roman"/>
                <w:bCs/>
                <w:kern w:val="44"/>
                <w:szCs w:val="21"/>
              </w:rPr>
              <w:t>/</w:t>
            </w:r>
          </w:p>
        </w:tc>
      </w:tr>
    </w:tbl>
    <w:p w14:paraId="24767B18" w14:textId="77777777" w:rsidR="006F4563" w:rsidRPr="00BF2DB1" w:rsidRDefault="00292D4F" w:rsidP="006F4563">
      <w:pPr>
        <w:spacing w:line="520" w:lineRule="exact"/>
        <w:ind w:firstLine="646"/>
        <w:rPr>
          <w:rFonts w:ascii="Times New Roman" w:eastAsia="仿宋_GB2312" w:hAnsi="Times New Roman"/>
          <w:bCs/>
          <w:noProof/>
          <w:kern w:val="44"/>
          <w:sz w:val="28"/>
          <w:szCs w:val="28"/>
        </w:rPr>
      </w:pPr>
      <w:r w:rsidRPr="00125251">
        <w:rPr>
          <w:noProof/>
          <w:color w:val="00B050"/>
        </w:rPr>
        <w:drawing>
          <wp:anchor distT="0" distB="0" distL="114300" distR="114300" simplePos="0" relativeHeight="251672576" behindDoc="0" locked="0" layoutInCell="1" allowOverlap="1" wp14:anchorId="2E851CC7" wp14:editId="43ADCB18">
            <wp:simplePos x="0" y="0"/>
            <wp:positionH relativeFrom="margin">
              <wp:align>center</wp:align>
            </wp:positionH>
            <wp:positionV relativeFrom="paragraph">
              <wp:posOffset>1416050</wp:posOffset>
            </wp:positionV>
            <wp:extent cx="5456555" cy="3005455"/>
            <wp:effectExtent l="0" t="0" r="0" b="444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6555" cy="3005455"/>
                    </a:xfrm>
                    <a:prstGeom prst="rect">
                      <a:avLst/>
                    </a:prstGeom>
                    <a:noFill/>
                  </pic:spPr>
                </pic:pic>
              </a:graphicData>
            </a:graphic>
            <wp14:sizeRelH relativeFrom="page">
              <wp14:pctWidth>0</wp14:pctWidth>
            </wp14:sizeRelH>
            <wp14:sizeRelV relativeFrom="page">
              <wp14:pctHeight>0</wp14:pctHeight>
            </wp14:sizeRelV>
          </wp:anchor>
        </w:drawing>
      </w:r>
      <w:r w:rsidR="006F4563" w:rsidRPr="00BF2DB1">
        <w:rPr>
          <w:rFonts w:ascii="Times New Roman" w:eastAsia="仿宋_GB2312" w:hAnsi="Times New Roman"/>
          <w:bCs/>
          <w:noProof/>
          <w:kern w:val="44"/>
          <w:sz w:val="28"/>
          <w:szCs w:val="28"/>
        </w:rPr>
        <w:t>开展监测的各指标中，有</w:t>
      </w:r>
      <w:r w:rsidR="006F4563" w:rsidRPr="00BF2DB1">
        <w:rPr>
          <w:rFonts w:ascii="Times New Roman" w:eastAsia="仿宋_GB2312" w:hAnsi="Times New Roman"/>
          <w:bCs/>
          <w:noProof/>
          <w:kern w:val="44"/>
          <w:sz w:val="28"/>
          <w:szCs w:val="28"/>
        </w:rPr>
        <w:t>6</w:t>
      </w:r>
      <w:r w:rsidR="006F4563" w:rsidRPr="00BF2DB1">
        <w:rPr>
          <w:rFonts w:ascii="Times New Roman" w:eastAsia="仿宋_GB2312" w:hAnsi="Times New Roman"/>
          <w:bCs/>
          <w:noProof/>
          <w:kern w:val="44"/>
          <w:sz w:val="28"/>
          <w:szCs w:val="28"/>
        </w:rPr>
        <w:t>项指标存在超标，其中总氮为首要超标指标，涉超标水量</w:t>
      </w:r>
      <w:r w:rsidR="006F4563" w:rsidRPr="00BF2DB1">
        <w:rPr>
          <w:rFonts w:ascii="Times New Roman" w:eastAsia="仿宋_GB2312" w:hAnsi="Times New Roman"/>
          <w:bCs/>
          <w:noProof/>
          <w:kern w:val="44"/>
          <w:sz w:val="28"/>
          <w:szCs w:val="28"/>
        </w:rPr>
        <w:t>3.36</w:t>
      </w:r>
      <w:r w:rsidR="006F4563" w:rsidRPr="00BF2DB1">
        <w:rPr>
          <w:rFonts w:ascii="Times New Roman" w:eastAsia="仿宋_GB2312" w:hAnsi="Times New Roman"/>
          <w:bCs/>
          <w:noProof/>
          <w:kern w:val="44"/>
          <w:sz w:val="28"/>
          <w:szCs w:val="28"/>
        </w:rPr>
        <w:t>万吨</w:t>
      </w:r>
      <w:r w:rsidR="006F4563" w:rsidRPr="00BF2DB1">
        <w:rPr>
          <w:rFonts w:ascii="Times New Roman" w:eastAsia="仿宋_GB2312" w:hAnsi="Times New Roman"/>
          <w:bCs/>
          <w:noProof/>
          <w:kern w:val="44"/>
          <w:sz w:val="28"/>
          <w:szCs w:val="28"/>
        </w:rPr>
        <w:t>/</w:t>
      </w:r>
      <w:r w:rsidR="006F4563" w:rsidRPr="00BF2DB1">
        <w:rPr>
          <w:rFonts w:ascii="Times New Roman" w:eastAsia="仿宋_GB2312" w:hAnsi="Times New Roman"/>
          <w:bCs/>
          <w:noProof/>
          <w:kern w:val="44"/>
          <w:sz w:val="28"/>
          <w:szCs w:val="28"/>
        </w:rPr>
        <w:t>日，涉超标污水处理厂</w:t>
      </w:r>
      <w:r w:rsidR="006F4563" w:rsidRPr="00BF2DB1">
        <w:rPr>
          <w:rFonts w:ascii="Times New Roman" w:eastAsia="仿宋_GB2312" w:hAnsi="Times New Roman"/>
          <w:bCs/>
          <w:noProof/>
          <w:kern w:val="44"/>
          <w:sz w:val="28"/>
          <w:szCs w:val="28"/>
        </w:rPr>
        <w:t>2</w:t>
      </w:r>
      <w:r w:rsidR="006F4563" w:rsidRPr="00BF2DB1">
        <w:rPr>
          <w:rFonts w:ascii="Times New Roman" w:eastAsia="仿宋_GB2312" w:hAnsi="Times New Roman"/>
          <w:bCs/>
          <w:noProof/>
          <w:kern w:val="44"/>
          <w:sz w:val="28"/>
          <w:szCs w:val="28"/>
        </w:rPr>
        <w:t>家；其余超标指标按超标水量排序依次为悬浮物、总镉、总磷、粪大肠菌群数和五日生化需氧量。</w:t>
      </w:r>
    </w:p>
    <w:p w14:paraId="705CFD4A" w14:textId="77777777" w:rsidR="006F4563" w:rsidRPr="00BF2DB1" w:rsidRDefault="006F4563" w:rsidP="006F4563">
      <w:pPr>
        <w:spacing w:line="520" w:lineRule="exact"/>
        <w:jc w:val="center"/>
        <w:rPr>
          <w:rFonts w:ascii="Times New Roman" w:eastAsia="仿宋_GB2312" w:hAnsi="Times New Roman"/>
          <w:b/>
          <w:bCs/>
          <w:kern w:val="44"/>
          <w:sz w:val="24"/>
          <w:szCs w:val="24"/>
        </w:rPr>
      </w:pPr>
      <w:r w:rsidRPr="00BF2DB1">
        <w:rPr>
          <w:rFonts w:ascii="Times New Roman" w:eastAsia="仿宋_GB2312" w:hAnsi="Times New Roman"/>
          <w:b/>
          <w:bCs/>
          <w:kern w:val="44"/>
          <w:sz w:val="24"/>
          <w:szCs w:val="24"/>
        </w:rPr>
        <w:t>图</w:t>
      </w:r>
      <w:r w:rsidR="00F74D13">
        <w:rPr>
          <w:rFonts w:ascii="Times New Roman" w:eastAsia="仿宋_GB2312" w:hAnsi="Times New Roman"/>
          <w:b/>
          <w:bCs/>
          <w:kern w:val="44"/>
          <w:sz w:val="24"/>
          <w:szCs w:val="24"/>
        </w:rPr>
        <w:t>8</w:t>
      </w:r>
      <w:r w:rsidRPr="00BF2DB1">
        <w:rPr>
          <w:rFonts w:ascii="Times New Roman" w:eastAsia="仿宋_GB2312" w:hAnsi="Times New Roman"/>
          <w:b/>
          <w:bCs/>
          <w:kern w:val="44"/>
          <w:sz w:val="24"/>
          <w:szCs w:val="24"/>
        </w:rPr>
        <w:t xml:space="preserve">   </w:t>
      </w:r>
      <w:r w:rsidRPr="00BF2DB1">
        <w:rPr>
          <w:rFonts w:ascii="Times New Roman" w:eastAsia="仿宋_GB2312" w:hAnsi="Times New Roman"/>
          <w:b/>
          <w:bCs/>
          <w:kern w:val="44"/>
          <w:sz w:val="24"/>
          <w:szCs w:val="24"/>
        </w:rPr>
        <w:t>污水处理厂超标指标分布图</w:t>
      </w:r>
    </w:p>
    <w:p w14:paraId="3A6DFB37" w14:textId="77777777" w:rsidR="00986116" w:rsidRPr="006F4563" w:rsidRDefault="00986116" w:rsidP="00986116">
      <w:pPr>
        <w:spacing w:line="320" w:lineRule="exact"/>
        <w:jc w:val="center"/>
        <w:rPr>
          <w:rFonts w:ascii="Times New Roman" w:eastAsia="仿宋_GB2312" w:hAnsi="Times New Roman" w:cs="Times New Roman"/>
          <w:sz w:val="28"/>
          <w:szCs w:val="28"/>
        </w:rPr>
      </w:pPr>
    </w:p>
    <w:p w14:paraId="284B4639" w14:textId="77777777" w:rsidR="00D76911" w:rsidRPr="00E95B6F" w:rsidRDefault="006A7CB9" w:rsidP="00730A0F">
      <w:pPr>
        <w:spacing w:line="400" w:lineRule="exact"/>
        <w:ind w:firstLineChars="200" w:firstLine="562"/>
        <w:rPr>
          <w:rFonts w:ascii="Times New Roman" w:eastAsia="楷体" w:hAnsi="Times New Roman" w:cs="Times New Roman"/>
          <w:b/>
          <w:bCs/>
          <w:noProof/>
          <w:kern w:val="44"/>
          <w:sz w:val="28"/>
          <w:szCs w:val="28"/>
        </w:rPr>
      </w:pPr>
      <w:r>
        <w:rPr>
          <w:rFonts w:ascii="Times New Roman" w:eastAsia="楷体" w:hAnsi="Times New Roman" w:cs="Times New Roman" w:hint="eastAsia"/>
          <w:b/>
          <w:bCs/>
          <w:kern w:val="44"/>
          <w:sz w:val="28"/>
          <w:szCs w:val="28"/>
        </w:rPr>
        <w:t>（</w:t>
      </w:r>
      <w:r w:rsidR="0094550A" w:rsidRPr="00E95B6F">
        <w:rPr>
          <w:rFonts w:ascii="Times New Roman" w:eastAsia="楷体" w:hAnsi="Times New Roman" w:cs="Times New Roman"/>
          <w:b/>
          <w:bCs/>
          <w:kern w:val="44"/>
          <w:sz w:val="28"/>
          <w:szCs w:val="28"/>
        </w:rPr>
        <w:t>四</w:t>
      </w:r>
      <w:r>
        <w:rPr>
          <w:rFonts w:ascii="Times New Roman" w:eastAsia="楷体" w:hAnsi="Times New Roman" w:cs="Times New Roman" w:hint="eastAsia"/>
          <w:b/>
          <w:bCs/>
          <w:kern w:val="44"/>
          <w:sz w:val="28"/>
          <w:szCs w:val="28"/>
        </w:rPr>
        <w:t>）</w:t>
      </w:r>
      <w:r w:rsidR="00292D4F">
        <w:rPr>
          <w:rFonts w:ascii="Times New Roman" w:eastAsia="楷体" w:hAnsi="Times New Roman" w:cs="Times New Roman"/>
          <w:b/>
          <w:bCs/>
          <w:kern w:val="44"/>
          <w:sz w:val="28"/>
          <w:szCs w:val="28"/>
        </w:rPr>
        <w:t>废气</w:t>
      </w:r>
    </w:p>
    <w:p w14:paraId="6AD1B8FE" w14:textId="77777777" w:rsidR="00DF4D68" w:rsidRPr="00E95B6F" w:rsidRDefault="006A7CB9" w:rsidP="00730A0F">
      <w:pPr>
        <w:spacing w:line="560" w:lineRule="exact"/>
        <w:ind w:firstLineChars="200" w:firstLine="562"/>
        <w:rPr>
          <w:rFonts w:ascii="Times New Roman" w:eastAsia="仿宋_GB2312" w:hAnsi="Times New Roman" w:cs="Times New Roman"/>
          <w:b/>
          <w:bCs/>
          <w:kern w:val="44"/>
          <w:sz w:val="28"/>
          <w:szCs w:val="28"/>
        </w:rPr>
      </w:pPr>
      <w:r>
        <w:rPr>
          <w:rFonts w:ascii="Times New Roman" w:eastAsia="仿宋_GB2312" w:hAnsi="Times New Roman" w:cs="Times New Roman" w:hint="eastAsia"/>
          <w:b/>
          <w:bCs/>
          <w:kern w:val="44"/>
          <w:sz w:val="28"/>
          <w:szCs w:val="28"/>
        </w:rPr>
        <w:t>1</w:t>
      </w:r>
      <w:r>
        <w:rPr>
          <w:rFonts w:ascii="Times New Roman" w:eastAsia="仿宋_GB2312" w:hAnsi="Times New Roman" w:cs="Times New Roman" w:hint="eastAsia"/>
          <w:b/>
          <w:bCs/>
          <w:kern w:val="44"/>
          <w:sz w:val="28"/>
          <w:szCs w:val="28"/>
        </w:rPr>
        <w:t>、</w:t>
      </w:r>
      <w:r w:rsidR="005360AF" w:rsidRPr="00E95B6F">
        <w:rPr>
          <w:rFonts w:ascii="Times New Roman" w:eastAsia="仿宋_GB2312" w:hAnsi="Times New Roman" w:cs="Times New Roman"/>
          <w:b/>
          <w:bCs/>
          <w:kern w:val="44"/>
          <w:sz w:val="28"/>
          <w:szCs w:val="28"/>
        </w:rPr>
        <w:t>有组织</w:t>
      </w:r>
      <w:r w:rsidR="007339FA" w:rsidRPr="00E95B6F">
        <w:rPr>
          <w:rFonts w:ascii="Times New Roman" w:eastAsia="仿宋_GB2312" w:hAnsi="Times New Roman" w:cs="Times New Roman"/>
          <w:b/>
          <w:bCs/>
          <w:kern w:val="44"/>
          <w:sz w:val="28"/>
          <w:szCs w:val="28"/>
        </w:rPr>
        <w:t>监测情况</w:t>
      </w:r>
    </w:p>
    <w:p w14:paraId="0AB2E2A3" w14:textId="77777777" w:rsidR="004A7F0A" w:rsidRPr="00E95B6F" w:rsidRDefault="006A7CB9" w:rsidP="00850B0D">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w:t>
      </w:r>
      <w:r w:rsidR="00DF4D68" w:rsidRPr="00E95B6F">
        <w:rPr>
          <w:rFonts w:ascii="Times New Roman" w:eastAsia="仿宋_GB2312" w:hAnsi="Times New Roman" w:cs="Times New Roman"/>
          <w:bCs/>
          <w:kern w:val="44"/>
          <w:sz w:val="28"/>
          <w:szCs w:val="28"/>
        </w:rPr>
        <w:t>1</w:t>
      </w:r>
      <w:r>
        <w:rPr>
          <w:rFonts w:ascii="Times New Roman" w:eastAsia="仿宋_GB2312" w:hAnsi="Times New Roman" w:cs="Times New Roman" w:hint="eastAsia"/>
          <w:bCs/>
          <w:kern w:val="44"/>
          <w:sz w:val="28"/>
          <w:szCs w:val="28"/>
        </w:rPr>
        <w:t>）</w:t>
      </w:r>
      <w:r w:rsidR="004A7F0A" w:rsidRPr="00E95B6F">
        <w:rPr>
          <w:rFonts w:ascii="Times New Roman" w:eastAsia="仿宋_GB2312" w:hAnsi="Times New Roman" w:cs="Times New Roman"/>
          <w:bCs/>
          <w:kern w:val="44"/>
          <w:sz w:val="28"/>
          <w:szCs w:val="28"/>
        </w:rPr>
        <w:t>达标</w:t>
      </w:r>
      <w:r w:rsidR="00120184" w:rsidRPr="00E95B6F">
        <w:rPr>
          <w:rFonts w:ascii="Times New Roman" w:eastAsia="仿宋_GB2312" w:hAnsi="Times New Roman" w:cs="Times New Roman"/>
          <w:bCs/>
          <w:kern w:val="44"/>
          <w:sz w:val="28"/>
          <w:szCs w:val="28"/>
        </w:rPr>
        <w:t>情况</w:t>
      </w:r>
    </w:p>
    <w:p w14:paraId="0BAD2C28" w14:textId="5DB65FAE" w:rsidR="00502A84" w:rsidRPr="009B5DA3" w:rsidRDefault="004A7F0A" w:rsidP="00502A84">
      <w:pPr>
        <w:spacing w:line="52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全省</w:t>
      </w:r>
      <w:r w:rsidR="00B540F9">
        <w:rPr>
          <w:rFonts w:ascii="Times New Roman" w:eastAsia="仿宋_GB2312" w:hAnsi="Times New Roman" w:cs="Times New Roman"/>
          <w:bCs/>
          <w:kern w:val="44"/>
          <w:sz w:val="28"/>
          <w:szCs w:val="28"/>
        </w:rPr>
        <w:t>11</w:t>
      </w:r>
      <w:r w:rsidR="00486BA0" w:rsidRPr="00E95B6F">
        <w:rPr>
          <w:rFonts w:ascii="Times New Roman" w:eastAsia="仿宋_GB2312" w:hAnsi="Times New Roman" w:cs="Times New Roman"/>
          <w:bCs/>
          <w:kern w:val="44"/>
          <w:sz w:val="28"/>
          <w:szCs w:val="28"/>
        </w:rPr>
        <w:t>个</w:t>
      </w:r>
      <w:r w:rsidR="00731D82">
        <w:rPr>
          <w:rFonts w:ascii="Times New Roman" w:eastAsia="仿宋_GB2312" w:hAnsi="Times New Roman" w:cs="Times New Roman" w:hint="eastAsia"/>
          <w:bCs/>
          <w:kern w:val="44"/>
          <w:sz w:val="28"/>
          <w:szCs w:val="28"/>
        </w:rPr>
        <w:t>设区</w:t>
      </w:r>
      <w:r w:rsidR="00486BA0" w:rsidRPr="00E95B6F">
        <w:rPr>
          <w:rFonts w:ascii="Times New Roman" w:eastAsia="仿宋_GB2312" w:hAnsi="Times New Roman" w:cs="Times New Roman"/>
          <w:bCs/>
          <w:kern w:val="44"/>
          <w:sz w:val="28"/>
          <w:szCs w:val="28"/>
        </w:rPr>
        <w:t>市</w:t>
      </w:r>
      <w:r w:rsidR="00731D82">
        <w:rPr>
          <w:rFonts w:ascii="Times New Roman" w:eastAsia="仿宋_GB2312" w:hAnsi="Times New Roman" w:cs="Times New Roman" w:hint="eastAsia"/>
          <w:bCs/>
          <w:kern w:val="44"/>
          <w:sz w:val="28"/>
          <w:szCs w:val="28"/>
        </w:rPr>
        <w:t>均</w:t>
      </w:r>
      <w:r w:rsidR="005360AF" w:rsidRPr="00E95B6F">
        <w:rPr>
          <w:rFonts w:ascii="Times New Roman" w:eastAsia="仿宋_GB2312" w:hAnsi="Times New Roman" w:cs="Times New Roman"/>
          <w:bCs/>
          <w:kern w:val="44"/>
          <w:sz w:val="28"/>
          <w:szCs w:val="28"/>
        </w:rPr>
        <w:t>开展了</w:t>
      </w:r>
      <w:r w:rsidR="007C7B99" w:rsidRPr="00E95B6F">
        <w:rPr>
          <w:rFonts w:ascii="Times New Roman" w:eastAsia="仿宋_GB2312" w:hAnsi="Times New Roman" w:cs="Times New Roman"/>
          <w:bCs/>
          <w:kern w:val="44"/>
          <w:sz w:val="28"/>
          <w:szCs w:val="28"/>
        </w:rPr>
        <w:t>废气</w:t>
      </w:r>
      <w:r w:rsidR="005360AF" w:rsidRPr="00E95B6F">
        <w:rPr>
          <w:rFonts w:ascii="Times New Roman" w:eastAsia="仿宋_GB2312" w:hAnsi="Times New Roman" w:cs="Times New Roman"/>
          <w:bCs/>
          <w:kern w:val="44"/>
          <w:sz w:val="28"/>
          <w:szCs w:val="28"/>
        </w:rPr>
        <w:t>有组织排放监测</w:t>
      </w:r>
      <w:r w:rsidR="00182A74" w:rsidRPr="00E95B6F">
        <w:rPr>
          <w:rFonts w:ascii="Times New Roman" w:eastAsia="仿宋_GB2312" w:hAnsi="Times New Roman" w:cs="Times New Roman"/>
          <w:bCs/>
          <w:kern w:val="44"/>
          <w:sz w:val="28"/>
          <w:szCs w:val="28"/>
        </w:rPr>
        <w:t>，</w:t>
      </w:r>
      <w:r w:rsidR="00B07E9C" w:rsidRPr="00E95B6F">
        <w:rPr>
          <w:rFonts w:ascii="Times New Roman" w:eastAsia="仿宋_GB2312" w:hAnsi="Times New Roman" w:cs="Times New Roman"/>
          <w:bCs/>
          <w:kern w:val="44"/>
          <w:sz w:val="28"/>
          <w:szCs w:val="28"/>
        </w:rPr>
        <w:t>企业数为</w:t>
      </w:r>
      <w:r w:rsidR="00B540F9">
        <w:rPr>
          <w:rFonts w:ascii="Times New Roman" w:eastAsia="仿宋_GB2312" w:hAnsi="Times New Roman" w:cs="Times New Roman"/>
          <w:bCs/>
          <w:kern w:val="44"/>
          <w:sz w:val="28"/>
          <w:szCs w:val="28"/>
        </w:rPr>
        <w:t>1598</w:t>
      </w:r>
      <w:r w:rsidR="00B07E9C" w:rsidRPr="00E95B6F">
        <w:rPr>
          <w:rFonts w:ascii="Times New Roman" w:eastAsia="仿宋_GB2312" w:hAnsi="Times New Roman" w:cs="Times New Roman"/>
          <w:bCs/>
          <w:kern w:val="44"/>
          <w:sz w:val="28"/>
          <w:szCs w:val="28"/>
        </w:rPr>
        <w:t>家，</w:t>
      </w:r>
      <w:r w:rsidRPr="00E95B6F">
        <w:rPr>
          <w:rFonts w:ascii="Times New Roman" w:eastAsia="仿宋_GB2312" w:hAnsi="Times New Roman" w:cs="Times New Roman"/>
          <w:bCs/>
          <w:kern w:val="44"/>
          <w:sz w:val="28"/>
          <w:szCs w:val="28"/>
        </w:rPr>
        <w:t>总体达标率为</w:t>
      </w:r>
      <w:r w:rsidR="00B540F9">
        <w:rPr>
          <w:rFonts w:ascii="Times New Roman" w:eastAsia="仿宋_GB2312" w:hAnsi="Times New Roman" w:cs="Times New Roman"/>
          <w:bCs/>
          <w:kern w:val="44"/>
          <w:sz w:val="28"/>
          <w:szCs w:val="28"/>
        </w:rPr>
        <w:t>98.9</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。各设区市达标率范围为</w:t>
      </w:r>
      <w:r w:rsidR="005360AF" w:rsidRPr="00E95B6F">
        <w:rPr>
          <w:rFonts w:ascii="Times New Roman" w:eastAsia="仿宋_GB2312" w:hAnsi="Times New Roman" w:cs="Times New Roman"/>
          <w:bCs/>
          <w:kern w:val="44"/>
          <w:sz w:val="28"/>
          <w:szCs w:val="28"/>
        </w:rPr>
        <w:t>9</w:t>
      </w:r>
      <w:r w:rsidR="00B540F9">
        <w:rPr>
          <w:rFonts w:ascii="Times New Roman" w:eastAsia="仿宋_GB2312" w:hAnsi="Times New Roman" w:cs="Times New Roman"/>
          <w:bCs/>
          <w:kern w:val="44"/>
          <w:sz w:val="28"/>
          <w:szCs w:val="28"/>
        </w:rPr>
        <w:t>6.1</w:t>
      </w:r>
      <w:r w:rsidR="00742733">
        <w:rPr>
          <w:rFonts w:ascii="Times New Roman" w:eastAsia="仿宋_GB2312" w:hAnsi="Times New Roman" w:cs="Times New Roman"/>
          <w:bCs/>
          <w:kern w:val="44"/>
          <w:sz w:val="28"/>
          <w:szCs w:val="28"/>
        </w:rPr>
        <w:t>%</w:t>
      </w:r>
      <w:r w:rsidR="005360AF"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100%</w:t>
      </w:r>
      <w:r w:rsidR="005651A0">
        <w:rPr>
          <w:rFonts w:ascii="Times New Roman" w:eastAsia="仿宋_GB2312" w:hAnsi="Times New Roman" w:cs="Times New Roman" w:hint="eastAsia"/>
          <w:bCs/>
          <w:kern w:val="44"/>
          <w:sz w:val="28"/>
          <w:szCs w:val="28"/>
        </w:rPr>
        <w:t>，其中衢州</w:t>
      </w:r>
      <w:r w:rsidR="005651A0">
        <w:rPr>
          <w:rFonts w:ascii="Times New Roman" w:eastAsia="仿宋_GB2312" w:hAnsi="Times New Roman" w:cs="Times New Roman" w:hint="eastAsia"/>
          <w:bCs/>
          <w:kern w:val="44"/>
          <w:sz w:val="28"/>
          <w:szCs w:val="28"/>
        </w:rPr>
        <w:t>9</w:t>
      </w:r>
      <w:r w:rsidR="005651A0">
        <w:rPr>
          <w:rFonts w:ascii="Times New Roman" w:eastAsia="仿宋_GB2312" w:hAnsi="Times New Roman" w:cs="Times New Roman"/>
          <w:bCs/>
          <w:kern w:val="44"/>
          <w:sz w:val="28"/>
          <w:szCs w:val="28"/>
        </w:rPr>
        <w:t>6.1%</w:t>
      </w:r>
      <w:r w:rsidR="005651A0">
        <w:rPr>
          <w:rFonts w:ascii="Times New Roman" w:eastAsia="仿宋_GB2312" w:hAnsi="Times New Roman" w:cs="Times New Roman" w:hint="eastAsia"/>
          <w:bCs/>
          <w:kern w:val="44"/>
          <w:sz w:val="28"/>
          <w:szCs w:val="28"/>
        </w:rPr>
        <w:t>，宁波、舟山和丽水并列</w:t>
      </w:r>
      <w:r w:rsidR="005651A0">
        <w:rPr>
          <w:rFonts w:ascii="Times New Roman" w:eastAsia="仿宋_GB2312" w:hAnsi="Times New Roman" w:cs="Times New Roman" w:hint="eastAsia"/>
          <w:bCs/>
          <w:kern w:val="44"/>
          <w:sz w:val="28"/>
          <w:szCs w:val="28"/>
        </w:rPr>
        <w:t>1</w:t>
      </w:r>
      <w:r w:rsidR="005651A0">
        <w:rPr>
          <w:rFonts w:ascii="Times New Roman" w:eastAsia="仿宋_GB2312" w:hAnsi="Times New Roman" w:cs="Times New Roman"/>
          <w:bCs/>
          <w:kern w:val="44"/>
          <w:sz w:val="28"/>
          <w:szCs w:val="28"/>
        </w:rPr>
        <w:t>00%</w:t>
      </w:r>
      <w:r w:rsidR="001E00B1" w:rsidRPr="00E95B6F">
        <w:rPr>
          <w:rFonts w:ascii="Times New Roman" w:eastAsia="仿宋_GB2312" w:hAnsi="Times New Roman" w:cs="Times New Roman"/>
          <w:bCs/>
          <w:kern w:val="44"/>
          <w:sz w:val="28"/>
          <w:szCs w:val="28"/>
        </w:rPr>
        <w:t>。</w:t>
      </w:r>
      <w:r w:rsidRPr="009B5DA3">
        <w:rPr>
          <w:rFonts w:ascii="Times New Roman" w:eastAsia="仿宋_GB2312" w:hAnsi="Times New Roman" w:cs="Times New Roman"/>
          <w:bCs/>
          <w:kern w:val="44"/>
          <w:sz w:val="28"/>
          <w:szCs w:val="28"/>
        </w:rPr>
        <w:t>涉及</w:t>
      </w:r>
      <w:r w:rsidR="009B5DA3" w:rsidRPr="009B5DA3">
        <w:rPr>
          <w:rFonts w:ascii="Times New Roman" w:eastAsia="仿宋_GB2312" w:hAnsi="Times New Roman" w:cs="Times New Roman"/>
          <w:bCs/>
          <w:kern w:val="44"/>
          <w:sz w:val="28"/>
          <w:szCs w:val="28"/>
        </w:rPr>
        <w:t>35</w:t>
      </w:r>
      <w:r w:rsidRPr="009B5DA3">
        <w:rPr>
          <w:rFonts w:ascii="Times New Roman" w:eastAsia="仿宋_GB2312" w:hAnsi="Times New Roman" w:cs="Times New Roman"/>
          <w:bCs/>
          <w:kern w:val="44"/>
          <w:sz w:val="28"/>
          <w:szCs w:val="28"/>
        </w:rPr>
        <w:t>个行业大类</w:t>
      </w:r>
      <w:r w:rsidR="000C23B9" w:rsidRPr="009B5DA3">
        <w:rPr>
          <w:rFonts w:ascii="Times New Roman" w:eastAsia="仿宋_GB2312" w:hAnsi="Times New Roman" w:cs="Times New Roman"/>
          <w:bCs/>
          <w:kern w:val="44"/>
          <w:sz w:val="28"/>
          <w:szCs w:val="28"/>
        </w:rPr>
        <w:t>，</w:t>
      </w:r>
      <w:r w:rsidRPr="009B5DA3">
        <w:rPr>
          <w:rFonts w:ascii="Times New Roman" w:eastAsia="仿宋_GB2312" w:hAnsi="Times New Roman" w:cs="Times New Roman"/>
          <w:bCs/>
          <w:kern w:val="44"/>
          <w:sz w:val="28"/>
          <w:szCs w:val="28"/>
        </w:rPr>
        <w:t>达</w:t>
      </w:r>
      <w:r w:rsidRPr="009B5DA3">
        <w:rPr>
          <w:rFonts w:ascii="Times New Roman" w:eastAsia="仿宋_GB2312" w:hAnsi="Times New Roman" w:cs="Times New Roman"/>
          <w:bCs/>
          <w:kern w:val="44"/>
          <w:sz w:val="28"/>
          <w:szCs w:val="28"/>
        </w:rPr>
        <w:lastRenderedPageBreak/>
        <w:t>标率范围为</w:t>
      </w:r>
      <w:r w:rsidR="009B5DA3" w:rsidRPr="009B5DA3">
        <w:rPr>
          <w:rFonts w:ascii="Times New Roman" w:eastAsia="仿宋_GB2312" w:hAnsi="Times New Roman" w:cs="Times New Roman"/>
          <w:bCs/>
          <w:kern w:val="44"/>
          <w:sz w:val="28"/>
          <w:szCs w:val="28"/>
        </w:rPr>
        <w:t>92.9</w:t>
      </w:r>
      <w:r w:rsidR="00742733">
        <w:rPr>
          <w:rFonts w:ascii="Times New Roman" w:eastAsia="仿宋_GB2312" w:hAnsi="Times New Roman" w:cs="Times New Roman"/>
          <w:bCs/>
          <w:kern w:val="44"/>
          <w:sz w:val="28"/>
          <w:szCs w:val="28"/>
        </w:rPr>
        <w:t>%</w:t>
      </w:r>
      <w:r w:rsidR="009B5DA3" w:rsidRPr="009B5DA3">
        <w:rPr>
          <w:rFonts w:ascii="Times New Roman" w:eastAsia="仿宋_GB2312" w:hAnsi="Times New Roman" w:cs="Times New Roman"/>
          <w:bCs/>
          <w:kern w:val="44"/>
          <w:sz w:val="28"/>
          <w:szCs w:val="28"/>
        </w:rPr>
        <w:t>-</w:t>
      </w:r>
      <w:r w:rsidRPr="009B5DA3">
        <w:rPr>
          <w:rFonts w:ascii="Times New Roman" w:eastAsia="仿宋_GB2312" w:hAnsi="Times New Roman" w:cs="Times New Roman"/>
          <w:bCs/>
          <w:kern w:val="44"/>
          <w:sz w:val="28"/>
          <w:szCs w:val="28"/>
        </w:rPr>
        <w:t>100%</w:t>
      </w:r>
      <w:r w:rsidR="00A120E7" w:rsidRPr="009B5DA3">
        <w:rPr>
          <w:rFonts w:ascii="Times New Roman" w:eastAsia="仿宋_GB2312" w:hAnsi="Times New Roman" w:cs="Times New Roman"/>
          <w:bCs/>
          <w:kern w:val="44"/>
          <w:sz w:val="28"/>
          <w:szCs w:val="28"/>
        </w:rPr>
        <w:t>（其中</w:t>
      </w:r>
      <w:r w:rsidR="009B5DA3" w:rsidRPr="009B5DA3">
        <w:rPr>
          <w:rFonts w:ascii="Times New Roman" w:eastAsia="仿宋_GB2312" w:hAnsi="Times New Roman" w:cs="Times New Roman" w:hint="eastAsia"/>
          <w:bCs/>
          <w:kern w:val="44"/>
          <w:sz w:val="28"/>
          <w:szCs w:val="28"/>
        </w:rPr>
        <w:t>专用设备制造业</w:t>
      </w:r>
      <w:r w:rsidR="00A120E7" w:rsidRPr="009B5DA3">
        <w:rPr>
          <w:rFonts w:ascii="Times New Roman" w:eastAsia="仿宋_GB2312" w:hAnsi="Times New Roman" w:cs="Times New Roman"/>
          <w:bCs/>
          <w:kern w:val="44"/>
          <w:sz w:val="28"/>
          <w:szCs w:val="28"/>
        </w:rPr>
        <w:t>监测了</w:t>
      </w:r>
      <w:r w:rsidR="009B5DA3" w:rsidRPr="009B5DA3">
        <w:rPr>
          <w:rFonts w:ascii="Times New Roman" w:eastAsia="仿宋_GB2312" w:hAnsi="Times New Roman" w:cs="Times New Roman"/>
          <w:bCs/>
          <w:kern w:val="44"/>
          <w:sz w:val="28"/>
          <w:szCs w:val="28"/>
        </w:rPr>
        <w:t>14</w:t>
      </w:r>
      <w:r w:rsidR="00A120E7" w:rsidRPr="009B5DA3">
        <w:rPr>
          <w:rFonts w:ascii="Times New Roman" w:eastAsia="仿宋_GB2312" w:hAnsi="Times New Roman" w:cs="Times New Roman"/>
          <w:bCs/>
          <w:kern w:val="44"/>
          <w:sz w:val="28"/>
          <w:szCs w:val="28"/>
        </w:rPr>
        <w:t>家，达标率为</w:t>
      </w:r>
      <w:r w:rsidR="009B5DA3" w:rsidRPr="009B5DA3">
        <w:rPr>
          <w:rFonts w:ascii="Times New Roman" w:eastAsia="仿宋_GB2312" w:hAnsi="Times New Roman" w:cs="Times New Roman"/>
          <w:bCs/>
          <w:kern w:val="44"/>
          <w:sz w:val="28"/>
          <w:szCs w:val="28"/>
        </w:rPr>
        <w:t>92</w:t>
      </w:r>
      <w:r w:rsidR="00A120E7" w:rsidRPr="009B5DA3">
        <w:rPr>
          <w:rFonts w:ascii="Times New Roman" w:eastAsia="仿宋_GB2312" w:hAnsi="Times New Roman" w:cs="Times New Roman"/>
          <w:bCs/>
          <w:kern w:val="44"/>
          <w:sz w:val="28"/>
          <w:szCs w:val="28"/>
        </w:rPr>
        <w:t>.9%</w:t>
      </w:r>
      <w:r w:rsidR="00A120E7" w:rsidRPr="009B5DA3">
        <w:rPr>
          <w:rFonts w:ascii="Times New Roman" w:eastAsia="仿宋_GB2312" w:hAnsi="Times New Roman" w:cs="Times New Roman"/>
          <w:bCs/>
          <w:kern w:val="44"/>
          <w:sz w:val="28"/>
          <w:szCs w:val="28"/>
        </w:rPr>
        <w:t>）</w:t>
      </w:r>
      <w:r w:rsidRPr="009B5DA3">
        <w:rPr>
          <w:rFonts w:ascii="Times New Roman" w:eastAsia="仿宋_GB2312" w:hAnsi="Times New Roman" w:cs="Times New Roman"/>
          <w:bCs/>
          <w:kern w:val="44"/>
          <w:sz w:val="28"/>
          <w:szCs w:val="28"/>
        </w:rPr>
        <w:t>。</w:t>
      </w:r>
    </w:p>
    <w:p w14:paraId="0D83C311" w14:textId="77777777" w:rsidR="001A1C75" w:rsidRPr="00E95B6F" w:rsidRDefault="000B5A02" w:rsidP="00486BA0">
      <w:pPr>
        <w:spacing w:line="500" w:lineRule="exact"/>
        <w:ind w:firstLineChars="500" w:firstLine="1205"/>
        <w:rPr>
          <w:rFonts w:ascii="Times New Roman" w:eastAsia="仿宋_GB2312" w:hAnsi="Times New Roman" w:cs="Times New Roman"/>
          <w:b/>
          <w:bCs/>
          <w:kern w:val="44"/>
          <w:sz w:val="24"/>
          <w:szCs w:val="24"/>
        </w:rPr>
      </w:pPr>
      <w:r>
        <w:rPr>
          <w:rFonts w:ascii="Times New Roman" w:eastAsia="仿宋_GB2312" w:hAnsi="Times New Roman" w:cs="Times New Roman"/>
          <w:b/>
          <w:bCs/>
          <w:noProof/>
          <w:kern w:val="44"/>
          <w:sz w:val="24"/>
          <w:szCs w:val="24"/>
        </w:rPr>
        <w:drawing>
          <wp:anchor distT="0" distB="0" distL="114300" distR="114300" simplePos="0" relativeHeight="251674624" behindDoc="0" locked="0" layoutInCell="1" allowOverlap="1" wp14:anchorId="7D553886" wp14:editId="49666098">
            <wp:simplePos x="0" y="0"/>
            <wp:positionH relativeFrom="margin">
              <wp:align>right</wp:align>
            </wp:positionH>
            <wp:positionV relativeFrom="paragraph">
              <wp:posOffset>1797050</wp:posOffset>
            </wp:positionV>
            <wp:extent cx="5157470" cy="36760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7470" cy="3676015"/>
                    </a:xfrm>
                    <a:prstGeom prst="rect">
                      <a:avLst/>
                    </a:prstGeom>
                    <a:noFill/>
                  </pic:spPr>
                </pic:pic>
              </a:graphicData>
            </a:graphic>
          </wp:anchor>
        </w:drawing>
      </w:r>
      <w:r w:rsidR="001A1C75" w:rsidRPr="00E95B6F">
        <w:rPr>
          <w:rFonts w:ascii="Times New Roman" w:eastAsia="仿宋_GB2312" w:hAnsi="Times New Roman" w:cs="Times New Roman"/>
          <w:b/>
          <w:bCs/>
          <w:kern w:val="44"/>
          <w:sz w:val="24"/>
          <w:szCs w:val="24"/>
        </w:rPr>
        <w:t>表</w:t>
      </w:r>
      <w:r w:rsidR="008F7D2F" w:rsidRPr="00E95B6F">
        <w:rPr>
          <w:rFonts w:ascii="Times New Roman" w:eastAsia="仿宋_GB2312" w:hAnsi="Times New Roman" w:cs="Times New Roman"/>
          <w:b/>
          <w:bCs/>
          <w:kern w:val="44"/>
          <w:sz w:val="24"/>
          <w:szCs w:val="24"/>
        </w:rPr>
        <w:t>6</w:t>
      </w:r>
      <w:r w:rsidR="008628EC" w:rsidRPr="00E95B6F">
        <w:rPr>
          <w:rFonts w:ascii="Times New Roman" w:eastAsia="仿宋_GB2312" w:hAnsi="Times New Roman" w:cs="Times New Roman"/>
          <w:b/>
          <w:bCs/>
          <w:kern w:val="44"/>
          <w:sz w:val="24"/>
          <w:szCs w:val="24"/>
        </w:rPr>
        <w:t xml:space="preserve"> </w:t>
      </w:r>
      <w:r w:rsidR="009B5938" w:rsidRPr="00E95B6F">
        <w:rPr>
          <w:rFonts w:ascii="Times New Roman" w:eastAsia="仿宋_GB2312" w:hAnsi="Times New Roman" w:cs="Times New Roman"/>
          <w:b/>
          <w:bCs/>
          <w:kern w:val="44"/>
          <w:sz w:val="24"/>
          <w:szCs w:val="24"/>
        </w:rPr>
        <w:t xml:space="preserve">  </w:t>
      </w:r>
      <w:r w:rsidR="00232148" w:rsidRPr="00E95B6F">
        <w:rPr>
          <w:rFonts w:ascii="Times New Roman" w:eastAsia="仿宋_GB2312" w:hAnsi="Times New Roman" w:cs="Times New Roman"/>
          <w:b/>
          <w:bCs/>
          <w:kern w:val="44"/>
          <w:sz w:val="24"/>
          <w:szCs w:val="24"/>
        </w:rPr>
        <w:t xml:space="preserve"> </w:t>
      </w:r>
      <w:r w:rsidR="008628EC" w:rsidRPr="00E95B6F">
        <w:rPr>
          <w:rFonts w:ascii="Times New Roman" w:eastAsia="仿宋_GB2312" w:hAnsi="Times New Roman" w:cs="Times New Roman"/>
          <w:b/>
          <w:bCs/>
          <w:kern w:val="44"/>
          <w:sz w:val="24"/>
          <w:szCs w:val="24"/>
        </w:rPr>
        <w:t>各设区市</w:t>
      </w:r>
      <w:r w:rsidR="001A1C75" w:rsidRPr="00E95B6F">
        <w:rPr>
          <w:rFonts w:ascii="Times New Roman" w:eastAsia="仿宋_GB2312" w:hAnsi="Times New Roman" w:cs="Times New Roman"/>
          <w:b/>
          <w:bCs/>
          <w:kern w:val="44"/>
          <w:sz w:val="24"/>
          <w:szCs w:val="24"/>
        </w:rPr>
        <w:t>废气</w:t>
      </w:r>
      <w:r w:rsidR="00486BA0" w:rsidRPr="00E95B6F">
        <w:rPr>
          <w:rFonts w:ascii="Times New Roman" w:eastAsia="仿宋_GB2312" w:hAnsi="Times New Roman" w:cs="Times New Roman"/>
          <w:b/>
          <w:bCs/>
          <w:kern w:val="44"/>
          <w:sz w:val="24"/>
          <w:szCs w:val="24"/>
        </w:rPr>
        <w:t>有组织排放</w:t>
      </w:r>
      <w:r w:rsidR="001A1C75" w:rsidRPr="00E95B6F">
        <w:rPr>
          <w:rFonts w:ascii="Times New Roman" w:eastAsia="仿宋_GB2312" w:hAnsi="Times New Roman" w:cs="Times New Roman"/>
          <w:b/>
          <w:bCs/>
          <w:kern w:val="44"/>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831"/>
        <w:gridCol w:w="591"/>
        <w:gridCol w:w="582"/>
        <w:gridCol w:w="589"/>
        <w:gridCol w:w="587"/>
        <w:gridCol w:w="587"/>
        <w:gridCol w:w="589"/>
        <w:gridCol w:w="587"/>
        <w:gridCol w:w="587"/>
        <w:gridCol w:w="589"/>
        <w:gridCol w:w="587"/>
        <w:gridCol w:w="587"/>
        <w:gridCol w:w="589"/>
      </w:tblGrid>
      <w:tr w:rsidR="009800C2" w:rsidRPr="00E95B6F" w14:paraId="122D3059" w14:textId="77777777" w:rsidTr="00986116">
        <w:trPr>
          <w:trHeight w:val="526"/>
          <w:tblHeader/>
          <w:jc w:val="center"/>
        </w:trPr>
        <w:tc>
          <w:tcPr>
            <w:tcW w:w="710" w:type="pct"/>
            <w:gridSpan w:val="2"/>
            <w:shd w:val="clear" w:color="auto" w:fill="auto"/>
            <w:vAlign w:val="center"/>
          </w:tcPr>
          <w:p w14:paraId="12DF1010" w14:textId="77777777" w:rsidR="004A7F0A" w:rsidRPr="00E95B6F" w:rsidRDefault="004A7F0A" w:rsidP="006B4AE1">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57" w:type="pct"/>
            <w:shd w:val="clear" w:color="auto" w:fill="auto"/>
            <w:vAlign w:val="center"/>
          </w:tcPr>
          <w:p w14:paraId="1277E1B9"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57" w:type="pct"/>
            <w:shd w:val="clear" w:color="auto" w:fill="auto"/>
            <w:vAlign w:val="center"/>
          </w:tcPr>
          <w:p w14:paraId="1C1B3A9E"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杭州</w:t>
            </w:r>
          </w:p>
        </w:tc>
        <w:tc>
          <w:tcPr>
            <w:tcW w:w="358" w:type="pct"/>
            <w:shd w:val="clear" w:color="auto" w:fill="auto"/>
            <w:vAlign w:val="center"/>
          </w:tcPr>
          <w:p w14:paraId="5BA49304"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宁波</w:t>
            </w:r>
          </w:p>
        </w:tc>
        <w:tc>
          <w:tcPr>
            <w:tcW w:w="357" w:type="pct"/>
            <w:shd w:val="clear" w:color="auto" w:fill="auto"/>
            <w:vAlign w:val="center"/>
          </w:tcPr>
          <w:p w14:paraId="53A8F591"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温州</w:t>
            </w:r>
          </w:p>
        </w:tc>
        <w:tc>
          <w:tcPr>
            <w:tcW w:w="357" w:type="pct"/>
            <w:shd w:val="clear" w:color="auto" w:fill="auto"/>
            <w:vAlign w:val="center"/>
          </w:tcPr>
          <w:p w14:paraId="13E191D9"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嘉兴</w:t>
            </w:r>
          </w:p>
        </w:tc>
        <w:tc>
          <w:tcPr>
            <w:tcW w:w="358" w:type="pct"/>
            <w:shd w:val="clear" w:color="auto" w:fill="auto"/>
            <w:vAlign w:val="center"/>
          </w:tcPr>
          <w:p w14:paraId="4FA4E0F6"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湖州</w:t>
            </w:r>
          </w:p>
        </w:tc>
        <w:tc>
          <w:tcPr>
            <w:tcW w:w="357" w:type="pct"/>
            <w:shd w:val="clear" w:color="auto" w:fill="auto"/>
            <w:vAlign w:val="center"/>
          </w:tcPr>
          <w:p w14:paraId="035720E0"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绍兴</w:t>
            </w:r>
          </w:p>
        </w:tc>
        <w:tc>
          <w:tcPr>
            <w:tcW w:w="357" w:type="pct"/>
            <w:shd w:val="clear" w:color="auto" w:fill="auto"/>
            <w:vAlign w:val="center"/>
          </w:tcPr>
          <w:p w14:paraId="4094ED3E"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金华</w:t>
            </w:r>
          </w:p>
        </w:tc>
        <w:tc>
          <w:tcPr>
            <w:tcW w:w="358" w:type="pct"/>
            <w:shd w:val="clear" w:color="auto" w:fill="auto"/>
            <w:vAlign w:val="center"/>
          </w:tcPr>
          <w:p w14:paraId="2C5E4262"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衢州</w:t>
            </w:r>
          </w:p>
        </w:tc>
        <w:tc>
          <w:tcPr>
            <w:tcW w:w="357" w:type="pct"/>
            <w:shd w:val="clear" w:color="auto" w:fill="auto"/>
            <w:vAlign w:val="center"/>
          </w:tcPr>
          <w:p w14:paraId="372581CB"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舟山</w:t>
            </w:r>
          </w:p>
        </w:tc>
        <w:tc>
          <w:tcPr>
            <w:tcW w:w="357" w:type="pct"/>
            <w:shd w:val="clear" w:color="auto" w:fill="auto"/>
            <w:vAlign w:val="center"/>
          </w:tcPr>
          <w:p w14:paraId="34F11A92"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台州</w:t>
            </w:r>
          </w:p>
        </w:tc>
        <w:tc>
          <w:tcPr>
            <w:tcW w:w="358" w:type="pct"/>
            <w:shd w:val="clear" w:color="auto" w:fill="auto"/>
            <w:vAlign w:val="center"/>
          </w:tcPr>
          <w:p w14:paraId="20951401"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丽水</w:t>
            </w:r>
          </w:p>
        </w:tc>
      </w:tr>
      <w:tr w:rsidR="00C537EE" w:rsidRPr="00E95B6F" w14:paraId="31D3DA85" w14:textId="77777777" w:rsidTr="00986116">
        <w:trPr>
          <w:trHeight w:val="321"/>
          <w:jc w:val="center"/>
        </w:trPr>
        <w:tc>
          <w:tcPr>
            <w:tcW w:w="239" w:type="pct"/>
            <w:vMerge w:val="restart"/>
            <w:shd w:val="clear" w:color="auto" w:fill="auto"/>
            <w:vAlign w:val="center"/>
          </w:tcPr>
          <w:p w14:paraId="6AA492D5" w14:textId="77777777" w:rsidR="00C537EE" w:rsidRPr="00E95B6F" w:rsidRDefault="00C537EE" w:rsidP="006B4AE1">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总体</w:t>
            </w:r>
          </w:p>
        </w:tc>
        <w:tc>
          <w:tcPr>
            <w:tcW w:w="471" w:type="pct"/>
            <w:shd w:val="clear" w:color="auto" w:fill="auto"/>
            <w:vAlign w:val="center"/>
          </w:tcPr>
          <w:p w14:paraId="46A1E0AD" w14:textId="77777777" w:rsidR="00C537EE" w:rsidRPr="00E95B6F" w:rsidRDefault="00C537EE" w:rsidP="00182A74">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监测家数（家）</w:t>
            </w:r>
          </w:p>
        </w:tc>
        <w:tc>
          <w:tcPr>
            <w:tcW w:w="357" w:type="pct"/>
            <w:shd w:val="clear" w:color="auto" w:fill="auto"/>
            <w:vAlign w:val="center"/>
          </w:tcPr>
          <w:p w14:paraId="4B352AE2" w14:textId="77777777" w:rsidR="00C537EE" w:rsidRPr="00E95B6F" w:rsidRDefault="00F31558"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w:t>
            </w:r>
            <w:r>
              <w:rPr>
                <w:rFonts w:ascii="Times New Roman" w:eastAsia="仿宋_GB2312" w:hAnsi="Times New Roman" w:cs="Times New Roman"/>
                <w:b/>
                <w:bCs/>
                <w:kern w:val="44"/>
                <w:sz w:val="24"/>
                <w:szCs w:val="24"/>
              </w:rPr>
              <w:t>598</w:t>
            </w:r>
          </w:p>
        </w:tc>
        <w:tc>
          <w:tcPr>
            <w:tcW w:w="357" w:type="pct"/>
            <w:shd w:val="clear" w:color="auto" w:fill="auto"/>
            <w:vAlign w:val="center"/>
          </w:tcPr>
          <w:p w14:paraId="51BAF85E"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r>
              <w:rPr>
                <w:rFonts w:ascii="Times New Roman" w:eastAsia="仿宋_GB2312" w:hAnsi="Times New Roman" w:cs="Times New Roman"/>
                <w:bCs/>
                <w:kern w:val="44"/>
                <w:sz w:val="24"/>
                <w:szCs w:val="24"/>
              </w:rPr>
              <w:t>89</w:t>
            </w:r>
          </w:p>
        </w:tc>
        <w:tc>
          <w:tcPr>
            <w:tcW w:w="358" w:type="pct"/>
            <w:shd w:val="clear" w:color="auto" w:fill="auto"/>
            <w:vAlign w:val="center"/>
          </w:tcPr>
          <w:p w14:paraId="0CD706F1"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7</w:t>
            </w:r>
            <w:r>
              <w:rPr>
                <w:rFonts w:ascii="Times New Roman" w:eastAsia="仿宋_GB2312" w:hAnsi="Times New Roman" w:cs="Times New Roman"/>
                <w:bCs/>
                <w:kern w:val="44"/>
                <w:sz w:val="24"/>
                <w:szCs w:val="24"/>
              </w:rPr>
              <w:t>7</w:t>
            </w:r>
          </w:p>
        </w:tc>
        <w:tc>
          <w:tcPr>
            <w:tcW w:w="357" w:type="pct"/>
            <w:shd w:val="clear" w:color="auto" w:fill="auto"/>
            <w:vAlign w:val="center"/>
          </w:tcPr>
          <w:p w14:paraId="30320865"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w:t>
            </w:r>
            <w:r>
              <w:rPr>
                <w:rFonts w:ascii="Times New Roman" w:eastAsia="仿宋_GB2312" w:hAnsi="Times New Roman" w:cs="Times New Roman"/>
                <w:bCs/>
                <w:kern w:val="44"/>
                <w:sz w:val="24"/>
                <w:szCs w:val="24"/>
              </w:rPr>
              <w:t>25</w:t>
            </w:r>
          </w:p>
        </w:tc>
        <w:tc>
          <w:tcPr>
            <w:tcW w:w="357" w:type="pct"/>
            <w:shd w:val="clear" w:color="auto" w:fill="auto"/>
            <w:vAlign w:val="center"/>
          </w:tcPr>
          <w:p w14:paraId="0A78D10D"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r>
              <w:rPr>
                <w:rFonts w:ascii="Times New Roman" w:eastAsia="仿宋_GB2312" w:hAnsi="Times New Roman" w:cs="Times New Roman"/>
                <w:bCs/>
                <w:kern w:val="44"/>
                <w:sz w:val="24"/>
                <w:szCs w:val="24"/>
              </w:rPr>
              <w:t>29</w:t>
            </w:r>
          </w:p>
        </w:tc>
        <w:tc>
          <w:tcPr>
            <w:tcW w:w="358" w:type="pct"/>
            <w:shd w:val="clear" w:color="auto" w:fill="auto"/>
            <w:vAlign w:val="center"/>
          </w:tcPr>
          <w:p w14:paraId="57F8A8B4"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19</w:t>
            </w:r>
          </w:p>
        </w:tc>
        <w:tc>
          <w:tcPr>
            <w:tcW w:w="357" w:type="pct"/>
            <w:shd w:val="clear" w:color="auto" w:fill="auto"/>
            <w:vAlign w:val="center"/>
          </w:tcPr>
          <w:p w14:paraId="796CD814"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10</w:t>
            </w:r>
          </w:p>
        </w:tc>
        <w:tc>
          <w:tcPr>
            <w:tcW w:w="357" w:type="pct"/>
            <w:shd w:val="clear" w:color="auto" w:fill="auto"/>
            <w:vAlign w:val="center"/>
          </w:tcPr>
          <w:p w14:paraId="5FAA7D89"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62</w:t>
            </w:r>
          </w:p>
        </w:tc>
        <w:tc>
          <w:tcPr>
            <w:tcW w:w="358" w:type="pct"/>
            <w:shd w:val="clear" w:color="auto" w:fill="auto"/>
            <w:vAlign w:val="center"/>
          </w:tcPr>
          <w:p w14:paraId="2A9EDDCB"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w:t>
            </w:r>
            <w:r>
              <w:rPr>
                <w:rFonts w:ascii="Times New Roman" w:eastAsia="仿宋_GB2312" w:hAnsi="Times New Roman" w:cs="Times New Roman"/>
                <w:bCs/>
                <w:kern w:val="44"/>
                <w:sz w:val="24"/>
                <w:szCs w:val="24"/>
              </w:rPr>
              <w:t>1</w:t>
            </w:r>
          </w:p>
        </w:tc>
        <w:tc>
          <w:tcPr>
            <w:tcW w:w="357" w:type="pct"/>
            <w:shd w:val="clear" w:color="auto" w:fill="auto"/>
            <w:vAlign w:val="center"/>
          </w:tcPr>
          <w:p w14:paraId="2BAF733D"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3</w:t>
            </w:r>
          </w:p>
        </w:tc>
        <w:tc>
          <w:tcPr>
            <w:tcW w:w="357" w:type="pct"/>
            <w:shd w:val="clear" w:color="auto" w:fill="auto"/>
            <w:vAlign w:val="center"/>
          </w:tcPr>
          <w:p w14:paraId="04E4B15F"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r>
              <w:rPr>
                <w:rFonts w:ascii="Times New Roman" w:eastAsia="仿宋_GB2312" w:hAnsi="Times New Roman" w:cs="Times New Roman"/>
                <w:bCs/>
                <w:kern w:val="44"/>
                <w:sz w:val="24"/>
                <w:szCs w:val="24"/>
              </w:rPr>
              <w:t>03</w:t>
            </w:r>
          </w:p>
        </w:tc>
        <w:tc>
          <w:tcPr>
            <w:tcW w:w="358" w:type="pct"/>
            <w:shd w:val="clear" w:color="auto" w:fill="auto"/>
            <w:vAlign w:val="center"/>
          </w:tcPr>
          <w:p w14:paraId="5475448E"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r>
              <w:rPr>
                <w:rFonts w:ascii="Times New Roman" w:eastAsia="仿宋_GB2312" w:hAnsi="Times New Roman" w:cs="Times New Roman"/>
                <w:bCs/>
                <w:kern w:val="44"/>
                <w:sz w:val="24"/>
                <w:szCs w:val="24"/>
              </w:rPr>
              <w:t>0</w:t>
            </w:r>
          </w:p>
        </w:tc>
      </w:tr>
      <w:tr w:rsidR="00C537EE" w:rsidRPr="00E95B6F" w14:paraId="089CF709" w14:textId="77777777" w:rsidTr="00986116">
        <w:trPr>
          <w:trHeight w:val="539"/>
          <w:jc w:val="center"/>
        </w:trPr>
        <w:tc>
          <w:tcPr>
            <w:tcW w:w="239" w:type="pct"/>
            <w:vMerge/>
            <w:shd w:val="clear" w:color="auto" w:fill="auto"/>
            <w:vAlign w:val="center"/>
          </w:tcPr>
          <w:p w14:paraId="2772FF7A" w14:textId="77777777" w:rsidR="00C537EE" w:rsidRPr="00E95B6F" w:rsidRDefault="00C537EE" w:rsidP="006B4AE1">
            <w:pPr>
              <w:spacing w:line="300" w:lineRule="exact"/>
              <w:ind w:leftChars="-20" w:left="-42" w:rightChars="-20" w:right="-42"/>
              <w:jc w:val="center"/>
              <w:outlineLvl w:val="1"/>
              <w:rPr>
                <w:rFonts w:ascii="Times New Roman" w:eastAsia="仿宋_GB2312" w:hAnsi="Times New Roman" w:cs="Times New Roman"/>
                <w:bCs/>
                <w:kern w:val="44"/>
                <w:sz w:val="24"/>
                <w:szCs w:val="24"/>
              </w:rPr>
            </w:pPr>
          </w:p>
        </w:tc>
        <w:tc>
          <w:tcPr>
            <w:tcW w:w="471" w:type="pct"/>
            <w:shd w:val="clear" w:color="auto" w:fill="auto"/>
            <w:vAlign w:val="center"/>
          </w:tcPr>
          <w:p w14:paraId="01BFB906" w14:textId="77777777" w:rsidR="00C537EE" w:rsidRPr="00E95B6F" w:rsidRDefault="00C537EE" w:rsidP="006B4AE1">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达标率（</w:t>
            </w:r>
            <w:r w:rsidRPr="00E95B6F">
              <w:rPr>
                <w:rFonts w:ascii="Times New Roman" w:eastAsia="仿宋_GB2312" w:hAnsi="Times New Roman" w:cs="Times New Roman"/>
                <w:bCs/>
                <w:kern w:val="44"/>
                <w:sz w:val="24"/>
                <w:szCs w:val="24"/>
              </w:rPr>
              <w:t>%</w:t>
            </w:r>
            <w:r w:rsidRPr="00E95B6F">
              <w:rPr>
                <w:rFonts w:ascii="Times New Roman" w:eastAsia="仿宋_GB2312" w:hAnsi="Times New Roman" w:cs="Times New Roman"/>
                <w:bCs/>
                <w:kern w:val="44"/>
                <w:sz w:val="24"/>
                <w:szCs w:val="24"/>
              </w:rPr>
              <w:t>）</w:t>
            </w:r>
          </w:p>
        </w:tc>
        <w:tc>
          <w:tcPr>
            <w:tcW w:w="357" w:type="pct"/>
            <w:shd w:val="clear" w:color="auto" w:fill="auto"/>
            <w:vAlign w:val="center"/>
          </w:tcPr>
          <w:p w14:paraId="3329DC85" w14:textId="77777777" w:rsidR="00C537EE" w:rsidRPr="00E95B6F" w:rsidRDefault="00F31558"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r>
              <w:rPr>
                <w:rFonts w:ascii="Times New Roman" w:eastAsia="仿宋_GB2312" w:hAnsi="Times New Roman" w:cs="Times New Roman"/>
                <w:b/>
                <w:bCs/>
                <w:kern w:val="44"/>
                <w:sz w:val="24"/>
                <w:szCs w:val="24"/>
              </w:rPr>
              <w:t>8.9</w:t>
            </w:r>
          </w:p>
        </w:tc>
        <w:tc>
          <w:tcPr>
            <w:tcW w:w="357" w:type="pct"/>
            <w:shd w:val="clear" w:color="auto" w:fill="auto"/>
            <w:vAlign w:val="center"/>
          </w:tcPr>
          <w:p w14:paraId="67FD9CC7"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9.6</w:t>
            </w:r>
          </w:p>
        </w:tc>
        <w:tc>
          <w:tcPr>
            <w:tcW w:w="358" w:type="pct"/>
            <w:shd w:val="clear" w:color="auto" w:fill="auto"/>
            <w:vAlign w:val="center"/>
          </w:tcPr>
          <w:p w14:paraId="0774738F"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357" w:type="pct"/>
            <w:shd w:val="clear" w:color="auto" w:fill="auto"/>
            <w:vAlign w:val="center"/>
          </w:tcPr>
          <w:p w14:paraId="1981F2B1"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9.4</w:t>
            </w:r>
          </w:p>
        </w:tc>
        <w:tc>
          <w:tcPr>
            <w:tcW w:w="357" w:type="pct"/>
            <w:shd w:val="clear" w:color="auto" w:fill="auto"/>
            <w:vAlign w:val="center"/>
          </w:tcPr>
          <w:p w14:paraId="29483D8E"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9.8</w:t>
            </w:r>
          </w:p>
        </w:tc>
        <w:tc>
          <w:tcPr>
            <w:tcW w:w="358" w:type="pct"/>
            <w:shd w:val="clear" w:color="auto" w:fill="auto"/>
            <w:vAlign w:val="center"/>
          </w:tcPr>
          <w:p w14:paraId="536E2E7A"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6.6</w:t>
            </w:r>
          </w:p>
        </w:tc>
        <w:tc>
          <w:tcPr>
            <w:tcW w:w="357" w:type="pct"/>
            <w:shd w:val="clear" w:color="auto" w:fill="auto"/>
            <w:vAlign w:val="center"/>
          </w:tcPr>
          <w:p w14:paraId="44F9D982"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7.9</w:t>
            </w:r>
          </w:p>
        </w:tc>
        <w:tc>
          <w:tcPr>
            <w:tcW w:w="357" w:type="pct"/>
            <w:shd w:val="clear" w:color="auto" w:fill="auto"/>
            <w:vAlign w:val="center"/>
          </w:tcPr>
          <w:p w14:paraId="401A2C3D"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8.8</w:t>
            </w:r>
          </w:p>
        </w:tc>
        <w:tc>
          <w:tcPr>
            <w:tcW w:w="358" w:type="pct"/>
            <w:shd w:val="clear" w:color="auto" w:fill="auto"/>
            <w:vAlign w:val="center"/>
          </w:tcPr>
          <w:p w14:paraId="471FFC19"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6.1</w:t>
            </w:r>
          </w:p>
        </w:tc>
        <w:tc>
          <w:tcPr>
            <w:tcW w:w="357" w:type="pct"/>
            <w:shd w:val="clear" w:color="auto" w:fill="auto"/>
            <w:vAlign w:val="center"/>
          </w:tcPr>
          <w:p w14:paraId="3117200D"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357" w:type="pct"/>
            <w:shd w:val="clear" w:color="auto" w:fill="auto"/>
            <w:vAlign w:val="center"/>
          </w:tcPr>
          <w:p w14:paraId="5F356BD0"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8.3</w:t>
            </w:r>
          </w:p>
        </w:tc>
        <w:tc>
          <w:tcPr>
            <w:tcW w:w="358" w:type="pct"/>
            <w:shd w:val="clear" w:color="auto" w:fill="auto"/>
            <w:vAlign w:val="center"/>
          </w:tcPr>
          <w:p w14:paraId="1F75E348" w14:textId="77777777" w:rsidR="00C537EE" w:rsidRPr="00E95B6F" w:rsidRDefault="00F31558"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r>
    </w:tbl>
    <w:p w14:paraId="08BDB864" w14:textId="77777777" w:rsidR="00EC0B70" w:rsidRPr="00E95B6F" w:rsidRDefault="00EC0B70" w:rsidP="00BF2B60">
      <w:pPr>
        <w:jc w:val="right"/>
        <w:rPr>
          <w:rFonts w:ascii="Times New Roman" w:eastAsia="华文楷体" w:hAnsi="Times New Roman" w:cs="Times New Roman"/>
          <w:bCs/>
          <w:kern w:val="44"/>
          <w:sz w:val="26"/>
          <w:szCs w:val="26"/>
        </w:rPr>
      </w:pPr>
    </w:p>
    <w:p w14:paraId="71577691" w14:textId="77777777" w:rsidR="00580E7C" w:rsidRPr="00E95B6F" w:rsidRDefault="00580E7C" w:rsidP="00730A0F">
      <w:pPr>
        <w:spacing w:line="400" w:lineRule="exact"/>
        <w:ind w:firstLineChars="950" w:firstLine="2289"/>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sidR="00F74D13">
        <w:rPr>
          <w:rFonts w:ascii="Times New Roman" w:eastAsia="仿宋_GB2312" w:hAnsi="Times New Roman" w:cs="Times New Roman"/>
          <w:b/>
          <w:bCs/>
          <w:kern w:val="44"/>
          <w:sz w:val="24"/>
          <w:szCs w:val="24"/>
        </w:rPr>
        <w:t>9</w:t>
      </w:r>
      <w:r w:rsidRPr="00E95B6F">
        <w:rPr>
          <w:rFonts w:ascii="Times New Roman" w:eastAsia="仿宋_GB2312" w:hAnsi="Times New Roman" w:cs="Times New Roman"/>
          <w:b/>
          <w:bCs/>
          <w:kern w:val="44"/>
          <w:sz w:val="24"/>
          <w:szCs w:val="24"/>
        </w:rPr>
        <w:t xml:space="preserve">  </w:t>
      </w:r>
      <w:r w:rsidR="00B567C3">
        <w:rPr>
          <w:rFonts w:ascii="Times New Roman" w:eastAsia="仿宋_GB2312" w:hAnsi="Times New Roman" w:cs="Times New Roman" w:hint="eastAsia"/>
          <w:b/>
          <w:bCs/>
          <w:kern w:val="44"/>
          <w:sz w:val="24"/>
          <w:szCs w:val="24"/>
        </w:rPr>
        <w:t>有组织</w:t>
      </w:r>
      <w:r w:rsidRPr="00E95B6F">
        <w:rPr>
          <w:rFonts w:ascii="Times New Roman" w:eastAsia="仿宋_GB2312" w:hAnsi="Times New Roman" w:cs="Times New Roman"/>
          <w:b/>
          <w:bCs/>
          <w:kern w:val="44"/>
          <w:sz w:val="24"/>
          <w:szCs w:val="24"/>
        </w:rPr>
        <w:t>废气行业分布及达标情况</w:t>
      </w:r>
    </w:p>
    <w:p w14:paraId="436C9941" w14:textId="77777777" w:rsidR="00B540F9" w:rsidRPr="007E4A5A" w:rsidRDefault="00B540F9" w:rsidP="00B540F9">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与上年相比</w:t>
      </w:r>
      <w:r w:rsidRPr="007E4A5A">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总体达标率上升了</w:t>
      </w:r>
      <w:r w:rsidR="007C6A52">
        <w:rPr>
          <w:rFonts w:ascii="Times New Roman" w:eastAsia="仿宋_GB2312" w:hAnsi="Times New Roman" w:cs="Times New Roman"/>
          <w:bCs/>
          <w:kern w:val="44"/>
          <w:sz w:val="28"/>
          <w:szCs w:val="28"/>
        </w:rPr>
        <w:t>0.8</w:t>
      </w:r>
      <w:r>
        <w:rPr>
          <w:rFonts w:ascii="Times New Roman" w:eastAsia="仿宋_GB2312" w:hAnsi="Times New Roman" w:cs="Times New Roman" w:hint="eastAsia"/>
          <w:bCs/>
          <w:kern w:val="44"/>
          <w:sz w:val="28"/>
          <w:szCs w:val="28"/>
        </w:rPr>
        <w:t>个百分点</w:t>
      </w:r>
      <w:r w:rsidRPr="007E4A5A">
        <w:rPr>
          <w:rFonts w:ascii="Times New Roman" w:eastAsia="仿宋_GB2312" w:hAnsi="Times New Roman" w:cs="Times New Roman"/>
          <w:bCs/>
          <w:kern w:val="44"/>
          <w:sz w:val="28"/>
          <w:szCs w:val="28"/>
        </w:rPr>
        <w:t>。</w:t>
      </w:r>
    </w:p>
    <w:p w14:paraId="384020C4" w14:textId="77777777" w:rsidR="00B540F9" w:rsidRPr="007E4A5A" w:rsidRDefault="00B540F9" w:rsidP="007A331D">
      <w:pPr>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Pr>
          <w:rFonts w:ascii="Times New Roman" w:eastAsia="仿宋_GB2312" w:hAnsi="Times New Roman" w:cs="Times New Roman"/>
          <w:bCs/>
          <w:kern w:val="44"/>
          <w:sz w:val="28"/>
          <w:szCs w:val="28"/>
        </w:rPr>
        <w:t>，杭州、</w:t>
      </w:r>
      <w:r w:rsidR="000C645D">
        <w:rPr>
          <w:rFonts w:ascii="Times New Roman" w:eastAsia="仿宋_GB2312" w:hAnsi="Times New Roman" w:cs="Times New Roman" w:hint="eastAsia"/>
          <w:bCs/>
          <w:kern w:val="44"/>
          <w:sz w:val="28"/>
          <w:szCs w:val="28"/>
        </w:rPr>
        <w:t>温州、</w:t>
      </w:r>
      <w:r>
        <w:rPr>
          <w:rFonts w:ascii="Times New Roman" w:eastAsia="仿宋_GB2312" w:hAnsi="Times New Roman" w:cs="Times New Roman"/>
          <w:bCs/>
          <w:kern w:val="44"/>
          <w:sz w:val="28"/>
          <w:szCs w:val="28"/>
        </w:rPr>
        <w:t>嘉兴、</w:t>
      </w:r>
      <w:r w:rsidR="000C645D">
        <w:rPr>
          <w:rFonts w:ascii="Times New Roman" w:eastAsia="仿宋_GB2312" w:hAnsi="Times New Roman" w:cs="Times New Roman" w:hint="eastAsia"/>
          <w:bCs/>
          <w:kern w:val="44"/>
          <w:sz w:val="28"/>
          <w:szCs w:val="28"/>
        </w:rPr>
        <w:t>台州</w:t>
      </w:r>
      <w:r>
        <w:rPr>
          <w:rFonts w:ascii="Times New Roman" w:eastAsia="仿宋_GB2312" w:hAnsi="Times New Roman" w:cs="Times New Roman"/>
          <w:bCs/>
          <w:kern w:val="44"/>
          <w:sz w:val="28"/>
          <w:szCs w:val="28"/>
        </w:rPr>
        <w:t>和丽水达标率有所上升，升幅为</w:t>
      </w:r>
      <w:r w:rsidR="000C645D">
        <w:rPr>
          <w:rFonts w:ascii="Times New Roman" w:eastAsia="仿宋_GB2312" w:hAnsi="Times New Roman" w:cs="Times New Roman"/>
          <w:bCs/>
          <w:kern w:val="44"/>
          <w:sz w:val="28"/>
          <w:szCs w:val="28"/>
        </w:rPr>
        <w:t>1.0</w:t>
      </w:r>
      <w:r>
        <w:rPr>
          <w:rFonts w:ascii="Times New Roman" w:eastAsia="仿宋_GB2312" w:hAnsi="Times New Roman" w:cs="Times New Roman" w:hint="eastAsia"/>
          <w:bCs/>
          <w:kern w:val="44"/>
          <w:sz w:val="28"/>
          <w:szCs w:val="28"/>
        </w:rPr>
        <w:t>-14.9</w:t>
      </w:r>
      <w:r>
        <w:rPr>
          <w:rFonts w:ascii="Times New Roman" w:eastAsia="仿宋_GB2312" w:hAnsi="Times New Roman" w:cs="Times New Roman" w:hint="eastAsia"/>
          <w:bCs/>
          <w:kern w:val="44"/>
          <w:sz w:val="28"/>
          <w:szCs w:val="28"/>
        </w:rPr>
        <w:t>个百分点；</w:t>
      </w:r>
      <w:r w:rsidR="000C645D">
        <w:rPr>
          <w:rFonts w:ascii="Times New Roman" w:eastAsia="仿宋_GB2312" w:hAnsi="Times New Roman" w:cs="Times New Roman" w:hint="eastAsia"/>
          <w:bCs/>
          <w:kern w:val="44"/>
          <w:sz w:val="28"/>
          <w:szCs w:val="28"/>
        </w:rPr>
        <w:t>湖州</w:t>
      </w:r>
      <w:r>
        <w:rPr>
          <w:rFonts w:ascii="Times New Roman" w:eastAsia="仿宋_GB2312" w:hAnsi="Times New Roman" w:cs="Times New Roman"/>
          <w:bCs/>
          <w:kern w:val="44"/>
          <w:sz w:val="28"/>
          <w:szCs w:val="28"/>
        </w:rPr>
        <w:t>、绍兴</w:t>
      </w:r>
      <w:r w:rsidR="000C645D">
        <w:rPr>
          <w:rFonts w:ascii="Times New Roman" w:eastAsia="仿宋_GB2312" w:hAnsi="Times New Roman" w:cs="Times New Roman" w:hint="eastAsia"/>
          <w:bCs/>
          <w:kern w:val="44"/>
          <w:sz w:val="28"/>
          <w:szCs w:val="28"/>
        </w:rPr>
        <w:t>、金华</w:t>
      </w:r>
      <w:r>
        <w:rPr>
          <w:rFonts w:ascii="Times New Roman" w:eastAsia="仿宋_GB2312" w:hAnsi="Times New Roman" w:cs="Times New Roman"/>
          <w:bCs/>
          <w:kern w:val="44"/>
          <w:sz w:val="28"/>
          <w:szCs w:val="28"/>
        </w:rPr>
        <w:t>和</w:t>
      </w:r>
      <w:r w:rsidR="000C645D">
        <w:rPr>
          <w:rFonts w:ascii="Times New Roman" w:eastAsia="仿宋_GB2312" w:hAnsi="Times New Roman" w:cs="Times New Roman" w:hint="eastAsia"/>
          <w:bCs/>
          <w:kern w:val="44"/>
          <w:sz w:val="28"/>
          <w:szCs w:val="28"/>
        </w:rPr>
        <w:t>衢州</w:t>
      </w:r>
      <w:r>
        <w:rPr>
          <w:rFonts w:ascii="Times New Roman" w:eastAsia="仿宋_GB2312" w:hAnsi="Times New Roman" w:cs="Times New Roman"/>
          <w:bCs/>
          <w:kern w:val="44"/>
          <w:sz w:val="28"/>
          <w:szCs w:val="28"/>
        </w:rPr>
        <w:t>有所下降，降幅为</w:t>
      </w:r>
      <w:r w:rsidR="000C645D">
        <w:rPr>
          <w:rFonts w:ascii="Times New Roman" w:eastAsia="仿宋_GB2312" w:hAnsi="Times New Roman" w:cs="Times New Roman" w:hint="eastAsia"/>
          <w:bCs/>
          <w:kern w:val="44"/>
          <w:sz w:val="28"/>
          <w:szCs w:val="28"/>
        </w:rPr>
        <w:t>0.</w:t>
      </w:r>
      <w:r w:rsidR="000C645D">
        <w:rPr>
          <w:rFonts w:ascii="Times New Roman" w:eastAsia="仿宋_GB2312" w:hAnsi="Times New Roman" w:cs="Times New Roman"/>
          <w:bCs/>
          <w:kern w:val="44"/>
          <w:sz w:val="28"/>
          <w:szCs w:val="28"/>
        </w:rPr>
        <w:t>6</w:t>
      </w:r>
      <w:r>
        <w:rPr>
          <w:rFonts w:ascii="Times New Roman" w:eastAsia="仿宋_GB2312" w:hAnsi="Times New Roman" w:cs="Times New Roman" w:hint="eastAsia"/>
          <w:bCs/>
          <w:kern w:val="44"/>
          <w:sz w:val="28"/>
          <w:szCs w:val="28"/>
        </w:rPr>
        <w:t>-3.9</w:t>
      </w:r>
      <w:r>
        <w:rPr>
          <w:rFonts w:ascii="Times New Roman" w:eastAsia="仿宋_GB2312" w:hAnsi="Times New Roman" w:cs="Times New Roman" w:hint="eastAsia"/>
          <w:bCs/>
          <w:kern w:val="44"/>
          <w:sz w:val="28"/>
          <w:szCs w:val="28"/>
        </w:rPr>
        <w:t>个百分点，</w:t>
      </w:r>
      <w:r w:rsidR="000C645D">
        <w:rPr>
          <w:rFonts w:ascii="Times New Roman" w:eastAsia="仿宋_GB2312" w:hAnsi="Times New Roman" w:cs="Times New Roman" w:hint="eastAsia"/>
          <w:bCs/>
          <w:kern w:val="44"/>
          <w:sz w:val="28"/>
          <w:szCs w:val="28"/>
        </w:rPr>
        <w:t>宁波和舟山</w:t>
      </w:r>
      <w:r>
        <w:rPr>
          <w:rFonts w:ascii="Times New Roman" w:eastAsia="仿宋_GB2312" w:hAnsi="Times New Roman" w:cs="Times New Roman" w:hint="eastAsia"/>
          <w:bCs/>
          <w:kern w:val="44"/>
          <w:sz w:val="28"/>
          <w:szCs w:val="28"/>
        </w:rPr>
        <w:t>持平</w:t>
      </w:r>
      <w:r w:rsidRPr="007E4A5A">
        <w:rPr>
          <w:rFonts w:ascii="Times New Roman" w:eastAsia="仿宋_GB2312" w:hAnsi="Times New Roman" w:cs="Times New Roman"/>
          <w:bCs/>
          <w:kern w:val="44"/>
          <w:sz w:val="28"/>
          <w:szCs w:val="28"/>
        </w:rPr>
        <w:t>。</w:t>
      </w:r>
      <w:r w:rsidRPr="006D2503">
        <w:rPr>
          <w:rFonts w:ascii="Times New Roman" w:eastAsia="仿宋_GB2312" w:hAnsi="Times New Roman" w:cs="Times New Roman"/>
          <w:bCs/>
          <w:kern w:val="44"/>
          <w:sz w:val="28"/>
          <w:szCs w:val="28"/>
        </w:rPr>
        <w:t>主要行业中，</w:t>
      </w:r>
      <w:r w:rsidR="0015337D">
        <w:rPr>
          <w:rFonts w:ascii="Times New Roman" w:eastAsia="仿宋_GB2312" w:hAnsi="Times New Roman" w:cs="Times New Roman" w:hint="eastAsia"/>
          <w:bCs/>
          <w:kern w:val="44"/>
          <w:sz w:val="28"/>
          <w:szCs w:val="28"/>
        </w:rPr>
        <w:t>金属制品业，</w:t>
      </w:r>
      <w:r w:rsidRPr="005529F4">
        <w:rPr>
          <w:rFonts w:ascii="Times New Roman" w:eastAsia="仿宋_GB2312" w:hAnsi="Times New Roman" w:cs="Times New Roman" w:hint="eastAsia"/>
          <w:bCs/>
          <w:kern w:val="44"/>
          <w:sz w:val="28"/>
          <w:szCs w:val="28"/>
        </w:rPr>
        <w:t>电力、热力生产和供应业</w:t>
      </w:r>
      <w:r>
        <w:rPr>
          <w:rFonts w:ascii="Times New Roman" w:eastAsia="仿宋_GB2312" w:hAnsi="Times New Roman" w:cs="Times New Roman" w:hint="eastAsia"/>
          <w:bCs/>
          <w:kern w:val="44"/>
          <w:sz w:val="28"/>
          <w:szCs w:val="28"/>
        </w:rPr>
        <w:t>，</w:t>
      </w:r>
      <w:r w:rsidR="0015337D">
        <w:rPr>
          <w:rFonts w:ascii="Times New Roman" w:eastAsia="仿宋_GB2312" w:hAnsi="Times New Roman" w:cs="Times New Roman" w:hint="eastAsia"/>
          <w:bCs/>
          <w:kern w:val="44"/>
          <w:sz w:val="28"/>
          <w:szCs w:val="28"/>
        </w:rPr>
        <w:t>纺织业，</w:t>
      </w:r>
      <w:r w:rsidRPr="005529F4">
        <w:rPr>
          <w:rFonts w:ascii="Times New Roman" w:eastAsia="仿宋_GB2312" w:hAnsi="Times New Roman" w:cs="Times New Roman" w:hint="eastAsia"/>
          <w:bCs/>
          <w:kern w:val="44"/>
          <w:sz w:val="28"/>
          <w:szCs w:val="28"/>
        </w:rPr>
        <w:t>非金属矿物制品业</w:t>
      </w:r>
      <w:r w:rsidR="0015337D">
        <w:rPr>
          <w:rFonts w:ascii="Times New Roman" w:eastAsia="仿宋_GB2312" w:hAnsi="Times New Roman" w:cs="Times New Roman" w:hint="eastAsia"/>
          <w:bCs/>
          <w:kern w:val="44"/>
          <w:sz w:val="28"/>
          <w:szCs w:val="28"/>
        </w:rPr>
        <w:t>，生态保护</w:t>
      </w:r>
      <w:r>
        <w:rPr>
          <w:rFonts w:ascii="Times New Roman" w:eastAsia="仿宋_GB2312" w:hAnsi="Times New Roman" w:cs="Times New Roman" w:hint="eastAsia"/>
          <w:bCs/>
          <w:kern w:val="44"/>
          <w:sz w:val="28"/>
          <w:szCs w:val="28"/>
        </w:rPr>
        <w:t>和</w:t>
      </w:r>
      <w:r w:rsidR="00E214BB">
        <w:rPr>
          <w:rFonts w:ascii="Times New Roman" w:eastAsia="仿宋_GB2312" w:hAnsi="Times New Roman" w:cs="Times New Roman" w:hint="eastAsia"/>
          <w:bCs/>
          <w:kern w:val="44"/>
          <w:sz w:val="28"/>
          <w:szCs w:val="28"/>
        </w:rPr>
        <w:t>环境</w:t>
      </w:r>
      <w:proofErr w:type="gramStart"/>
      <w:r w:rsidR="00E214BB">
        <w:rPr>
          <w:rFonts w:ascii="Times New Roman" w:eastAsia="仿宋_GB2312" w:hAnsi="Times New Roman" w:cs="Times New Roman" w:hint="eastAsia"/>
          <w:bCs/>
          <w:kern w:val="44"/>
          <w:sz w:val="28"/>
          <w:szCs w:val="28"/>
        </w:rPr>
        <w:t>治理业</w:t>
      </w:r>
      <w:proofErr w:type="gramEnd"/>
      <w:r w:rsidR="00E214BB">
        <w:rPr>
          <w:rFonts w:ascii="Times New Roman" w:eastAsia="仿宋_GB2312" w:hAnsi="Times New Roman" w:cs="Times New Roman" w:hint="eastAsia"/>
          <w:bCs/>
          <w:kern w:val="44"/>
          <w:sz w:val="28"/>
          <w:szCs w:val="28"/>
        </w:rPr>
        <w:t>及</w:t>
      </w:r>
      <w:r w:rsidR="0015337D">
        <w:rPr>
          <w:rFonts w:ascii="Times New Roman" w:eastAsia="仿宋_GB2312" w:hAnsi="Times New Roman" w:cs="Times New Roman" w:hint="eastAsia"/>
          <w:bCs/>
          <w:kern w:val="44"/>
          <w:sz w:val="28"/>
          <w:szCs w:val="28"/>
        </w:rPr>
        <w:t>橡胶和塑料制品业达标率有所上升，升</w:t>
      </w:r>
      <w:r>
        <w:rPr>
          <w:rFonts w:ascii="Times New Roman" w:eastAsia="仿宋_GB2312" w:hAnsi="Times New Roman" w:cs="Times New Roman" w:hint="eastAsia"/>
          <w:bCs/>
          <w:kern w:val="44"/>
          <w:sz w:val="28"/>
          <w:szCs w:val="28"/>
        </w:rPr>
        <w:t>幅为</w:t>
      </w:r>
      <w:r w:rsidR="0015337D">
        <w:rPr>
          <w:rFonts w:ascii="Times New Roman" w:eastAsia="仿宋_GB2312" w:hAnsi="Times New Roman" w:cs="Times New Roman" w:hint="eastAsia"/>
          <w:bCs/>
          <w:kern w:val="44"/>
          <w:sz w:val="28"/>
          <w:szCs w:val="28"/>
        </w:rPr>
        <w:t>0.5-3</w:t>
      </w:r>
      <w:r w:rsidR="0015337D">
        <w:rPr>
          <w:rFonts w:ascii="Times New Roman" w:eastAsia="仿宋_GB2312" w:hAnsi="Times New Roman" w:cs="Times New Roman"/>
          <w:bCs/>
          <w:kern w:val="44"/>
          <w:sz w:val="28"/>
          <w:szCs w:val="28"/>
        </w:rPr>
        <w:t>.2</w:t>
      </w:r>
      <w:r>
        <w:rPr>
          <w:rFonts w:ascii="Times New Roman" w:eastAsia="仿宋_GB2312" w:hAnsi="Times New Roman" w:cs="Times New Roman" w:hint="eastAsia"/>
          <w:bCs/>
          <w:kern w:val="44"/>
          <w:sz w:val="28"/>
          <w:szCs w:val="28"/>
        </w:rPr>
        <w:t>个百</w:t>
      </w:r>
      <w:r>
        <w:rPr>
          <w:rFonts w:ascii="Times New Roman" w:eastAsia="仿宋_GB2312" w:hAnsi="Times New Roman" w:cs="Times New Roman" w:hint="eastAsia"/>
          <w:bCs/>
          <w:kern w:val="44"/>
          <w:sz w:val="28"/>
          <w:szCs w:val="28"/>
        </w:rPr>
        <w:lastRenderedPageBreak/>
        <w:t>分点；</w:t>
      </w:r>
      <w:r w:rsidR="0015337D">
        <w:rPr>
          <w:rFonts w:ascii="Times New Roman" w:eastAsia="仿宋_GB2312" w:hAnsi="Times New Roman" w:cs="Times New Roman" w:hint="eastAsia"/>
          <w:bCs/>
          <w:kern w:val="44"/>
          <w:sz w:val="28"/>
          <w:szCs w:val="28"/>
        </w:rPr>
        <w:t>化学原料和化学制品制造业，有色金属冶炼和压延加工业，</w:t>
      </w:r>
      <w:r w:rsidR="00E45E78">
        <w:rPr>
          <w:rFonts w:ascii="Times New Roman" w:eastAsia="仿宋_GB2312" w:hAnsi="Times New Roman" w:cs="Times New Roman" w:hint="eastAsia"/>
          <w:bCs/>
          <w:kern w:val="44"/>
          <w:sz w:val="28"/>
          <w:szCs w:val="28"/>
        </w:rPr>
        <w:t>医药制造业，</w:t>
      </w:r>
      <w:r w:rsidR="0015337D">
        <w:rPr>
          <w:rFonts w:ascii="Times New Roman" w:eastAsia="仿宋_GB2312" w:hAnsi="Times New Roman" w:cs="Times New Roman" w:hint="eastAsia"/>
          <w:bCs/>
          <w:kern w:val="44"/>
          <w:sz w:val="28"/>
          <w:szCs w:val="28"/>
        </w:rPr>
        <w:t>化学纤维制造业，</w:t>
      </w:r>
      <w:r w:rsidR="0015337D" w:rsidRPr="0015337D">
        <w:rPr>
          <w:rFonts w:ascii="Times New Roman" w:eastAsia="仿宋_GB2312" w:hAnsi="Times New Roman" w:cs="Times New Roman" w:hint="eastAsia"/>
          <w:bCs/>
          <w:kern w:val="44"/>
          <w:sz w:val="28"/>
          <w:szCs w:val="28"/>
        </w:rPr>
        <w:t>皮革、毛皮、羽毛及其制品和制鞋业</w:t>
      </w:r>
      <w:r w:rsidR="0015337D">
        <w:rPr>
          <w:rFonts w:ascii="Times New Roman" w:eastAsia="仿宋_GB2312" w:hAnsi="Times New Roman" w:cs="Times New Roman" w:hint="eastAsia"/>
          <w:bCs/>
          <w:kern w:val="44"/>
          <w:sz w:val="28"/>
          <w:szCs w:val="28"/>
        </w:rPr>
        <w:t>达标率有所下降</w:t>
      </w:r>
      <w:r>
        <w:rPr>
          <w:rFonts w:ascii="Times New Roman" w:eastAsia="仿宋_GB2312" w:hAnsi="Times New Roman" w:cs="Times New Roman" w:hint="eastAsia"/>
          <w:bCs/>
          <w:kern w:val="44"/>
          <w:sz w:val="28"/>
          <w:szCs w:val="28"/>
        </w:rPr>
        <w:t>，</w:t>
      </w:r>
      <w:r w:rsidR="0015337D">
        <w:rPr>
          <w:rFonts w:ascii="Times New Roman" w:eastAsia="仿宋_GB2312" w:hAnsi="Times New Roman" w:cs="Times New Roman"/>
          <w:bCs/>
          <w:kern w:val="44"/>
          <w:sz w:val="28"/>
          <w:szCs w:val="28"/>
        </w:rPr>
        <w:t>降幅为</w:t>
      </w:r>
      <w:r w:rsidR="0015337D">
        <w:rPr>
          <w:rFonts w:ascii="Times New Roman" w:eastAsia="仿宋_GB2312" w:hAnsi="Times New Roman" w:cs="Times New Roman" w:hint="eastAsia"/>
          <w:bCs/>
          <w:kern w:val="44"/>
          <w:sz w:val="28"/>
          <w:szCs w:val="28"/>
        </w:rPr>
        <w:t>0.</w:t>
      </w:r>
      <w:r w:rsidR="00EF3E19">
        <w:rPr>
          <w:rFonts w:ascii="Times New Roman" w:eastAsia="仿宋_GB2312" w:hAnsi="Times New Roman" w:cs="Times New Roman"/>
          <w:bCs/>
          <w:kern w:val="44"/>
          <w:sz w:val="28"/>
          <w:szCs w:val="28"/>
        </w:rPr>
        <w:t>5</w:t>
      </w:r>
      <w:r w:rsidR="0015337D">
        <w:rPr>
          <w:rFonts w:ascii="Times New Roman" w:eastAsia="仿宋_GB2312" w:hAnsi="Times New Roman" w:cs="Times New Roman" w:hint="eastAsia"/>
          <w:bCs/>
          <w:kern w:val="44"/>
          <w:sz w:val="28"/>
          <w:szCs w:val="28"/>
        </w:rPr>
        <w:t>-</w:t>
      </w:r>
      <w:r w:rsidR="0015337D">
        <w:rPr>
          <w:rFonts w:ascii="Times New Roman" w:eastAsia="仿宋_GB2312" w:hAnsi="Times New Roman" w:cs="Times New Roman"/>
          <w:bCs/>
          <w:kern w:val="44"/>
          <w:sz w:val="28"/>
          <w:szCs w:val="28"/>
        </w:rPr>
        <w:t>2</w:t>
      </w:r>
      <w:r w:rsidR="0015337D">
        <w:rPr>
          <w:rFonts w:ascii="Times New Roman" w:eastAsia="仿宋_GB2312" w:hAnsi="Times New Roman" w:cs="Times New Roman" w:hint="eastAsia"/>
          <w:bCs/>
          <w:kern w:val="44"/>
          <w:sz w:val="28"/>
          <w:szCs w:val="28"/>
        </w:rPr>
        <w:t>.9</w:t>
      </w:r>
      <w:r w:rsidR="0015337D">
        <w:rPr>
          <w:rFonts w:ascii="Times New Roman" w:eastAsia="仿宋_GB2312" w:hAnsi="Times New Roman" w:cs="Times New Roman" w:hint="eastAsia"/>
          <w:bCs/>
          <w:kern w:val="44"/>
          <w:sz w:val="28"/>
          <w:szCs w:val="28"/>
        </w:rPr>
        <w:t>个百分点；</w:t>
      </w:r>
      <w:r w:rsidR="0015337D" w:rsidRPr="0015337D">
        <w:rPr>
          <w:rFonts w:ascii="Times New Roman" w:eastAsia="仿宋_GB2312" w:hAnsi="Times New Roman" w:cs="Times New Roman" w:hint="eastAsia"/>
          <w:bCs/>
          <w:kern w:val="44"/>
          <w:sz w:val="28"/>
          <w:szCs w:val="28"/>
        </w:rPr>
        <w:t>电气机械和器材制造业</w:t>
      </w:r>
      <w:r w:rsidR="0015337D">
        <w:rPr>
          <w:rFonts w:ascii="Times New Roman" w:eastAsia="仿宋_GB2312" w:hAnsi="Times New Roman" w:cs="Times New Roman" w:hint="eastAsia"/>
          <w:bCs/>
          <w:kern w:val="44"/>
          <w:sz w:val="28"/>
          <w:szCs w:val="28"/>
        </w:rPr>
        <w:t>持</w:t>
      </w:r>
      <w:r w:rsidR="00D21CD4">
        <w:rPr>
          <w:rFonts w:ascii="仿宋_GB2312" w:eastAsia="仿宋_GB2312" w:hAnsi="华文楷体"/>
          <w:b/>
          <w:bCs/>
          <w:noProof/>
          <w:kern w:val="44"/>
          <w:sz w:val="28"/>
          <w:szCs w:val="28"/>
        </w:rPr>
        <w:drawing>
          <wp:anchor distT="0" distB="0" distL="114300" distR="114300" simplePos="0" relativeHeight="251661312" behindDoc="0" locked="0" layoutInCell="1" allowOverlap="1" wp14:anchorId="7794810E" wp14:editId="1727EE20">
            <wp:simplePos x="0" y="0"/>
            <wp:positionH relativeFrom="margin">
              <wp:align>center</wp:align>
            </wp:positionH>
            <wp:positionV relativeFrom="paragraph">
              <wp:posOffset>1808480</wp:posOffset>
            </wp:positionV>
            <wp:extent cx="4785995" cy="272542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5995" cy="2725420"/>
                    </a:xfrm>
                    <a:prstGeom prst="rect">
                      <a:avLst/>
                    </a:prstGeom>
                    <a:noFill/>
                  </pic:spPr>
                </pic:pic>
              </a:graphicData>
            </a:graphic>
          </wp:anchor>
        </w:drawing>
      </w:r>
      <w:r w:rsidR="0015337D">
        <w:rPr>
          <w:rFonts w:ascii="Times New Roman" w:eastAsia="仿宋_GB2312" w:hAnsi="Times New Roman" w:cs="Times New Roman" w:hint="eastAsia"/>
          <w:bCs/>
          <w:kern w:val="44"/>
          <w:sz w:val="28"/>
          <w:szCs w:val="28"/>
        </w:rPr>
        <w:t>平</w:t>
      </w:r>
      <w:r w:rsidRPr="006D2503">
        <w:rPr>
          <w:rFonts w:ascii="Times New Roman" w:eastAsia="仿宋_GB2312" w:hAnsi="Times New Roman" w:cs="Times New Roman"/>
          <w:bCs/>
          <w:kern w:val="44"/>
          <w:sz w:val="28"/>
          <w:szCs w:val="28"/>
        </w:rPr>
        <w:t>。</w:t>
      </w:r>
    </w:p>
    <w:p w14:paraId="0F35C3FE" w14:textId="77777777" w:rsidR="00B540F9" w:rsidRDefault="00D21CD4" w:rsidP="00B540F9">
      <w:pPr>
        <w:spacing w:line="400" w:lineRule="exact"/>
        <w:ind w:firstLineChars="850" w:firstLine="1785"/>
        <w:rPr>
          <w:rFonts w:ascii="仿宋_GB2312" w:eastAsia="仿宋_GB2312" w:hAnsi="华文楷体"/>
          <w:b/>
          <w:bCs/>
          <w:kern w:val="44"/>
          <w:sz w:val="24"/>
          <w:szCs w:val="24"/>
        </w:rPr>
      </w:pPr>
      <w:r w:rsidRPr="003702BD">
        <w:rPr>
          <w:noProof/>
        </w:rPr>
        <w:drawing>
          <wp:anchor distT="0" distB="0" distL="114300" distR="114300" simplePos="0" relativeHeight="251666432" behindDoc="1" locked="0" layoutInCell="1" allowOverlap="1" wp14:anchorId="71E6F4CC" wp14:editId="444A38A2">
            <wp:simplePos x="0" y="0"/>
            <wp:positionH relativeFrom="margin">
              <wp:align>center</wp:align>
            </wp:positionH>
            <wp:positionV relativeFrom="paragraph">
              <wp:posOffset>3803015</wp:posOffset>
            </wp:positionV>
            <wp:extent cx="4552950" cy="257175"/>
            <wp:effectExtent l="0" t="0" r="0" b="0"/>
            <wp:wrapTight wrapText="bothSides">
              <wp:wrapPolygon edited="0">
                <wp:start x="1536" y="3200"/>
                <wp:lineTo x="1265" y="8000"/>
                <wp:lineTo x="1265" y="16000"/>
                <wp:lineTo x="20787" y="16000"/>
                <wp:lineTo x="20696" y="3200"/>
                <wp:lineTo x="1536" y="320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257175"/>
                    </a:xfrm>
                    <a:prstGeom prst="rect">
                      <a:avLst/>
                    </a:prstGeom>
                    <a:noFill/>
                    <a:ln>
                      <a:noFill/>
                    </a:ln>
                  </pic:spPr>
                </pic:pic>
              </a:graphicData>
            </a:graphic>
          </wp:anchor>
        </w:drawing>
      </w:r>
      <w:r>
        <w:rPr>
          <w:rFonts w:ascii="仿宋_GB2312" w:eastAsia="仿宋_GB2312" w:hAnsi="华文楷体"/>
          <w:b/>
          <w:bCs/>
          <w:noProof/>
          <w:kern w:val="44"/>
          <w:sz w:val="28"/>
          <w:szCs w:val="28"/>
        </w:rPr>
        <w:drawing>
          <wp:anchor distT="0" distB="0" distL="114300" distR="114300" simplePos="0" relativeHeight="251663360" behindDoc="1" locked="0" layoutInCell="1" allowOverlap="1" wp14:anchorId="6E6B88DF" wp14:editId="2E6ED40A">
            <wp:simplePos x="0" y="0"/>
            <wp:positionH relativeFrom="margin">
              <wp:posOffset>292735</wp:posOffset>
            </wp:positionH>
            <wp:positionV relativeFrom="paragraph">
              <wp:posOffset>3392170</wp:posOffset>
            </wp:positionV>
            <wp:extent cx="4943475" cy="3444240"/>
            <wp:effectExtent l="0" t="0" r="9525" b="3810"/>
            <wp:wrapTight wrapText="bothSides">
              <wp:wrapPolygon edited="0">
                <wp:start x="0" y="0"/>
                <wp:lineTo x="0" y="21504"/>
                <wp:lineTo x="21558" y="21504"/>
                <wp:lineTo x="21558"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r="11448"/>
                    <a:stretch/>
                  </pic:blipFill>
                  <pic:spPr bwMode="auto">
                    <a:xfrm>
                      <a:off x="0" y="0"/>
                      <a:ext cx="4943475" cy="3444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0B5A02">
        <w:rPr>
          <w:noProof/>
        </w:rPr>
        <mc:AlternateContent>
          <mc:Choice Requires="wps">
            <w:drawing>
              <wp:anchor distT="0" distB="0" distL="114300" distR="114300" simplePos="0" relativeHeight="251665408" behindDoc="0" locked="0" layoutInCell="1" allowOverlap="1" wp14:anchorId="6CC95561" wp14:editId="02DD4A9A">
                <wp:simplePos x="0" y="0"/>
                <wp:positionH relativeFrom="margin">
                  <wp:align>right</wp:align>
                </wp:positionH>
                <wp:positionV relativeFrom="paragraph">
                  <wp:posOffset>3400425</wp:posOffset>
                </wp:positionV>
                <wp:extent cx="4838700" cy="381000"/>
                <wp:effectExtent l="0" t="0" r="0" b="0"/>
                <wp:wrapNone/>
                <wp:docPr id="13" name="TextBox 1"/>
                <wp:cNvGraphicFramePr/>
                <a:graphic xmlns:a="http://schemas.openxmlformats.org/drawingml/2006/main">
                  <a:graphicData uri="http://schemas.microsoft.com/office/word/2010/wordprocessingShape">
                    <wps:wsp>
                      <wps:cNvSpPr txBox="1"/>
                      <wps:spPr>
                        <a:xfrm>
                          <a:off x="0" y="0"/>
                          <a:ext cx="48387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85A79DE" w14:textId="77777777" w:rsidR="005A11B4" w:rsidRDefault="005A11B4" w:rsidP="002F5560">
                            <w:pPr>
                              <w:pStyle w:val="ad"/>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CC95561" id="_x0000_t202" coordsize="21600,21600" o:spt="202" path="m,l,21600r21600,l21600,xe">
                <v:stroke joinstyle="miter"/>
                <v:path gradientshapeok="t" o:connecttype="rect"/>
              </v:shapetype>
              <v:shape id="TextBox 1" o:spid="_x0000_s1026" type="#_x0000_t202" style="position:absolute;left:0;text-align:left;margin-left:329.8pt;margin-top:267.75pt;width:381pt;height:3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" filled="f" stroked="f">
                <v:textbox>
                  <w:txbxContent>
                    <w:p w14:paraId="685A79DE" w14:textId="77777777" w:rsidR="005A11B4" w:rsidRDefault="005A11B4" w:rsidP="002F5560">
                      <w:pPr>
                        <w:pStyle w:val="ad"/>
                        <w:spacing w:before="0" w:beforeAutospacing="0" w:after="0" w:afterAutospacing="0"/>
                      </w:pPr>
                    </w:p>
                  </w:txbxContent>
                </v:textbox>
                <w10:wrap anchorx="margin"/>
              </v:shape>
            </w:pict>
          </mc:Fallback>
        </mc:AlternateContent>
      </w:r>
      <w:r w:rsidR="00B540F9" w:rsidRPr="00CC5182">
        <w:rPr>
          <w:rFonts w:ascii="仿宋_GB2312" w:eastAsia="仿宋_GB2312" w:hAnsi="华文楷体" w:hint="eastAsia"/>
          <w:b/>
          <w:bCs/>
          <w:kern w:val="44"/>
          <w:sz w:val="24"/>
          <w:szCs w:val="24"/>
        </w:rPr>
        <w:t>图</w:t>
      </w:r>
      <w:r w:rsidR="00B540F9" w:rsidRPr="00E95F71">
        <w:rPr>
          <w:rFonts w:ascii="Times New Roman" w:eastAsia="仿宋_GB2312" w:hAnsi="Times New Roman" w:cs="Times New Roman"/>
          <w:b/>
          <w:bCs/>
          <w:kern w:val="44"/>
          <w:sz w:val="24"/>
          <w:szCs w:val="24"/>
        </w:rPr>
        <w:t>1</w:t>
      </w:r>
      <w:r w:rsidR="00F74D13">
        <w:rPr>
          <w:rFonts w:ascii="Times New Roman" w:eastAsia="仿宋_GB2312" w:hAnsi="Times New Roman" w:cs="Times New Roman"/>
          <w:b/>
          <w:bCs/>
          <w:kern w:val="44"/>
          <w:sz w:val="24"/>
          <w:szCs w:val="24"/>
        </w:rPr>
        <w:t>0</w:t>
      </w:r>
      <w:r w:rsidR="00B540F9" w:rsidRPr="00CC5182">
        <w:rPr>
          <w:rFonts w:ascii="仿宋_GB2312" w:eastAsia="仿宋_GB2312" w:hAnsi="华文楷体" w:hint="eastAsia"/>
          <w:b/>
          <w:bCs/>
          <w:kern w:val="44"/>
          <w:sz w:val="24"/>
          <w:szCs w:val="24"/>
        </w:rPr>
        <w:t xml:space="preserve">  </w:t>
      </w:r>
      <w:r w:rsidR="00B567C3">
        <w:rPr>
          <w:rFonts w:ascii="仿宋_GB2312" w:eastAsia="仿宋_GB2312" w:hAnsi="华文楷体"/>
          <w:b/>
          <w:bCs/>
          <w:kern w:val="44"/>
          <w:sz w:val="24"/>
          <w:szCs w:val="24"/>
        </w:rPr>
        <w:t xml:space="preserve"> </w:t>
      </w:r>
      <w:r w:rsidR="00B567C3">
        <w:rPr>
          <w:rFonts w:ascii="仿宋_GB2312" w:eastAsia="仿宋_GB2312" w:hAnsi="华文楷体" w:hint="eastAsia"/>
          <w:b/>
          <w:bCs/>
          <w:kern w:val="44"/>
          <w:sz w:val="24"/>
          <w:szCs w:val="24"/>
        </w:rPr>
        <w:t>有组织</w:t>
      </w:r>
      <w:r w:rsidR="00B540F9" w:rsidRPr="00CC5182">
        <w:rPr>
          <w:rFonts w:ascii="仿宋_GB2312" w:eastAsia="仿宋_GB2312" w:hAnsi="华文楷体" w:hint="eastAsia"/>
          <w:b/>
          <w:bCs/>
          <w:kern w:val="44"/>
          <w:sz w:val="24"/>
          <w:szCs w:val="24"/>
        </w:rPr>
        <w:t>废气各设区市达标率变化情况</w:t>
      </w:r>
    </w:p>
    <w:p w14:paraId="1CAC9103" w14:textId="77777777" w:rsidR="00B540F9" w:rsidRPr="001154DA" w:rsidRDefault="00B540F9" w:rsidP="00D43062">
      <w:pPr>
        <w:spacing w:line="400" w:lineRule="exact"/>
        <w:ind w:firstLineChars="900" w:firstLine="2168"/>
        <w:rPr>
          <w:rFonts w:ascii="仿宋_GB2312" w:eastAsia="仿宋_GB2312" w:hAnsi="华文楷体"/>
          <w:b/>
          <w:bCs/>
          <w:kern w:val="44"/>
          <w:sz w:val="24"/>
          <w:szCs w:val="24"/>
        </w:rPr>
      </w:pPr>
      <w:r w:rsidRPr="001154DA">
        <w:rPr>
          <w:rFonts w:ascii="仿宋_GB2312" w:eastAsia="仿宋_GB2312" w:hAnsi="华文楷体" w:hint="eastAsia"/>
          <w:b/>
          <w:bCs/>
          <w:kern w:val="44"/>
          <w:sz w:val="24"/>
          <w:szCs w:val="24"/>
        </w:rPr>
        <w:t>图</w:t>
      </w:r>
      <w:r w:rsidRPr="001154DA">
        <w:rPr>
          <w:rFonts w:ascii="Times New Roman" w:eastAsia="仿宋_GB2312" w:hAnsi="Times New Roman" w:cs="Times New Roman"/>
          <w:b/>
          <w:bCs/>
          <w:kern w:val="44"/>
          <w:sz w:val="24"/>
          <w:szCs w:val="24"/>
        </w:rPr>
        <w:t>1</w:t>
      </w:r>
      <w:r w:rsidR="00F74D13">
        <w:rPr>
          <w:rFonts w:ascii="Times New Roman" w:eastAsia="仿宋_GB2312" w:hAnsi="Times New Roman" w:cs="Times New Roman"/>
          <w:b/>
          <w:bCs/>
          <w:kern w:val="44"/>
          <w:sz w:val="24"/>
          <w:szCs w:val="24"/>
        </w:rPr>
        <w:t>1</w:t>
      </w:r>
      <w:r w:rsidRPr="001154DA">
        <w:rPr>
          <w:rFonts w:ascii="仿宋_GB2312" w:eastAsia="仿宋_GB2312" w:hAnsi="华文楷体" w:hint="eastAsia"/>
          <w:b/>
          <w:bCs/>
          <w:kern w:val="44"/>
          <w:sz w:val="24"/>
          <w:szCs w:val="24"/>
        </w:rPr>
        <w:t xml:space="preserve">  </w:t>
      </w:r>
      <w:r w:rsidR="00B567C3">
        <w:rPr>
          <w:rFonts w:ascii="仿宋_GB2312" w:eastAsia="仿宋_GB2312" w:hAnsi="华文楷体" w:hint="eastAsia"/>
          <w:b/>
          <w:bCs/>
          <w:kern w:val="44"/>
          <w:sz w:val="24"/>
          <w:szCs w:val="24"/>
        </w:rPr>
        <w:t>有组织</w:t>
      </w:r>
      <w:r w:rsidRPr="001154DA">
        <w:rPr>
          <w:rFonts w:ascii="仿宋_GB2312" w:eastAsia="仿宋_GB2312" w:hAnsi="华文楷体" w:hint="eastAsia"/>
          <w:b/>
          <w:bCs/>
          <w:kern w:val="44"/>
          <w:sz w:val="24"/>
          <w:szCs w:val="24"/>
        </w:rPr>
        <w:t>废气各行业达标率变化情况</w:t>
      </w:r>
    </w:p>
    <w:p w14:paraId="2343DA3C" w14:textId="77777777" w:rsidR="004A7F0A" w:rsidRPr="00E95B6F" w:rsidRDefault="006A7CB9" w:rsidP="00850B0D">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lastRenderedPageBreak/>
        <w:t>（</w:t>
      </w:r>
      <w:r w:rsidR="00DF4D68" w:rsidRPr="00E95B6F">
        <w:rPr>
          <w:rFonts w:ascii="Times New Roman" w:eastAsia="仿宋_GB2312" w:hAnsi="Times New Roman" w:cs="Times New Roman"/>
          <w:bCs/>
          <w:kern w:val="44"/>
          <w:sz w:val="28"/>
          <w:szCs w:val="28"/>
        </w:rPr>
        <w:t>2</w:t>
      </w:r>
      <w:r>
        <w:rPr>
          <w:rFonts w:ascii="仿宋_GB2312" w:eastAsia="仿宋_GB2312" w:hAnsi="Times New Roman" w:cs="Times New Roman" w:hint="eastAsia"/>
          <w:bCs/>
          <w:kern w:val="44"/>
          <w:sz w:val="28"/>
          <w:szCs w:val="28"/>
        </w:rPr>
        <w:t>）</w:t>
      </w:r>
      <w:r w:rsidR="004A7F0A" w:rsidRPr="00E95B6F">
        <w:rPr>
          <w:rFonts w:ascii="Times New Roman" w:eastAsia="仿宋_GB2312" w:hAnsi="Times New Roman" w:cs="Times New Roman"/>
          <w:bCs/>
          <w:kern w:val="44"/>
          <w:sz w:val="28"/>
          <w:szCs w:val="28"/>
        </w:rPr>
        <w:t>超标分析</w:t>
      </w:r>
    </w:p>
    <w:p w14:paraId="7D1807D6" w14:textId="77777777" w:rsidR="00FF78F1" w:rsidRDefault="00FF78F1" w:rsidP="00FF78F1">
      <w:pPr>
        <w:spacing w:line="54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存在</w:t>
      </w:r>
      <w:r w:rsidR="001E00B1" w:rsidRPr="00E95B6F">
        <w:rPr>
          <w:rFonts w:ascii="Times New Roman" w:eastAsia="仿宋_GB2312" w:hAnsi="Times New Roman" w:cs="Times New Roman"/>
          <w:bCs/>
          <w:noProof/>
          <w:kern w:val="44"/>
          <w:sz w:val="28"/>
          <w:szCs w:val="28"/>
        </w:rPr>
        <w:t>超标的</w:t>
      </w:r>
      <w:r w:rsidR="006B1BBC" w:rsidRPr="00E95B6F">
        <w:rPr>
          <w:rFonts w:ascii="Times New Roman" w:eastAsia="仿宋_GB2312" w:hAnsi="Times New Roman" w:cs="Times New Roman"/>
          <w:bCs/>
          <w:noProof/>
          <w:kern w:val="44"/>
          <w:sz w:val="28"/>
          <w:szCs w:val="28"/>
        </w:rPr>
        <w:t>企业</w:t>
      </w:r>
      <w:r w:rsidRPr="00E95B6F">
        <w:rPr>
          <w:rFonts w:ascii="Times New Roman" w:eastAsia="仿宋_GB2312" w:hAnsi="Times New Roman" w:cs="Times New Roman"/>
          <w:bCs/>
          <w:noProof/>
          <w:kern w:val="44"/>
          <w:sz w:val="28"/>
          <w:szCs w:val="28"/>
        </w:rPr>
        <w:t>共</w:t>
      </w:r>
      <w:r w:rsidR="007339FA" w:rsidRPr="00E95B6F">
        <w:rPr>
          <w:rFonts w:ascii="Times New Roman" w:eastAsia="仿宋_GB2312" w:hAnsi="Times New Roman" w:cs="Times New Roman"/>
          <w:bCs/>
          <w:noProof/>
          <w:kern w:val="44"/>
          <w:sz w:val="28"/>
          <w:szCs w:val="28"/>
        </w:rPr>
        <w:t>2</w:t>
      </w:r>
      <w:r w:rsidR="00115194">
        <w:rPr>
          <w:rFonts w:ascii="Times New Roman" w:eastAsia="仿宋_GB2312" w:hAnsi="Times New Roman" w:cs="Times New Roman"/>
          <w:bCs/>
          <w:noProof/>
          <w:kern w:val="44"/>
          <w:sz w:val="28"/>
          <w:szCs w:val="28"/>
        </w:rPr>
        <w:t>2</w:t>
      </w:r>
      <w:r w:rsidRPr="00E95B6F">
        <w:rPr>
          <w:rFonts w:ascii="Times New Roman" w:eastAsia="仿宋_GB2312" w:hAnsi="Times New Roman" w:cs="Times New Roman"/>
          <w:bCs/>
          <w:noProof/>
          <w:kern w:val="44"/>
          <w:sz w:val="28"/>
          <w:szCs w:val="28"/>
        </w:rPr>
        <w:t>家，</w:t>
      </w:r>
      <w:r w:rsidR="002B1702">
        <w:rPr>
          <w:rFonts w:ascii="Times New Roman" w:eastAsia="仿宋_GB2312" w:hAnsi="Times New Roman" w:cs="Times New Roman" w:hint="eastAsia"/>
          <w:bCs/>
          <w:noProof/>
          <w:kern w:val="44"/>
          <w:sz w:val="28"/>
          <w:szCs w:val="28"/>
        </w:rPr>
        <w:t>占总家数的</w:t>
      </w:r>
      <w:r w:rsidR="002B1702">
        <w:rPr>
          <w:rFonts w:ascii="Times New Roman" w:eastAsia="仿宋_GB2312" w:hAnsi="Times New Roman" w:cs="Times New Roman" w:hint="eastAsia"/>
          <w:bCs/>
          <w:noProof/>
          <w:kern w:val="44"/>
          <w:sz w:val="28"/>
          <w:szCs w:val="28"/>
        </w:rPr>
        <w:t>1</w:t>
      </w:r>
      <w:r w:rsidR="002B1702">
        <w:rPr>
          <w:rFonts w:ascii="Times New Roman" w:eastAsia="仿宋_GB2312" w:hAnsi="Times New Roman" w:cs="Times New Roman"/>
          <w:bCs/>
          <w:noProof/>
          <w:kern w:val="44"/>
          <w:sz w:val="28"/>
          <w:szCs w:val="28"/>
        </w:rPr>
        <w:t>.4%</w:t>
      </w:r>
      <w:r w:rsidR="002B1702">
        <w:rPr>
          <w:rFonts w:ascii="Times New Roman" w:eastAsia="仿宋_GB2312" w:hAnsi="Times New Roman" w:cs="Times New Roman" w:hint="eastAsia"/>
          <w:bCs/>
          <w:noProof/>
          <w:kern w:val="44"/>
          <w:sz w:val="28"/>
          <w:szCs w:val="28"/>
        </w:rPr>
        <w:t>。</w:t>
      </w:r>
      <w:r w:rsidR="00115194">
        <w:rPr>
          <w:rFonts w:ascii="Times New Roman" w:eastAsia="仿宋_GB2312" w:hAnsi="Times New Roman" w:cs="Times New Roman" w:hint="eastAsia"/>
          <w:bCs/>
          <w:noProof/>
          <w:kern w:val="44"/>
          <w:sz w:val="28"/>
          <w:szCs w:val="28"/>
        </w:rPr>
        <w:t>除宁波、舟山和丽水外，其余各市均存在超标现象</w:t>
      </w:r>
      <w:r w:rsidR="00E84B53">
        <w:rPr>
          <w:rFonts w:ascii="Times New Roman" w:eastAsia="仿宋_GB2312" w:hAnsi="Times New Roman" w:cs="Times New Roman" w:hint="eastAsia"/>
          <w:bCs/>
          <w:noProof/>
          <w:kern w:val="44"/>
          <w:sz w:val="28"/>
          <w:szCs w:val="28"/>
        </w:rPr>
        <w:t>；</w:t>
      </w:r>
      <w:r w:rsidRPr="00E95B6F">
        <w:rPr>
          <w:rFonts w:ascii="Times New Roman" w:eastAsia="仿宋_GB2312" w:hAnsi="Times New Roman" w:cs="Times New Roman"/>
          <w:bCs/>
          <w:noProof/>
          <w:kern w:val="44"/>
          <w:sz w:val="28"/>
          <w:szCs w:val="28"/>
        </w:rPr>
        <w:t>其中</w:t>
      </w:r>
      <w:r w:rsidR="00115194">
        <w:rPr>
          <w:rFonts w:ascii="Times New Roman" w:eastAsia="仿宋_GB2312" w:hAnsi="Times New Roman" w:cs="Times New Roman" w:hint="eastAsia"/>
          <w:bCs/>
          <w:noProof/>
          <w:kern w:val="44"/>
          <w:sz w:val="28"/>
          <w:szCs w:val="28"/>
        </w:rPr>
        <w:t>台州</w:t>
      </w:r>
      <w:r w:rsidR="00115194">
        <w:rPr>
          <w:rFonts w:ascii="Times New Roman" w:eastAsia="仿宋_GB2312" w:hAnsi="Times New Roman" w:cs="Times New Roman" w:hint="eastAsia"/>
          <w:bCs/>
          <w:noProof/>
          <w:kern w:val="44"/>
          <w:sz w:val="28"/>
          <w:szCs w:val="28"/>
        </w:rPr>
        <w:t>5</w:t>
      </w:r>
      <w:r w:rsidR="00115194">
        <w:rPr>
          <w:rFonts w:ascii="Times New Roman" w:eastAsia="仿宋_GB2312" w:hAnsi="Times New Roman" w:cs="Times New Roman" w:hint="eastAsia"/>
          <w:bCs/>
          <w:noProof/>
          <w:kern w:val="44"/>
          <w:sz w:val="28"/>
          <w:szCs w:val="28"/>
        </w:rPr>
        <w:t>家</w:t>
      </w:r>
      <w:r w:rsidR="00E84B53">
        <w:rPr>
          <w:rFonts w:ascii="Times New Roman" w:eastAsia="仿宋_GB2312" w:hAnsi="Times New Roman" w:cs="Times New Roman" w:hint="eastAsia"/>
          <w:bCs/>
          <w:noProof/>
          <w:kern w:val="44"/>
          <w:sz w:val="28"/>
          <w:szCs w:val="28"/>
        </w:rPr>
        <w:t>，</w:t>
      </w:r>
      <w:r w:rsidR="002B1702">
        <w:rPr>
          <w:rFonts w:ascii="Times New Roman" w:eastAsia="仿宋_GB2312" w:hAnsi="Times New Roman" w:cs="Times New Roman" w:hint="eastAsia"/>
          <w:bCs/>
          <w:noProof/>
          <w:kern w:val="44"/>
          <w:sz w:val="28"/>
          <w:szCs w:val="28"/>
        </w:rPr>
        <w:t>温州和绍兴各</w:t>
      </w:r>
      <w:r w:rsidR="002B1702">
        <w:rPr>
          <w:rFonts w:ascii="Times New Roman" w:eastAsia="仿宋_GB2312" w:hAnsi="Times New Roman" w:cs="Times New Roman" w:hint="eastAsia"/>
          <w:bCs/>
          <w:noProof/>
          <w:kern w:val="44"/>
          <w:sz w:val="28"/>
          <w:szCs w:val="28"/>
        </w:rPr>
        <w:t>3</w:t>
      </w:r>
      <w:r w:rsidR="002B1702">
        <w:rPr>
          <w:rFonts w:ascii="Times New Roman" w:eastAsia="仿宋_GB2312" w:hAnsi="Times New Roman" w:cs="Times New Roman" w:hint="eastAsia"/>
          <w:bCs/>
          <w:noProof/>
          <w:kern w:val="44"/>
          <w:sz w:val="28"/>
          <w:szCs w:val="28"/>
        </w:rPr>
        <w:t>家</w:t>
      </w:r>
      <w:r w:rsidRPr="00E95B6F">
        <w:rPr>
          <w:rFonts w:ascii="Times New Roman" w:eastAsia="仿宋_GB2312" w:hAnsi="Times New Roman" w:cs="Times New Roman"/>
          <w:bCs/>
          <w:noProof/>
          <w:kern w:val="44"/>
          <w:sz w:val="28"/>
          <w:szCs w:val="28"/>
        </w:rPr>
        <w:t>。超标行业</w:t>
      </w:r>
      <w:r w:rsidR="002B1702">
        <w:rPr>
          <w:rFonts w:ascii="Times New Roman" w:eastAsia="仿宋_GB2312" w:hAnsi="Times New Roman" w:cs="Times New Roman" w:hint="eastAsia"/>
          <w:bCs/>
          <w:noProof/>
          <w:kern w:val="44"/>
          <w:sz w:val="28"/>
          <w:szCs w:val="28"/>
        </w:rPr>
        <w:t>共</w:t>
      </w:r>
      <w:r w:rsidR="002B1702">
        <w:rPr>
          <w:rFonts w:ascii="Times New Roman" w:eastAsia="仿宋_GB2312" w:hAnsi="Times New Roman" w:cs="Times New Roman" w:hint="eastAsia"/>
          <w:bCs/>
          <w:noProof/>
          <w:kern w:val="44"/>
          <w:sz w:val="28"/>
          <w:szCs w:val="28"/>
        </w:rPr>
        <w:t>1</w:t>
      </w:r>
      <w:r w:rsidR="002B1702">
        <w:rPr>
          <w:rFonts w:ascii="Times New Roman" w:eastAsia="仿宋_GB2312" w:hAnsi="Times New Roman" w:cs="Times New Roman"/>
          <w:bCs/>
          <w:noProof/>
          <w:kern w:val="44"/>
          <w:sz w:val="28"/>
          <w:szCs w:val="28"/>
        </w:rPr>
        <w:t>4</w:t>
      </w:r>
      <w:r w:rsidR="002B1702">
        <w:rPr>
          <w:rFonts w:ascii="Times New Roman" w:eastAsia="仿宋_GB2312" w:hAnsi="Times New Roman" w:cs="Times New Roman" w:hint="eastAsia"/>
          <w:bCs/>
          <w:noProof/>
          <w:kern w:val="44"/>
          <w:sz w:val="28"/>
          <w:szCs w:val="28"/>
        </w:rPr>
        <w:t>个，占开展监测行业总家数的</w:t>
      </w:r>
      <w:r w:rsidR="002B1702">
        <w:rPr>
          <w:rFonts w:ascii="Times New Roman" w:eastAsia="仿宋_GB2312" w:hAnsi="Times New Roman" w:cs="Times New Roman" w:hint="eastAsia"/>
          <w:bCs/>
          <w:noProof/>
          <w:kern w:val="44"/>
          <w:sz w:val="28"/>
          <w:szCs w:val="28"/>
        </w:rPr>
        <w:t>4</w:t>
      </w:r>
      <w:r w:rsidR="002B1702">
        <w:rPr>
          <w:rFonts w:ascii="Times New Roman" w:eastAsia="仿宋_GB2312" w:hAnsi="Times New Roman" w:cs="Times New Roman"/>
          <w:bCs/>
          <w:noProof/>
          <w:kern w:val="44"/>
          <w:sz w:val="28"/>
          <w:szCs w:val="28"/>
        </w:rPr>
        <w:t>0</w:t>
      </w:r>
      <w:r w:rsidR="00E84B53">
        <w:rPr>
          <w:rFonts w:ascii="Times New Roman" w:eastAsia="仿宋_GB2312" w:hAnsi="Times New Roman" w:cs="Times New Roman"/>
          <w:bCs/>
          <w:noProof/>
          <w:kern w:val="44"/>
          <w:sz w:val="28"/>
          <w:szCs w:val="28"/>
        </w:rPr>
        <w:t>.0</w:t>
      </w:r>
      <w:r w:rsidR="002B1702">
        <w:rPr>
          <w:rFonts w:ascii="Times New Roman" w:eastAsia="仿宋_GB2312" w:hAnsi="Times New Roman" w:cs="Times New Roman" w:hint="eastAsia"/>
          <w:bCs/>
          <w:noProof/>
          <w:kern w:val="44"/>
          <w:sz w:val="28"/>
          <w:szCs w:val="28"/>
        </w:rPr>
        <w:t>%</w:t>
      </w:r>
      <w:r w:rsidR="002B1702">
        <w:rPr>
          <w:rFonts w:ascii="Times New Roman" w:eastAsia="仿宋_GB2312" w:hAnsi="Times New Roman" w:cs="Times New Roman" w:hint="eastAsia"/>
          <w:bCs/>
          <w:noProof/>
          <w:kern w:val="44"/>
          <w:sz w:val="28"/>
          <w:szCs w:val="28"/>
        </w:rPr>
        <w:t>。其中医药制造业及</w:t>
      </w:r>
      <w:r w:rsidR="002B1702">
        <w:rPr>
          <w:rFonts w:ascii="Times New Roman" w:eastAsia="仿宋_GB2312" w:hAnsi="Times New Roman" w:cs="Times New Roman" w:hint="eastAsia"/>
          <w:bCs/>
          <w:kern w:val="44"/>
          <w:sz w:val="28"/>
          <w:szCs w:val="28"/>
        </w:rPr>
        <w:t>有色金属冶炼和压延加工业超标企业数各</w:t>
      </w:r>
      <w:r w:rsidR="002B1702">
        <w:rPr>
          <w:rFonts w:ascii="Times New Roman" w:eastAsia="仿宋_GB2312" w:hAnsi="Times New Roman" w:cs="Times New Roman" w:hint="eastAsia"/>
          <w:bCs/>
          <w:kern w:val="44"/>
          <w:sz w:val="28"/>
          <w:szCs w:val="28"/>
        </w:rPr>
        <w:t>3</w:t>
      </w:r>
      <w:r w:rsidR="002B1702">
        <w:rPr>
          <w:rFonts w:ascii="Times New Roman" w:eastAsia="仿宋_GB2312" w:hAnsi="Times New Roman" w:cs="Times New Roman" w:hint="eastAsia"/>
          <w:bCs/>
          <w:kern w:val="44"/>
          <w:sz w:val="28"/>
          <w:szCs w:val="28"/>
        </w:rPr>
        <w:t>家，合计占比</w:t>
      </w:r>
      <w:r w:rsidR="002B1702">
        <w:rPr>
          <w:rFonts w:ascii="Times New Roman" w:eastAsia="仿宋_GB2312" w:hAnsi="Times New Roman" w:cs="Times New Roman" w:hint="eastAsia"/>
          <w:bCs/>
          <w:kern w:val="44"/>
          <w:sz w:val="28"/>
          <w:szCs w:val="28"/>
        </w:rPr>
        <w:t>2</w:t>
      </w:r>
      <w:r w:rsidR="002B1702">
        <w:rPr>
          <w:rFonts w:ascii="Times New Roman" w:eastAsia="仿宋_GB2312" w:hAnsi="Times New Roman" w:cs="Times New Roman"/>
          <w:bCs/>
          <w:kern w:val="44"/>
          <w:sz w:val="28"/>
          <w:szCs w:val="28"/>
        </w:rPr>
        <w:t>7.3%</w:t>
      </w:r>
      <w:r w:rsidR="002B1702">
        <w:rPr>
          <w:rFonts w:ascii="Times New Roman" w:eastAsia="仿宋_GB2312" w:hAnsi="Times New Roman" w:cs="Times New Roman" w:hint="eastAsia"/>
          <w:bCs/>
          <w:kern w:val="44"/>
          <w:sz w:val="28"/>
          <w:szCs w:val="28"/>
        </w:rPr>
        <w:t>。超标指标共</w:t>
      </w:r>
      <w:r w:rsidR="002B1702">
        <w:rPr>
          <w:rFonts w:ascii="Times New Roman" w:eastAsia="仿宋_GB2312" w:hAnsi="Times New Roman" w:cs="Times New Roman" w:hint="eastAsia"/>
          <w:bCs/>
          <w:kern w:val="44"/>
          <w:sz w:val="28"/>
          <w:szCs w:val="28"/>
        </w:rPr>
        <w:t>1</w:t>
      </w:r>
      <w:r w:rsidR="002B1702">
        <w:rPr>
          <w:rFonts w:ascii="Times New Roman" w:eastAsia="仿宋_GB2312" w:hAnsi="Times New Roman" w:cs="Times New Roman"/>
          <w:bCs/>
          <w:kern w:val="44"/>
          <w:sz w:val="28"/>
          <w:szCs w:val="28"/>
        </w:rPr>
        <w:t>6</w:t>
      </w:r>
      <w:r w:rsidR="002B1702">
        <w:rPr>
          <w:rFonts w:ascii="Times New Roman" w:eastAsia="仿宋_GB2312" w:hAnsi="Times New Roman" w:cs="Times New Roman" w:hint="eastAsia"/>
          <w:bCs/>
          <w:kern w:val="44"/>
          <w:sz w:val="28"/>
          <w:szCs w:val="28"/>
        </w:rPr>
        <w:t>个，</w:t>
      </w:r>
      <w:proofErr w:type="gramStart"/>
      <w:r w:rsidR="002B1702">
        <w:rPr>
          <w:rFonts w:ascii="Times New Roman" w:eastAsia="仿宋_GB2312" w:hAnsi="Times New Roman" w:cs="Times New Roman" w:hint="eastAsia"/>
          <w:bCs/>
          <w:kern w:val="44"/>
          <w:sz w:val="28"/>
          <w:szCs w:val="28"/>
        </w:rPr>
        <w:t>占开展</w:t>
      </w:r>
      <w:proofErr w:type="gramEnd"/>
      <w:r w:rsidR="002B1702">
        <w:rPr>
          <w:rFonts w:ascii="Times New Roman" w:eastAsia="仿宋_GB2312" w:hAnsi="Times New Roman" w:cs="Times New Roman" w:hint="eastAsia"/>
          <w:bCs/>
          <w:kern w:val="44"/>
          <w:sz w:val="28"/>
          <w:szCs w:val="28"/>
        </w:rPr>
        <w:t>监测指标总个数（</w:t>
      </w:r>
      <w:r w:rsidR="002B1702">
        <w:rPr>
          <w:rFonts w:ascii="Times New Roman" w:eastAsia="仿宋_GB2312" w:hAnsi="Times New Roman" w:cs="Times New Roman" w:hint="eastAsia"/>
          <w:bCs/>
          <w:kern w:val="44"/>
          <w:sz w:val="28"/>
          <w:szCs w:val="28"/>
        </w:rPr>
        <w:t>9</w:t>
      </w:r>
      <w:r w:rsidR="002B1702">
        <w:rPr>
          <w:rFonts w:ascii="Times New Roman" w:eastAsia="仿宋_GB2312" w:hAnsi="Times New Roman" w:cs="Times New Roman"/>
          <w:bCs/>
          <w:kern w:val="44"/>
          <w:sz w:val="28"/>
          <w:szCs w:val="28"/>
        </w:rPr>
        <w:t>8</w:t>
      </w:r>
      <w:r w:rsidR="002B1702">
        <w:rPr>
          <w:rFonts w:ascii="Times New Roman" w:eastAsia="仿宋_GB2312" w:hAnsi="Times New Roman" w:cs="Times New Roman" w:hint="eastAsia"/>
          <w:bCs/>
          <w:kern w:val="44"/>
          <w:sz w:val="28"/>
          <w:szCs w:val="28"/>
        </w:rPr>
        <w:t>个）的</w:t>
      </w:r>
      <w:r w:rsidR="002B1702">
        <w:rPr>
          <w:rFonts w:ascii="Times New Roman" w:eastAsia="仿宋_GB2312" w:hAnsi="Times New Roman" w:cs="Times New Roman" w:hint="eastAsia"/>
          <w:bCs/>
          <w:kern w:val="44"/>
          <w:sz w:val="28"/>
          <w:szCs w:val="28"/>
        </w:rPr>
        <w:t>1</w:t>
      </w:r>
      <w:r w:rsidR="002B1702">
        <w:rPr>
          <w:rFonts w:ascii="Times New Roman" w:eastAsia="仿宋_GB2312" w:hAnsi="Times New Roman" w:cs="Times New Roman"/>
          <w:bCs/>
          <w:kern w:val="44"/>
          <w:sz w:val="28"/>
          <w:szCs w:val="28"/>
        </w:rPr>
        <w:t>6.3%</w:t>
      </w:r>
      <w:r w:rsidR="002B1702">
        <w:rPr>
          <w:rFonts w:ascii="Times New Roman" w:eastAsia="仿宋_GB2312" w:hAnsi="Times New Roman" w:cs="Times New Roman" w:hint="eastAsia"/>
          <w:bCs/>
          <w:kern w:val="44"/>
          <w:sz w:val="28"/>
          <w:szCs w:val="28"/>
        </w:rPr>
        <w:t>。其中颗粒物超标</w:t>
      </w:r>
      <w:r w:rsidR="002B1702">
        <w:rPr>
          <w:rFonts w:ascii="Times New Roman" w:eastAsia="仿宋_GB2312" w:hAnsi="Times New Roman" w:cs="Times New Roman" w:hint="eastAsia"/>
          <w:bCs/>
          <w:kern w:val="44"/>
          <w:sz w:val="28"/>
          <w:szCs w:val="28"/>
        </w:rPr>
        <w:t>5</w:t>
      </w:r>
      <w:r w:rsidR="002B1702">
        <w:rPr>
          <w:rFonts w:ascii="Times New Roman" w:eastAsia="仿宋_GB2312" w:hAnsi="Times New Roman" w:cs="Times New Roman" w:hint="eastAsia"/>
          <w:bCs/>
          <w:kern w:val="44"/>
          <w:sz w:val="28"/>
          <w:szCs w:val="28"/>
        </w:rPr>
        <w:t>家，占</w:t>
      </w:r>
      <w:r w:rsidR="002B1702">
        <w:rPr>
          <w:rFonts w:ascii="Times New Roman" w:eastAsia="仿宋_GB2312" w:hAnsi="Times New Roman" w:cs="Times New Roman" w:hint="eastAsia"/>
          <w:bCs/>
          <w:kern w:val="44"/>
          <w:sz w:val="28"/>
          <w:szCs w:val="28"/>
        </w:rPr>
        <w:t>2</w:t>
      </w:r>
      <w:r w:rsidR="002B1702">
        <w:rPr>
          <w:rFonts w:ascii="Times New Roman" w:eastAsia="仿宋_GB2312" w:hAnsi="Times New Roman" w:cs="Times New Roman"/>
          <w:bCs/>
          <w:kern w:val="44"/>
          <w:sz w:val="28"/>
          <w:szCs w:val="28"/>
        </w:rPr>
        <w:t>2.7%</w:t>
      </w:r>
      <w:r w:rsidR="002B1702">
        <w:rPr>
          <w:rFonts w:ascii="Times New Roman" w:eastAsia="仿宋_GB2312" w:hAnsi="Times New Roman" w:cs="Times New Roman" w:hint="eastAsia"/>
          <w:bCs/>
          <w:kern w:val="44"/>
          <w:sz w:val="28"/>
          <w:szCs w:val="28"/>
        </w:rPr>
        <w:t>。</w:t>
      </w:r>
    </w:p>
    <w:p w14:paraId="1DF186FE" w14:textId="77777777" w:rsidR="00B567C3" w:rsidRPr="00B567C3" w:rsidRDefault="00B567C3" w:rsidP="00B567C3">
      <w:pPr>
        <w:spacing w:line="500" w:lineRule="exact"/>
        <w:ind w:firstLineChars="500" w:firstLine="1205"/>
        <w:rPr>
          <w:rFonts w:ascii="Times New Roman" w:eastAsia="仿宋_GB2312" w:hAnsi="Times New Roman" w:cs="Times New Roman"/>
          <w:b/>
          <w:bCs/>
          <w:kern w:val="44"/>
          <w:sz w:val="24"/>
          <w:szCs w:val="24"/>
        </w:rPr>
      </w:pPr>
      <w:r w:rsidRPr="00B567C3">
        <w:rPr>
          <w:rFonts w:ascii="Times New Roman" w:eastAsia="仿宋_GB2312" w:hAnsi="Times New Roman" w:cs="Times New Roman" w:hint="eastAsia"/>
          <w:b/>
          <w:bCs/>
          <w:kern w:val="44"/>
          <w:sz w:val="24"/>
          <w:szCs w:val="24"/>
        </w:rPr>
        <w:t>表</w:t>
      </w:r>
      <w:r w:rsidR="008E2F43">
        <w:rPr>
          <w:rFonts w:ascii="Times New Roman" w:eastAsia="仿宋_GB2312" w:hAnsi="Times New Roman" w:cs="Times New Roman" w:hint="eastAsia"/>
          <w:b/>
          <w:bCs/>
          <w:kern w:val="44"/>
          <w:sz w:val="24"/>
          <w:szCs w:val="24"/>
        </w:rPr>
        <w:t>7</w:t>
      </w:r>
      <w:r w:rsidRPr="00B567C3">
        <w:rPr>
          <w:rFonts w:ascii="Times New Roman" w:eastAsia="仿宋_GB2312" w:hAnsi="Times New Roman" w:cs="Times New Roman" w:hint="eastAsia"/>
          <w:b/>
          <w:bCs/>
          <w:kern w:val="44"/>
          <w:sz w:val="24"/>
          <w:szCs w:val="24"/>
        </w:rPr>
        <w:t xml:space="preserve">   </w:t>
      </w:r>
      <w:r w:rsidRPr="00B567C3">
        <w:rPr>
          <w:rFonts w:ascii="Times New Roman" w:eastAsia="仿宋_GB2312" w:hAnsi="Times New Roman" w:cs="Times New Roman" w:hint="eastAsia"/>
          <w:b/>
          <w:bCs/>
          <w:kern w:val="44"/>
          <w:sz w:val="24"/>
          <w:szCs w:val="24"/>
        </w:rPr>
        <w:t>各设区市废气</w:t>
      </w:r>
      <w:r>
        <w:rPr>
          <w:rFonts w:ascii="Times New Roman" w:eastAsia="仿宋_GB2312" w:hAnsi="Times New Roman" w:cs="Times New Roman" w:hint="eastAsia"/>
          <w:b/>
          <w:bCs/>
          <w:kern w:val="44"/>
          <w:sz w:val="24"/>
          <w:szCs w:val="24"/>
        </w:rPr>
        <w:t>有组织排放</w:t>
      </w:r>
      <w:r w:rsidRPr="00B567C3">
        <w:rPr>
          <w:rFonts w:ascii="Times New Roman" w:eastAsia="仿宋_GB2312" w:hAnsi="Times New Roman" w:cs="Times New Roman" w:hint="eastAsia"/>
          <w:b/>
          <w:bCs/>
          <w:kern w:val="44"/>
          <w:sz w:val="24"/>
          <w:szCs w:val="24"/>
        </w:rPr>
        <w:t>排污单位超标情况汇总表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631"/>
        <w:gridCol w:w="653"/>
        <w:gridCol w:w="498"/>
        <w:gridCol w:w="619"/>
        <w:gridCol w:w="648"/>
        <w:gridCol w:w="594"/>
        <w:gridCol w:w="613"/>
        <w:gridCol w:w="484"/>
        <w:gridCol w:w="640"/>
        <w:gridCol w:w="484"/>
        <w:gridCol w:w="594"/>
        <w:gridCol w:w="528"/>
      </w:tblGrid>
      <w:tr w:rsidR="00B567C3" w:rsidRPr="00B567C3" w14:paraId="60BDE904" w14:textId="77777777" w:rsidTr="00A522B8">
        <w:trPr>
          <w:trHeight w:val="600"/>
          <w:jc w:val="center"/>
        </w:trPr>
        <w:tc>
          <w:tcPr>
            <w:tcW w:w="796" w:type="pct"/>
            <w:shd w:val="clear" w:color="auto" w:fill="auto"/>
            <w:vAlign w:val="center"/>
          </w:tcPr>
          <w:p w14:paraId="55D487A1"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设区市</w:t>
            </w:r>
          </w:p>
        </w:tc>
        <w:tc>
          <w:tcPr>
            <w:tcW w:w="387" w:type="pct"/>
            <w:shd w:val="clear" w:color="auto" w:fill="auto"/>
            <w:vAlign w:val="center"/>
          </w:tcPr>
          <w:p w14:paraId="5563FEA8" w14:textId="77777777" w:rsidR="00B567C3" w:rsidRPr="00B567C3" w:rsidRDefault="00B567C3" w:rsidP="00B567C3">
            <w:pPr>
              <w:spacing w:line="300" w:lineRule="exact"/>
              <w:ind w:leftChars="-20" w:left="-42" w:rightChars="-20" w:right="-42"/>
              <w:jc w:val="center"/>
              <w:outlineLvl w:val="1"/>
              <w:rPr>
                <w:rFonts w:ascii="仿宋_GB2312" w:eastAsia="仿宋_GB2312"/>
                <w:b/>
                <w:bCs/>
                <w:kern w:val="44"/>
                <w:sz w:val="24"/>
                <w:szCs w:val="24"/>
              </w:rPr>
            </w:pPr>
            <w:r w:rsidRPr="00B567C3">
              <w:rPr>
                <w:rFonts w:ascii="仿宋_GB2312" w:eastAsia="仿宋_GB2312" w:hint="eastAsia"/>
                <w:b/>
                <w:bCs/>
                <w:kern w:val="44"/>
                <w:sz w:val="24"/>
                <w:szCs w:val="24"/>
              </w:rPr>
              <w:t>全省</w:t>
            </w:r>
          </w:p>
        </w:tc>
        <w:tc>
          <w:tcPr>
            <w:tcW w:w="400" w:type="pct"/>
            <w:shd w:val="clear" w:color="auto" w:fill="auto"/>
            <w:vAlign w:val="center"/>
          </w:tcPr>
          <w:p w14:paraId="782D64B2"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杭州</w:t>
            </w:r>
          </w:p>
        </w:tc>
        <w:tc>
          <w:tcPr>
            <w:tcW w:w="307" w:type="pct"/>
            <w:shd w:val="clear" w:color="auto" w:fill="auto"/>
            <w:vAlign w:val="center"/>
          </w:tcPr>
          <w:p w14:paraId="007CEF90"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宁波</w:t>
            </w:r>
          </w:p>
        </w:tc>
        <w:tc>
          <w:tcPr>
            <w:tcW w:w="380" w:type="pct"/>
            <w:shd w:val="clear" w:color="auto" w:fill="auto"/>
            <w:vAlign w:val="center"/>
          </w:tcPr>
          <w:p w14:paraId="53FF1432"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温州</w:t>
            </w:r>
          </w:p>
        </w:tc>
        <w:tc>
          <w:tcPr>
            <w:tcW w:w="397" w:type="pct"/>
            <w:shd w:val="clear" w:color="auto" w:fill="auto"/>
            <w:vAlign w:val="center"/>
          </w:tcPr>
          <w:p w14:paraId="7BB6946F"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嘉兴</w:t>
            </w:r>
          </w:p>
        </w:tc>
        <w:tc>
          <w:tcPr>
            <w:tcW w:w="305" w:type="pct"/>
            <w:shd w:val="clear" w:color="auto" w:fill="auto"/>
            <w:vAlign w:val="center"/>
          </w:tcPr>
          <w:p w14:paraId="26695C90"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湖州</w:t>
            </w:r>
          </w:p>
        </w:tc>
        <w:tc>
          <w:tcPr>
            <w:tcW w:w="376" w:type="pct"/>
            <w:shd w:val="clear" w:color="auto" w:fill="auto"/>
            <w:vAlign w:val="center"/>
          </w:tcPr>
          <w:p w14:paraId="3310CC11"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绍兴</w:t>
            </w:r>
          </w:p>
        </w:tc>
        <w:tc>
          <w:tcPr>
            <w:tcW w:w="298" w:type="pct"/>
            <w:shd w:val="clear" w:color="auto" w:fill="auto"/>
            <w:vAlign w:val="center"/>
          </w:tcPr>
          <w:p w14:paraId="26717428"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金华</w:t>
            </w:r>
          </w:p>
        </w:tc>
        <w:tc>
          <w:tcPr>
            <w:tcW w:w="392" w:type="pct"/>
            <w:shd w:val="clear" w:color="auto" w:fill="auto"/>
            <w:vAlign w:val="center"/>
          </w:tcPr>
          <w:p w14:paraId="6981DD0C"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衢州</w:t>
            </w:r>
          </w:p>
        </w:tc>
        <w:tc>
          <w:tcPr>
            <w:tcW w:w="298" w:type="pct"/>
            <w:shd w:val="clear" w:color="auto" w:fill="auto"/>
            <w:vAlign w:val="center"/>
          </w:tcPr>
          <w:p w14:paraId="360A103E"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舟山</w:t>
            </w:r>
          </w:p>
        </w:tc>
        <w:tc>
          <w:tcPr>
            <w:tcW w:w="340" w:type="pct"/>
            <w:shd w:val="clear" w:color="auto" w:fill="auto"/>
            <w:vAlign w:val="center"/>
          </w:tcPr>
          <w:p w14:paraId="3B1DF02B"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台州</w:t>
            </w:r>
          </w:p>
        </w:tc>
        <w:tc>
          <w:tcPr>
            <w:tcW w:w="324" w:type="pct"/>
            <w:shd w:val="clear" w:color="auto" w:fill="auto"/>
            <w:vAlign w:val="center"/>
          </w:tcPr>
          <w:p w14:paraId="06936CB4"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丽水</w:t>
            </w:r>
          </w:p>
        </w:tc>
      </w:tr>
      <w:tr w:rsidR="00B567C3" w:rsidRPr="00B567C3" w14:paraId="2779D983" w14:textId="77777777" w:rsidTr="00A522B8">
        <w:trPr>
          <w:trHeight w:val="600"/>
          <w:jc w:val="center"/>
        </w:trPr>
        <w:tc>
          <w:tcPr>
            <w:tcW w:w="796" w:type="pct"/>
            <w:shd w:val="clear" w:color="auto" w:fill="auto"/>
            <w:vAlign w:val="center"/>
          </w:tcPr>
          <w:p w14:paraId="70A11E0F"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超标废气家数（家）</w:t>
            </w:r>
          </w:p>
        </w:tc>
        <w:tc>
          <w:tcPr>
            <w:tcW w:w="387" w:type="pct"/>
            <w:shd w:val="clear" w:color="auto" w:fill="auto"/>
            <w:vAlign w:val="center"/>
          </w:tcPr>
          <w:p w14:paraId="700B1CF5" w14:textId="77777777" w:rsidR="00B567C3" w:rsidRPr="00B567C3" w:rsidRDefault="004D6239"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r>
              <w:rPr>
                <w:rFonts w:ascii="Times New Roman" w:eastAsia="仿宋_GB2312" w:hAnsi="Times New Roman" w:cs="Times New Roman"/>
                <w:bCs/>
                <w:kern w:val="44"/>
                <w:sz w:val="24"/>
                <w:szCs w:val="24"/>
              </w:rPr>
              <w:t>2</w:t>
            </w:r>
          </w:p>
        </w:tc>
        <w:tc>
          <w:tcPr>
            <w:tcW w:w="400" w:type="pct"/>
            <w:shd w:val="clear" w:color="auto" w:fill="auto"/>
            <w:vAlign w:val="center"/>
          </w:tcPr>
          <w:p w14:paraId="7562D86A"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p>
        </w:tc>
        <w:tc>
          <w:tcPr>
            <w:tcW w:w="307" w:type="pct"/>
            <w:shd w:val="clear" w:color="auto" w:fill="auto"/>
            <w:vAlign w:val="center"/>
          </w:tcPr>
          <w:p w14:paraId="6C154C9F"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80" w:type="pct"/>
            <w:shd w:val="clear" w:color="auto" w:fill="auto"/>
            <w:vAlign w:val="center"/>
          </w:tcPr>
          <w:p w14:paraId="0829622E"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w:t>
            </w:r>
          </w:p>
        </w:tc>
        <w:tc>
          <w:tcPr>
            <w:tcW w:w="397" w:type="pct"/>
            <w:shd w:val="clear" w:color="auto" w:fill="auto"/>
            <w:vAlign w:val="center"/>
          </w:tcPr>
          <w:p w14:paraId="36A84046"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p>
        </w:tc>
        <w:tc>
          <w:tcPr>
            <w:tcW w:w="305" w:type="pct"/>
            <w:shd w:val="clear" w:color="auto" w:fill="auto"/>
            <w:vAlign w:val="center"/>
          </w:tcPr>
          <w:p w14:paraId="6FB694CB"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4</w:t>
            </w:r>
          </w:p>
        </w:tc>
        <w:tc>
          <w:tcPr>
            <w:tcW w:w="376" w:type="pct"/>
            <w:shd w:val="clear" w:color="auto" w:fill="auto"/>
            <w:vAlign w:val="center"/>
          </w:tcPr>
          <w:p w14:paraId="4A772801"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w:t>
            </w:r>
          </w:p>
        </w:tc>
        <w:tc>
          <w:tcPr>
            <w:tcW w:w="298" w:type="pct"/>
            <w:shd w:val="clear" w:color="auto" w:fill="auto"/>
            <w:vAlign w:val="center"/>
          </w:tcPr>
          <w:p w14:paraId="58469CBB"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p>
        </w:tc>
        <w:tc>
          <w:tcPr>
            <w:tcW w:w="392" w:type="pct"/>
            <w:shd w:val="clear" w:color="auto" w:fill="auto"/>
            <w:vAlign w:val="center"/>
          </w:tcPr>
          <w:p w14:paraId="27F7A121"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p>
        </w:tc>
        <w:tc>
          <w:tcPr>
            <w:tcW w:w="298" w:type="pct"/>
            <w:shd w:val="clear" w:color="auto" w:fill="auto"/>
            <w:vAlign w:val="center"/>
          </w:tcPr>
          <w:p w14:paraId="61ED37BE"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40" w:type="pct"/>
            <w:shd w:val="clear" w:color="auto" w:fill="auto"/>
            <w:vAlign w:val="center"/>
          </w:tcPr>
          <w:p w14:paraId="64805C2C"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w:t>
            </w:r>
          </w:p>
        </w:tc>
        <w:tc>
          <w:tcPr>
            <w:tcW w:w="324" w:type="pct"/>
            <w:shd w:val="clear" w:color="auto" w:fill="auto"/>
            <w:vAlign w:val="center"/>
          </w:tcPr>
          <w:p w14:paraId="2B5CF042"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r>
      <w:tr w:rsidR="00B567C3" w:rsidRPr="00B567C3" w14:paraId="5D9E04F4" w14:textId="77777777" w:rsidTr="00A522B8">
        <w:trPr>
          <w:trHeight w:val="600"/>
          <w:jc w:val="center"/>
        </w:trPr>
        <w:tc>
          <w:tcPr>
            <w:tcW w:w="796" w:type="pct"/>
            <w:shd w:val="clear" w:color="auto" w:fill="auto"/>
            <w:vAlign w:val="center"/>
          </w:tcPr>
          <w:p w14:paraId="089A3FA6" w14:textId="77777777" w:rsidR="00B567C3" w:rsidRPr="00B567C3" w:rsidRDefault="00B567C3" w:rsidP="00B567C3">
            <w:pPr>
              <w:spacing w:line="300" w:lineRule="exact"/>
              <w:ind w:leftChars="-20" w:left="-42" w:rightChars="-20" w:right="-42"/>
              <w:jc w:val="center"/>
              <w:outlineLvl w:val="1"/>
              <w:rPr>
                <w:rFonts w:ascii="仿宋_GB2312" w:eastAsia="仿宋_GB2312"/>
                <w:bCs/>
                <w:kern w:val="44"/>
                <w:sz w:val="24"/>
                <w:szCs w:val="24"/>
              </w:rPr>
            </w:pPr>
            <w:r w:rsidRPr="00B567C3">
              <w:rPr>
                <w:rFonts w:ascii="仿宋_GB2312" w:eastAsia="仿宋_GB2312" w:hint="eastAsia"/>
                <w:bCs/>
                <w:kern w:val="44"/>
                <w:sz w:val="24"/>
                <w:szCs w:val="24"/>
              </w:rPr>
              <w:t>超标企业占比（%）</w:t>
            </w:r>
          </w:p>
        </w:tc>
        <w:tc>
          <w:tcPr>
            <w:tcW w:w="387" w:type="pct"/>
            <w:shd w:val="clear" w:color="auto" w:fill="auto"/>
            <w:vAlign w:val="center"/>
          </w:tcPr>
          <w:p w14:paraId="20887A9B" w14:textId="77777777" w:rsidR="00B567C3" w:rsidRPr="00B567C3" w:rsidRDefault="00B567C3" w:rsidP="00B567C3">
            <w:pPr>
              <w:spacing w:line="300" w:lineRule="exact"/>
              <w:ind w:leftChars="-20" w:left="-42" w:rightChars="-20" w:right="-42"/>
              <w:jc w:val="center"/>
              <w:rPr>
                <w:rFonts w:ascii="Times New Roman" w:eastAsia="仿宋_GB2312" w:hAnsi="Times New Roman" w:cs="Times New Roman"/>
                <w:bCs/>
                <w:kern w:val="44"/>
                <w:sz w:val="24"/>
                <w:szCs w:val="24"/>
              </w:rPr>
            </w:pPr>
            <w:r w:rsidRPr="00B567C3">
              <w:rPr>
                <w:rFonts w:ascii="Times New Roman" w:eastAsia="仿宋_GB2312" w:hAnsi="Times New Roman" w:cs="Times New Roman"/>
                <w:bCs/>
                <w:kern w:val="44"/>
                <w:sz w:val="24"/>
                <w:szCs w:val="24"/>
              </w:rPr>
              <w:t>/</w:t>
            </w:r>
          </w:p>
        </w:tc>
        <w:tc>
          <w:tcPr>
            <w:tcW w:w="400" w:type="pct"/>
            <w:shd w:val="clear" w:color="auto" w:fill="auto"/>
            <w:vAlign w:val="center"/>
          </w:tcPr>
          <w:p w14:paraId="2ED441BC"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.1</w:t>
            </w:r>
          </w:p>
        </w:tc>
        <w:tc>
          <w:tcPr>
            <w:tcW w:w="307" w:type="pct"/>
            <w:shd w:val="clear" w:color="auto" w:fill="auto"/>
            <w:vAlign w:val="center"/>
          </w:tcPr>
          <w:p w14:paraId="1FEA9055"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sidRPr="00B567C3">
              <w:rPr>
                <w:rFonts w:ascii="Times New Roman" w:eastAsia="仿宋_GB2312" w:hAnsi="Times New Roman" w:cs="Times New Roman"/>
                <w:bCs/>
                <w:kern w:val="44"/>
                <w:sz w:val="24"/>
                <w:szCs w:val="24"/>
              </w:rPr>
              <w:t>/</w:t>
            </w:r>
          </w:p>
        </w:tc>
        <w:tc>
          <w:tcPr>
            <w:tcW w:w="380" w:type="pct"/>
            <w:shd w:val="clear" w:color="auto" w:fill="auto"/>
            <w:vAlign w:val="center"/>
          </w:tcPr>
          <w:p w14:paraId="04AFC7DA"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3.6</w:t>
            </w:r>
          </w:p>
        </w:tc>
        <w:tc>
          <w:tcPr>
            <w:tcW w:w="397" w:type="pct"/>
            <w:shd w:val="clear" w:color="auto" w:fill="auto"/>
            <w:vAlign w:val="center"/>
          </w:tcPr>
          <w:p w14:paraId="6692A7CC"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4</w:t>
            </w:r>
            <w:r>
              <w:rPr>
                <w:rFonts w:ascii="Times New Roman" w:eastAsia="仿宋_GB2312" w:hAnsi="Times New Roman" w:cs="Times New Roman"/>
                <w:bCs/>
                <w:kern w:val="44"/>
                <w:sz w:val="24"/>
                <w:szCs w:val="24"/>
              </w:rPr>
              <w:t>.5</w:t>
            </w:r>
          </w:p>
        </w:tc>
        <w:tc>
          <w:tcPr>
            <w:tcW w:w="305" w:type="pct"/>
            <w:shd w:val="clear" w:color="auto" w:fill="auto"/>
            <w:vAlign w:val="center"/>
          </w:tcPr>
          <w:p w14:paraId="233C2064"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8.2</w:t>
            </w:r>
          </w:p>
        </w:tc>
        <w:tc>
          <w:tcPr>
            <w:tcW w:w="376" w:type="pct"/>
            <w:shd w:val="clear" w:color="auto" w:fill="auto"/>
            <w:vAlign w:val="center"/>
          </w:tcPr>
          <w:p w14:paraId="54B369A7"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3.6</w:t>
            </w:r>
          </w:p>
        </w:tc>
        <w:tc>
          <w:tcPr>
            <w:tcW w:w="298" w:type="pct"/>
            <w:shd w:val="clear" w:color="auto" w:fill="auto"/>
            <w:vAlign w:val="center"/>
          </w:tcPr>
          <w:p w14:paraId="01E916E5"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.1</w:t>
            </w:r>
          </w:p>
        </w:tc>
        <w:tc>
          <w:tcPr>
            <w:tcW w:w="392" w:type="pct"/>
            <w:shd w:val="clear" w:color="auto" w:fill="auto"/>
            <w:vAlign w:val="center"/>
          </w:tcPr>
          <w:p w14:paraId="661FFFE5"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.1</w:t>
            </w:r>
          </w:p>
        </w:tc>
        <w:tc>
          <w:tcPr>
            <w:tcW w:w="298" w:type="pct"/>
            <w:shd w:val="clear" w:color="auto" w:fill="auto"/>
            <w:vAlign w:val="center"/>
          </w:tcPr>
          <w:p w14:paraId="74A8D094"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sidRPr="00B567C3">
              <w:rPr>
                <w:rFonts w:ascii="Times New Roman" w:eastAsia="仿宋_GB2312" w:hAnsi="Times New Roman" w:cs="Times New Roman"/>
                <w:bCs/>
                <w:kern w:val="44"/>
                <w:sz w:val="24"/>
                <w:szCs w:val="24"/>
              </w:rPr>
              <w:t>/</w:t>
            </w:r>
          </w:p>
        </w:tc>
        <w:tc>
          <w:tcPr>
            <w:tcW w:w="340" w:type="pct"/>
            <w:shd w:val="clear" w:color="auto" w:fill="auto"/>
            <w:vAlign w:val="center"/>
          </w:tcPr>
          <w:p w14:paraId="0B56AD30" w14:textId="77777777" w:rsidR="00B567C3" w:rsidRPr="00B567C3" w:rsidRDefault="00EF2EEA" w:rsidP="00B567C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r>
              <w:rPr>
                <w:rFonts w:ascii="Times New Roman" w:eastAsia="仿宋_GB2312" w:hAnsi="Times New Roman" w:cs="Times New Roman"/>
                <w:bCs/>
                <w:kern w:val="44"/>
                <w:sz w:val="24"/>
                <w:szCs w:val="24"/>
              </w:rPr>
              <w:t>2.7</w:t>
            </w:r>
          </w:p>
        </w:tc>
        <w:tc>
          <w:tcPr>
            <w:tcW w:w="324" w:type="pct"/>
            <w:shd w:val="clear" w:color="auto" w:fill="auto"/>
            <w:vAlign w:val="center"/>
          </w:tcPr>
          <w:p w14:paraId="173EC1D0" w14:textId="77777777" w:rsidR="00B567C3" w:rsidRPr="00B567C3" w:rsidRDefault="00B125F4" w:rsidP="00B567C3">
            <w:pPr>
              <w:spacing w:line="300" w:lineRule="exact"/>
              <w:ind w:leftChars="-20" w:left="-42" w:rightChars="-20" w:right="-42"/>
              <w:jc w:val="center"/>
              <w:rPr>
                <w:rFonts w:ascii="Times New Roman" w:eastAsia="仿宋_GB2312" w:hAnsi="Times New Roman" w:cs="Times New Roman"/>
                <w:bCs/>
                <w:kern w:val="44"/>
                <w:sz w:val="24"/>
                <w:szCs w:val="24"/>
              </w:rPr>
            </w:pPr>
            <w:r w:rsidRPr="00B567C3">
              <w:rPr>
                <w:rFonts w:ascii="Times New Roman" w:eastAsia="仿宋_GB2312" w:hAnsi="Times New Roman" w:cs="Times New Roman"/>
                <w:bCs/>
                <w:kern w:val="44"/>
                <w:sz w:val="24"/>
                <w:szCs w:val="24"/>
              </w:rPr>
              <w:t>/</w:t>
            </w:r>
          </w:p>
        </w:tc>
      </w:tr>
    </w:tbl>
    <w:p w14:paraId="1230EDEB" w14:textId="77777777" w:rsidR="00B567C3" w:rsidRDefault="00B567C3" w:rsidP="00FF78F1">
      <w:pPr>
        <w:spacing w:line="540" w:lineRule="exact"/>
        <w:ind w:firstLineChars="200" w:firstLine="560"/>
        <w:rPr>
          <w:rFonts w:ascii="Times New Roman" w:eastAsia="仿宋_GB2312" w:hAnsi="Times New Roman" w:cs="Times New Roman"/>
          <w:bCs/>
          <w:noProof/>
          <w:kern w:val="44"/>
          <w:sz w:val="28"/>
          <w:szCs w:val="28"/>
        </w:rPr>
      </w:pPr>
    </w:p>
    <w:p w14:paraId="7A240BB6" w14:textId="77777777" w:rsidR="003B1D81" w:rsidRPr="00E95B6F" w:rsidRDefault="003B1D81" w:rsidP="003B1D81">
      <w:pPr>
        <w:ind w:firstLineChars="200" w:firstLine="560"/>
        <w:jc w:val="center"/>
        <w:rPr>
          <w:rFonts w:ascii="Times New Roman" w:eastAsia="仿宋_GB2312" w:hAnsi="Times New Roman" w:cs="Times New Roman"/>
          <w:bCs/>
          <w:noProof/>
          <w:kern w:val="44"/>
          <w:sz w:val="28"/>
          <w:szCs w:val="28"/>
        </w:rPr>
      </w:pPr>
      <w:r>
        <w:rPr>
          <w:rFonts w:ascii="Times New Roman" w:eastAsia="仿宋_GB2312" w:hAnsi="Times New Roman" w:cs="Times New Roman"/>
          <w:bCs/>
          <w:noProof/>
          <w:kern w:val="44"/>
          <w:sz w:val="28"/>
          <w:szCs w:val="28"/>
        </w:rPr>
        <w:drawing>
          <wp:inline distT="0" distB="0" distL="0" distR="0" wp14:anchorId="7E8399D5" wp14:editId="19B180D0">
            <wp:extent cx="4572000" cy="33350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a:extLst>
                        <a:ext uri="{28A0092B-C50C-407E-A947-70E740481C1C}">
                          <a14:useLocalDpi xmlns:a14="http://schemas.microsoft.com/office/drawing/2010/main" val="0"/>
                        </a:ext>
                      </a:extLst>
                    </a:blip>
                    <a:srcRect r="13306"/>
                    <a:stretch/>
                  </pic:blipFill>
                  <pic:spPr bwMode="auto">
                    <a:xfrm>
                      <a:off x="0" y="0"/>
                      <a:ext cx="4572000" cy="3335020"/>
                    </a:xfrm>
                    <a:prstGeom prst="rect">
                      <a:avLst/>
                    </a:prstGeom>
                    <a:noFill/>
                    <a:ln>
                      <a:noFill/>
                    </a:ln>
                    <a:extLst>
                      <a:ext uri="{53640926-AAD7-44D8-BBD7-CCE9431645EC}">
                        <a14:shadowObscured xmlns:a14="http://schemas.microsoft.com/office/drawing/2010/main"/>
                      </a:ext>
                    </a:extLst>
                  </pic:spPr>
                </pic:pic>
              </a:graphicData>
            </a:graphic>
          </wp:inline>
        </w:drawing>
      </w:r>
    </w:p>
    <w:p w14:paraId="53E23FEC" w14:textId="77777777" w:rsidR="00B567C3" w:rsidRDefault="00B567C3" w:rsidP="00B567C3">
      <w:pPr>
        <w:spacing w:line="400" w:lineRule="exact"/>
        <w:ind w:firstLineChars="1050" w:firstLine="2530"/>
        <w:rPr>
          <w:rFonts w:ascii="仿宋_GB2312" w:eastAsia="仿宋_GB2312" w:hAnsi="华文楷体"/>
          <w:b/>
          <w:bCs/>
          <w:kern w:val="44"/>
          <w:sz w:val="24"/>
          <w:szCs w:val="24"/>
        </w:rPr>
      </w:pPr>
      <w:r w:rsidRPr="00B567C3">
        <w:rPr>
          <w:rFonts w:ascii="仿宋_GB2312" w:eastAsia="仿宋_GB2312" w:hAnsi="华文楷体" w:hint="eastAsia"/>
          <w:b/>
          <w:bCs/>
          <w:kern w:val="44"/>
          <w:sz w:val="24"/>
          <w:szCs w:val="24"/>
        </w:rPr>
        <w:t>图</w:t>
      </w:r>
      <w:r w:rsidRPr="00B567C3">
        <w:rPr>
          <w:rFonts w:ascii="Times New Roman" w:eastAsia="仿宋_GB2312" w:hAnsi="Times New Roman" w:cs="Times New Roman"/>
          <w:b/>
          <w:bCs/>
          <w:kern w:val="44"/>
          <w:sz w:val="24"/>
          <w:szCs w:val="24"/>
        </w:rPr>
        <w:t>1</w:t>
      </w:r>
      <w:r w:rsidR="00F74D13">
        <w:rPr>
          <w:rFonts w:ascii="Times New Roman" w:eastAsia="仿宋_GB2312" w:hAnsi="Times New Roman" w:cs="Times New Roman"/>
          <w:b/>
          <w:bCs/>
          <w:kern w:val="44"/>
          <w:sz w:val="24"/>
          <w:szCs w:val="24"/>
        </w:rPr>
        <w:t>2</w:t>
      </w:r>
      <w:r w:rsidRPr="00B567C3">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有组织</w:t>
      </w:r>
      <w:r w:rsidRPr="00B567C3">
        <w:rPr>
          <w:rFonts w:ascii="仿宋_GB2312" w:eastAsia="仿宋_GB2312" w:hAnsi="华文楷体" w:hint="eastAsia"/>
          <w:b/>
          <w:bCs/>
          <w:kern w:val="44"/>
          <w:sz w:val="24"/>
          <w:szCs w:val="24"/>
        </w:rPr>
        <w:t>废气超标行业分布图</w:t>
      </w:r>
    </w:p>
    <w:p w14:paraId="29BB35D9" w14:textId="77777777" w:rsidR="00B567C3" w:rsidRPr="00B567C3" w:rsidRDefault="00C81556" w:rsidP="00707299">
      <w:pPr>
        <w:ind w:firstLineChars="1050" w:firstLine="2530"/>
        <w:jc w:val="left"/>
        <w:rPr>
          <w:rFonts w:ascii="仿宋_GB2312" w:eastAsia="仿宋_GB2312" w:hAnsi="华文楷体"/>
          <w:b/>
          <w:bCs/>
          <w:kern w:val="44"/>
          <w:sz w:val="24"/>
          <w:szCs w:val="24"/>
        </w:rPr>
      </w:pPr>
      <w:r>
        <w:rPr>
          <w:rFonts w:ascii="仿宋_GB2312" w:eastAsia="仿宋_GB2312" w:hAnsi="华文楷体"/>
          <w:b/>
          <w:bCs/>
          <w:noProof/>
          <w:kern w:val="44"/>
          <w:sz w:val="24"/>
          <w:szCs w:val="24"/>
        </w:rPr>
        <w:lastRenderedPageBreak/>
        <w:drawing>
          <wp:anchor distT="0" distB="0" distL="114300" distR="114300" simplePos="0" relativeHeight="251673600" behindDoc="0" locked="0" layoutInCell="1" allowOverlap="1" wp14:anchorId="49A75C7E" wp14:editId="349418B4">
            <wp:simplePos x="0" y="0"/>
            <wp:positionH relativeFrom="margin">
              <wp:align>center</wp:align>
            </wp:positionH>
            <wp:positionV relativeFrom="paragraph">
              <wp:posOffset>0</wp:posOffset>
            </wp:positionV>
            <wp:extent cx="4919980" cy="31623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9980" cy="3162300"/>
                    </a:xfrm>
                    <a:prstGeom prst="rect">
                      <a:avLst/>
                    </a:prstGeom>
                    <a:noFill/>
                  </pic:spPr>
                </pic:pic>
              </a:graphicData>
            </a:graphic>
            <wp14:sizeRelV relativeFrom="margin">
              <wp14:pctHeight>0</wp14:pctHeight>
            </wp14:sizeRelV>
          </wp:anchor>
        </w:drawing>
      </w:r>
      <w:r w:rsidR="00707299" w:rsidRPr="00CC5182">
        <w:rPr>
          <w:rFonts w:ascii="仿宋_GB2312" w:eastAsia="仿宋_GB2312" w:hAnsi="华文楷体" w:hint="eastAsia"/>
          <w:b/>
          <w:bCs/>
          <w:kern w:val="44"/>
          <w:sz w:val="24"/>
          <w:szCs w:val="24"/>
        </w:rPr>
        <w:t>图</w:t>
      </w:r>
      <w:r w:rsidR="00707299" w:rsidRPr="00CB4B46">
        <w:rPr>
          <w:rFonts w:ascii="Times New Roman" w:eastAsia="仿宋_GB2312" w:hAnsi="Times New Roman" w:cs="Times New Roman"/>
          <w:b/>
          <w:bCs/>
          <w:kern w:val="44"/>
          <w:sz w:val="24"/>
          <w:szCs w:val="24"/>
        </w:rPr>
        <w:t>1</w:t>
      </w:r>
      <w:r w:rsidR="00F74D13">
        <w:rPr>
          <w:rFonts w:ascii="Times New Roman" w:eastAsia="仿宋_GB2312" w:hAnsi="Times New Roman" w:cs="Times New Roman"/>
          <w:b/>
          <w:bCs/>
          <w:kern w:val="44"/>
          <w:sz w:val="24"/>
          <w:szCs w:val="24"/>
        </w:rPr>
        <w:t>3</w:t>
      </w:r>
      <w:r w:rsidR="00707299" w:rsidRPr="00CC5182">
        <w:rPr>
          <w:rFonts w:ascii="仿宋_GB2312" w:eastAsia="仿宋_GB2312" w:hAnsi="华文楷体" w:hint="eastAsia"/>
          <w:b/>
          <w:bCs/>
          <w:kern w:val="44"/>
          <w:sz w:val="24"/>
          <w:szCs w:val="24"/>
        </w:rPr>
        <w:t xml:space="preserve">  </w:t>
      </w:r>
      <w:r w:rsidR="00707299">
        <w:rPr>
          <w:rFonts w:ascii="仿宋_GB2312" w:eastAsia="仿宋_GB2312" w:hAnsi="华文楷体" w:hint="eastAsia"/>
          <w:b/>
          <w:bCs/>
          <w:kern w:val="44"/>
          <w:sz w:val="24"/>
          <w:szCs w:val="24"/>
        </w:rPr>
        <w:t>有组织</w:t>
      </w:r>
      <w:r w:rsidR="00707299" w:rsidRPr="00CC5182">
        <w:rPr>
          <w:rFonts w:ascii="仿宋_GB2312" w:eastAsia="仿宋_GB2312" w:hAnsi="华文楷体" w:hint="eastAsia"/>
          <w:b/>
          <w:bCs/>
          <w:kern w:val="44"/>
          <w:sz w:val="24"/>
          <w:szCs w:val="24"/>
        </w:rPr>
        <w:t>废气超标</w:t>
      </w:r>
      <w:r w:rsidR="00707299">
        <w:rPr>
          <w:rFonts w:ascii="仿宋_GB2312" w:eastAsia="仿宋_GB2312" w:hAnsi="华文楷体" w:hint="eastAsia"/>
          <w:b/>
          <w:bCs/>
          <w:kern w:val="44"/>
          <w:sz w:val="24"/>
          <w:szCs w:val="24"/>
        </w:rPr>
        <w:t>指标</w:t>
      </w:r>
      <w:r w:rsidR="00707299" w:rsidRPr="00CC5182">
        <w:rPr>
          <w:rFonts w:ascii="仿宋_GB2312" w:eastAsia="仿宋_GB2312" w:hAnsi="华文楷体" w:hint="eastAsia"/>
          <w:b/>
          <w:bCs/>
          <w:kern w:val="44"/>
          <w:sz w:val="24"/>
          <w:szCs w:val="24"/>
        </w:rPr>
        <w:t>分布</w:t>
      </w:r>
      <w:r w:rsidR="00707299">
        <w:rPr>
          <w:rFonts w:ascii="仿宋_GB2312" w:eastAsia="仿宋_GB2312" w:hAnsi="华文楷体" w:hint="eastAsia"/>
          <w:b/>
          <w:bCs/>
          <w:kern w:val="44"/>
          <w:sz w:val="24"/>
          <w:szCs w:val="24"/>
        </w:rPr>
        <w:t>图</w:t>
      </w:r>
    </w:p>
    <w:p w14:paraId="0E0D9C01" w14:textId="77777777" w:rsidR="0048705A" w:rsidRDefault="0048705A" w:rsidP="00485D78">
      <w:pPr>
        <w:spacing w:line="560" w:lineRule="exact"/>
        <w:ind w:firstLineChars="200" w:firstLine="562"/>
        <w:rPr>
          <w:rFonts w:ascii="Times New Roman" w:eastAsia="仿宋_GB2312" w:hAnsi="Times New Roman" w:cs="Times New Roman"/>
          <w:b/>
          <w:bCs/>
          <w:kern w:val="44"/>
          <w:sz w:val="28"/>
          <w:szCs w:val="28"/>
        </w:rPr>
      </w:pPr>
    </w:p>
    <w:p w14:paraId="3B26817E" w14:textId="77777777" w:rsidR="00485D78" w:rsidRPr="00E95B6F" w:rsidRDefault="006A7CB9" w:rsidP="00485D78">
      <w:pPr>
        <w:spacing w:line="560" w:lineRule="exact"/>
        <w:ind w:firstLineChars="200" w:firstLine="562"/>
        <w:rPr>
          <w:rFonts w:ascii="Times New Roman" w:eastAsia="仿宋_GB2312" w:hAnsi="Times New Roman" w:cs="Times New Roman"/>
          <w:b/>
          <w:bCs/>
          <w:kern w:val="44"/>
          <w:sz w:val="28"/>
          <w:szCs w:val="28"/>
        </w:rPr>
      </w:pPr>
      <w:r>
        <w:rPr>
          <w:rFonts w:ascii="Times New Roman" w:eastAsia="仿宋_GB2312" w:hAnsi="Times New Roman" w:cs="Times New Roman" w:hint="eastAsia"/>
          <w:b/>
          <w:bCs/>
          <w:kern w:val="44"/>
          <w:sz w:val="28"/>
          <w:szCs w:val="28"/>
        </w:rPr>
        <w:t>2</w:t>
      </w:r>
      <w:r>
        <w:rPr>
          <w:rFonts w:ascii="Times New Roman" w:eastAsia="仿宋_GB2312" w:hAnsi="Times New Roman" w:cs="Times New Roman" w:hint="eastAsia"/>
          <w:b/>
          <w:bCs/>
          <w:kern w:val="44"/>
          <w:sz w:val="28"/>
          <w:szCs w:val="28"/>
        </w:rPr>
        <w:t>、</w:t>
      </w:r>
      <w:r w:rsidR="00B07E9C" w:rsidRPr="00E95B6F">
        <w:rPr>
          <w:rFonts w:ascii="Times New Roman" w:eastAsia="仿宋_GB2312" w:hAnsi="Times New Roman" w:cs="Times New Roman"/>
          <w:b/>
          <w:bCs/>
          <w:kern w:val="44"/>
          <w:sz w:val="28"/>
          <w:szCs w:val="28"/>
        </w:rPr>
        <w:t>无组织监测情况</w:t>
      </w:r>
    </w:p>
    <w:p w14:paraId="4F42A247" w14:textId="2B7CD086" w:rsidR="00B07E9C" w:rsidRPr="00E95B6F" w:rsidRDefault="003B35FF" w:rsidP="00B07E9C">
      <w:pPr>
        <w:spacing w:line="54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bCs/>
          <w:kern w:val="44"/>
          <w:sz w:val="28"/>
          <w:szCs w:val="28"/>
        </w:rPr>
        <w:t>11</w:t>
      </w:r>
      <w:r w:rsidR="00B07E9C" w:rsidRPr="00E95B6F">
        <w:rPr>
          <w:rFonts w:ascii="Times New Roman" w:eastAsia="仿宋_GB2312" w:hAnsi="Times New Roman" w:cs="Times New Roman"/>
          <w:bCs/>
          <w:kern w:val="44"/>
          <w:sz w:val="28"/>
          <w:szCs w:val="28"/>
        </w:rPr>
        <w:t>个</w:t>
      </w:r>
      <w:r w:rsidR="00B97AF2">
        <w:rPr>
          <w:rFonts w:ascii="Times New Roman" w:eastAsia="仿宋_GB2312" w:hAnsi="Times New Roman" w:cs="Times New Roman" w:hint="eastAsia"/>
          <w:bCs/>
          <w:kern w:val="44"/>
          <w:sz w:val="28"/>
          <w:szCs w:val="28"/>
        </w:rPr>
        <w:t>设区</w:t>
      </w:r>
      <w:r w:rsidR="00B07E9C" w:rsidRPr="00E95B6F">
        <w:rPr>
          <w:rFonts w:ascii="Times New Roman" w:eastAsia="仿宋_GB2312" w:hAnsi="Times New Roman" w:cs="Times New Roman"/>
          <w:bCs/>
          <w:kern w:val="44"/>
          <w:sz w:val="28"/>
          <w:szCs w:val="28"/>
        </w:rPr>
        <w:t>市</w:t>
      </w:r>
      <w:r w:rsidR="00B97AF2">
        <w:rPr>
          <w:rFonts w:ascii="Times New Roman" w:eastAsia="仿宋_GB2312" w:hAnsi="Times New Roman" w:cs="Times New Roman" w:hint="eastAsia"/>
          <w:bCs/>
          <w:kern w:val="44"/>
          <w:sz w:val="28"/>
          <w:szCs w:val="28"/>
        </w:rPr>
        <w:t>均</w:t>
      </w:r>
      <w:r w:rsidR="00B07E9C" w:rsidRPr="00E95B6F">
        <w:rPr>
          <w:rFonts w:ascii="Times New Roman" w:eastAsia="仿宋_GB2312" w:hAnsi="Times New Roman" w:cs="Times New Roman"/>
          <w:bCs/>
          <w:kern w:val="44"/>
          <w:sz w:val="28"/>
          <w:szCs w:val="28"/>
        </w:rPr>
        <w:t>开展了废气无组织监测，企业数为</w:t>
      </w:r>
      <w:r>
        <w:rPr>
          <w:rFonts w:ascii="Times New Roman" w:eastAsia="仿宋_GB2312" w:hAnsi="Times New Roman" w:cs="Times New Roman"/>
          <w:bCs/>
          <w:kern w:val="44"/>
          <w:sz w:val="28"/>
          <w:szCs w:val="28"/>
        </w:rPr>
        <w:t>477</w:t>
      </w:r>
      <w:r w:rsidR="00B07E9C" w:rsidRPr="00E95B6F">
        <w:rPr>
          <w:rFonts w:ascii="Times New Roman" w:eastAsia="仿宋_GB2312" w:hAnsi="Times New Roman" w:cs="Times New Roman"/>
          <w:bCs/>
          <w:kern w:val="44"/>
          <w:sz w:val="28"/>
          <w:szCs w:val="28"/>
        </w:rPr>
        <w:t>家，达标率为</w:t>
      </w:r>
      <w:r w:rsidR="00B07E9C" w:rsidRPr="00E95B6F">
        <w:rPr>
          <w:rFonts w:ascii="Times New Roman" w:eastAsia="仿宋_GB2312" w:hAnsi="Times New Roman" w:cs="Times New Roman"/>
          <w:bCs/>
          <w:kern w:val="44"/>
          <w:sz w:val="28"/>
          <w:szCs w:val="28"/>
        </w:rPr>
        <w:t>9</w:t>
      </w:r>
      <w:r>
        <w:rPr>
          <w:rFonts w:ascii="Times New Roman" w:eastAsia="仿宋_GB2312" w:hAnsi="Times New Roman" w:cs="Times New Roman"/>
          <w:bCs/>
          <w:kern w:val="44"/>
          <w:sz w:val="28"/>
          <w:szCs w:val="28"/>
        </w:rPr>
        <w:t>9.4</w:t>
      </w:r>
      <w:r w:rsidR="00B07E9C" w:rsidRPr="00E95B6F">
        <w:rPr>
          <w:rFonts w:ascii="Times New Roman" w:eastAsia="仿宋_GB2312" w:hAnsi="Times New Roman" w:cs="Times New Roman"/>
          <w:bCs/>
          <w:kern w:val="44"/>
          <w:sz w:val="28"/>
          <w:szCs w:val="28"/>
        </w:rPr>
        <w:t>%</w:t>
      </w:r>
      <w:r w:rsidR="00B07E9C" w:rsidRPr="00E95B6F">
        <w:rPr>
          <w:rFonts w:ascii="Times New Roman" w:eastAsia="仿宋_GB2312" w:hAnsi="Times New Roman" w:cs="Times New Roman"/>
          <w:bCs/>
          <w:kern w:val="44"/>
          <w:sz w:val="28"/>
          <w:szCs w:val="28"/>
        </w:rPr>
        <w:t>。</w:t>
      </w:r>
      <w:r w:rsidR="007F031A" w:rsidRPr="00E95B6F">
        <w:rPr>
          <w:rFonts w:ascii="Times New Roman" w:eastAsia="仿宋_GB2312" w:hAnsi="Times New Roman" w:cs="Times New Roman"/>
          <w:bCs/>
          <w:kern w:val="44"/>
          <w:sz w:val="28"/>
          <w:szCs w:val="28"/>
        </w:rPr>
        <w:t>监测达标率范围为</w:t>
      </w:r>
      <w:r>
        <w:rPr>
          <w:rFonts w:ascii="Times New Roman" w:eastAsia="仿宋_GB2312" w:hAnsi="Times New Roman" w:cs="Times New Roman"/>
          <w:bCs/>
          <w:kern w:val="44"/>
          <w:sz w:val="28"/>
          <w:szCs w:val="28"/>
        </w:rPr>
        <w:t>97.0%</w:t>
      </w:r>
      <w:r w:rsidR="007F031A" w:rsidRPr="00E95B6F">
        <w:rPr>
          <w:rFonts w:ascii="Times New Roman" w:eastAsia="仿宋_GB2312" w:hAnsi="Times New Roman" w:cs="Times New Roman"/>
          <w:bCs/>
          <w:kern w:val="44"/>
          <w:sz w:val="28"/>
          <w:szCs w:val="28"/>
        </w:rPr>
        <w:t>-100%</w:t>
      </w:r>
      <w:r>
        <w:rPr>
          <w:rFonts w:ascii="Times New Roman" w:eastAsia="仿宋_GB2312" w:hAnsi="Times New Roman" w:cs="Times New Roman" w:hint="eastAsia"/>
          <w:bCs/>
          <w:kern w:val="44"/>
          <w:sz w:val="28"/>
          <w:szCs w:val="28"/>
        </w:rPr>
        <w:t>，其中温州为</w:t>
      </w:r>
      <w:r>
        <w:rPr>
          <w:rFonts w:ascii="Times New Roman" w:eastAsia="仿宋_GB2312" w:hAnsi="Times New Roman" w:cs="Times New Roman" w:hint="eastAsia"/>
          <w:bCs/>
          <w:kern w:val="44"/>
          <w:sz w:val="28"/>
          <w:szCs w:val="28"/>
        </w:rPr>
        <w:t>9</w:t>
      </w:r>
      <w:r>
        <w:rPr>
          <w:rFonts w:ascii="Times New Roman" w:eastAsia="仿宋_GB2312" w:hAnsi="Times New Roman" w:cs="Times New Roman"/>
          <w:bCs/>
          <w:kern w:val="44"/>
          <w:sz w:val="28"/>
          <w:szCs w:val="28"/>
        </w:rPr>
        <w:t>7.0%</w:t>
      </w:r>
      <w:r>
        <w:rPr>
          <w:rFonts w:ascii="Times New Roman" w:eastAsia="仿宋_GB2312" w:hAnsi="Times New Roman" w:cs="Times New Roman" w:hint="eastAsia"/>
          <w:bCs/>
          <w:kern w:val="44"/>
          <w:sz w:val="28"/>
          <w:szCs w:val="28"/>
        </w:rPr>
        <w:t>、嘉兴为</w:t>
      </w:r>
      <w:r>
        <w:rPr>
          <w:rFonts w:ascii="Times New Roman" w:eastAsia="仿宋_GB2312" w:hAnsi="Times New Roman" w:cs="Times New Roman" w:hint="eastAsia"/>
          <w:bCs/>
          <w:kern w:val="44"/>
          <w:sz w:val="28"/>
          <w:szCs w:val="28"/>
        </w:rPr>
        <w:t>9</w:t>
      </w:r>
      <w:r>
        <w:rPr>
          <w:rFonts w:ascii="Times New Roman" w:eastAsia="仿宋_GB2312" w:hAnsi="Times New Roman" w:cs="Times New Roman"/>
          <w:bCs/>
          <w:kern w:val="44"/>
          <w:sz w:val="28"/>
          <w:szCs w:val="28"/>
        </w:rPr>
        <w:t>9.3%</w:t>
      </w:r>
      <w:r>
        <w:rPr>
          <w:rFonts w:ascii="Times New Roman" w:eastAsia="仿宋_GB2312" w:hAnsi="Times New Roman" w:cs="Times New Roman" w:hint="eastAsia"/>
          <w:bCs/>
          <w:kern w:val="44"/>
          <w:sz w:val="28"/>
          <w:szCs w:val="28"/>
        </w:rPr>
        <w:t>、湖州为</w:t>
      </w:r>
      <w:r>
        <w:rPr>
          <w:rFonts w:ascii="Times New Roman" w:eastAsia="仿宋_GB2312" w:hAnsi="Times New Roman" w:cs="Times New Roman" w:hint="eastAsia"/>
          <w:bCs/>
          <w:kern w:val="44"/>
          <w:sz w:val="28"/>
          <w:szCs w:val="28"/>
        </w:rPr>
        <w:t>9</w:t>
      </w:r>
      <w:r>
        <w:rPr>
          <w:rFonts w:ascii="Times New Roman" w:eastAsia="仿宋_GB2312" w:hAnsi="Times New Roman" w:cs="Times New Roman"/>
          <w:bCs/>
          <w:kern w:val="44"/>
          <w:sz w:val="28"/>
          <w:szCs w:val="28"/>
        </w:rPr>
        <w:t>8.0%</w:t>
      </w:r>
      <w:r>
        <w:rPr>
          <w:rFonts w:ascii="Times New Roman" w:eastAsia="仿宋_GB2312" w:hAnsi="Times New Roman" w:cs="Times New Roman" w:hint="eastAsia"/>
          <w:bCs/>
          <w:kern w:val="44"/>
          <w:sz w:val="28"/>
          <w:szCs w:val="28"/>
        </w:rPr>
        <w:t>，其余各地市均为</w:t>
      </w:r>
      <w:r>
        <w:rPr>
          <w:rFonts w:ascii="Times New Roman" w:eastAsia="仿宋_GB2312" w:hAnsi="Times New Roman" w:cs="Times New Roman" w:hint="eastAsia"/>
          <w:bCs/>
          <w:kern w:val="44"/>
          <w:sz w:val="28"/>
          <w:szCs w:val="28"/>
        </w:rPr>
        <w:t>1</w:t>
      </w:r>
      <w:r>
        <w:rPr>
          <w:rFonts w:ascii="Times New Roman" w:eastAsia="仿宋_GB2312" w:hAnsi="Times New Roman" w:cs="Times New Roman"/>
          <w:bCs/>
          <w:kern w:val="44"/>
          <w:sz w:val="28"/>
          <w:szCs w:val="28"/>
        </w:rPr>
        <w:t>00%</w:t>
      </w:r>
      <w:r w:rsidR="007F031A" w:rsidRPr="00E95B6F">
        <w:rPr>
          <w:rFonts w:ascii="Times New Roman" w:eastAsia="仿宋_GB2312" w:hAnsi="Times New Roman" w:cs="Times New Roman"/>
          <w:bCs/>
          <w:kern w:val="44"/>
          <w:sz w:val="28"/>
          <w:szCs w:val="28"/>
        </w:rPr>
        <w:t>。</w:t>
      </w:r>
    </w:p>
    <w:p w14:paraId="4A586006" w14:textId="4C40428F" w:rsidR="00850B0D" w:rsidRPr="00E95B6F" w:rsidRDefault="000B2DD2" w:rsidP="000B2DD2">
      <w:pPr>
        <w:spacing w:line="54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共有</w:t>
      </w:r>
      <w:r>
        <w:rPr>
          <w:rFonts w:ascii="Times New Roman" w:eastAsia="仿宋_GB2312" w:hAnsi="Times New Roman" w:cs="Times New Roman" w:hint="eastAsia"/>
          <w:bCs/>
          <w:kern w:val="44"/>
          <w:sz w:val="28"/>
          <w:szCs w:val="28"/>
        </w:rPr>
        <w:t>3</w:t>
      </w:r>
      <w:r>
        <w:rPr>
          <w:rFonts w:ascii="Times New Roman" w:eastAsia="仿宋_GB2312" w:hAnsi="Times New Roman" w:cs="Times New Roman" w:hint="eastAsia"/>
          <w:bCs/>
          <w:kern w:val="44"/>
          <w:sz w:val="28"/>
          <w:szCs w:val="28"/>
        </w:rPr>
        <w:t>家企业出现超标现象，分别为温州一家公共设施管理业</w:t>
      </w:r>
      <w:r w:rsidR="00B97AF2">
        <w:rPr>
          <w:rFonts w:ascii="Times New Roman" w:eastAsia="仿宋_GB2312" w:hAnsi="Times New Roman" w:cs="Times New Roman" w:hint="eastAsia"/>
          <w:bCs/>
          <w:kern w:val="44"/>
          <w:sz w:val="28"/>
          <w:szCs w:val="28"/>
        </w:rPr>
        <w:t>企业</w:t>
      </w:r>
      <w:r>
        <w:rPr>
          <w:rFonts w:ascii="Times New Roman" w:eastAsia="仿宋_GB2312" w:hAnsi="Times New Roman" w:cs="Times New Roman" w:hint="eastAsia"/>
          <w:bCs/>
          <w:kern w:val="44"/>
          <w:sz w:val="28"/>
          <w:szCs w:val="28"/>
        </w:rPr>
        <w:t>，超标指标为甲烷；嘉兴一家电气机械和器材制造业</w:t>
      </w:r>
      <w:r w:rsidR="00B97AF2">
        <w:rPr>
          <w:rFonts w:ascii="Times New Roman" w:eastAsia="仿宋_GB2312" w:hAnsi="Times New Roman" w:cs="Times New Roman" w:hint="eastAsia"/>
          <w:bCs/>
          <w:kern w:val="44"/>
          <w:sz w:val="28"/>
          <w:szCs w:val="28"/>
        </w:rPr>
        <w:t>企业</w:t>
      </w:r>
      <w:r>
        <w:rPr>
          <w:rFonts w:ascii="Times New Roman" w:eastAsia="仿宋_GB2312" w:hAnsi="Times New Roman" w:cs="Times New Roman" w:hint="eastAsia"/>
          <w:bCs/>
          <w:kern w:val="44"/>
          <w:sz w:val="28"/>
          <w:szCs w:val="28"/>
        </w:rPr>
        <w:t>，超标指标为颗粒物；湖州一家金属制品业</w:t>
      </w:r>
      <w:r w:rsidR="00B97AF2">
        <w:rPr>
          <w:rFonts w:ascii="Times New Roman" w:eastAsia="仿宋_GB2312" w:hAnsi="Times New Roman" w:cs="Times New Roman" w:hint="eastAsia"/>
          <w:bCs/>
          <w:kern w:val="44"/>
          <w:sz w:val="28"/>
          <w:szCs w:val="28"/>
        </w:rPr>
        <w:t>企业</w:t>
      </w:r>
      <w:r>
        <w:rPr>
          <w:rFonts w:ascii="Times New Roman" w:eastAsia="仿宋_GB2312" w:hAnsi="Times New Roman" w:cs="Times New Roman" w:hint="eastAsia"/>
          <w:bCs/>
          <w:kern w:val="44"/>
          <w:sz w:val="28"/>
          <w:szCs w:val="28"/>
        </w:rPr>
        <w:t>，超标指标为铬酸雾</w:t>
      </w:r>
      <w:r w:rsidR="007F031A" w:rsidRPr="00E95B6F">
        <w:rPr>
          <w:rFonts w:ascii="Times New Roman" w:eastAsia="仿宋_GB2312" w:hAnsi="Times New Roman" w:cs="Times New Roman"/>
          <w:bCs/>
          <w:kern w:val="44"/>
          <w:sz w:val="28"/>
          <w:szCs w:val="28"/>
        </w:rPr>
        <w:t>。</w:t>
      </w:r>
    </w:p>
    <w:p w14:paraId="3B68A50A" w14:textId="77777777" w:rsidR="0071363B" w:rsidRPr="00E95B6F" w:rsidRDefault="006A7CB9" w:rsidP="00235120">
      <w:pPr>
        <w:ind w:firstLineChars="200" w:firstLine="562"/>
        <w:rPr>
          <w:rFonts w:ascii="Times New Roman" w:eastAsia="楷体" w:hAnsi="Times New Roman" w:cs="Times New Roman"/>
          <w:b/>
          <w:bCs/>
          <w:kern w:val="44"/>
          <w:sz w:val="28"/>
          <w:szCs w:val="28"/>
        </w:rPr>
      </w:pPr>
      <w:r>
        <w:rPr>
          <w:rFonts w:ascii="Times New Roman" w:eastAsia="楷体" w:hAnsi="Times New Roman" w:cs="Times New Roman" w:hint="eastAsia"/>
          <w:b/>
          <w:bCs/>
          <w:kern w:val="44"/>
          <w:sz w:val="28"/>
          <w:szCs w:val="28"/>
        </w:rPr>
        <w:t>（</w:t>
      </w:r>
      <w:r w:rsidR="0094550A" w:rsidRPr="00E95B6F">
        <w:rPr>
          <w:rFonts w:ascii="Times New Roman" w:eastAsia="楷体" w:hAnsi="Times New Roman" w:cs="Times New Roman"/>
          <w:b/>
          <w:bCs/>
          <w:kern w:val="44"/>
          <w:sz w:val="28"/>
          <w:szCs w:val="28"/>
        </w:rPr>
        <w:t>五</w:t>
      </w:r>
      <w:r>
        <w:rPr>
          <w:rFonts w:ascii="Times New Roman" w:eastAsia="楷体" w:hAnsi="Times New Roman" w:cs="Times New Roman" w:hint="eastAsia"/>
          <w:b/>
          <w:bCs/>
          <w:kern w:val="44"/>
          <w:sz w:val="28"/>
          <w:szCs w:val="28"/>
        </w:rPr>
        <w:t>）</w:t>
      </w:r>
      <w:r w:rsidR="00C879DB" w:rsidRPr="00E95B6F">
        <w:rPr>
          <w:rFonts w:ascii="Times New Roman" w:eastAsia="楷体" w:hAnsi="Times New Roman" w:cs="Times New Roman"/>
          <w:b/>
          <w:bCs/>
          <w:kern w:val="44"/>
          <w:sz w:val="28"/>
          <w:szCs w:val="28"/>
        </w:rPr>
        <w:t>涉</w:t>
      </w:r>
      <w:r w:rsidR="00235120" w:rsidRPr="00E95B6F">
        <w:rPr>
          <w:rFonts w:ascii="Times New Roman" w:eastAsia="楷体" w:hAnsi="Times New Roman" w:cs="Times New Roman"/>
          <w:b/>
          <w:bCs/>
          <w:kern w:val="44"/>
          <w:sz w:val="28"/>
          <w:szCs w:val="28"/>
        </w:rPr>
        <w:t>重金属</w:t>
      </w:r>
      <w:r w:rsidR="00924248" w:rsidRPr="00E95B6F">
        <w:rPr>
          <w:rFonts w:ascii="Times New Roman" w:eastAsia="楷体" w:hAnsi="Times New Roman" w:cs="Times New Roman"/>
          <w:b/>
          <w:bCs/>
          <w:kern w:val="44"/>
          <w:sz w:val="28"/>
          <w:szCs w:val="28"/>
        </w:rPr>
        <w:t>行业</w:t>
      </w:r>
      <w:r w:rsidR="004D4B2A" w:rsidRPr="00E95B6F">
        <w:rPr>
          <w:rFonts w:ascii="Times New Roman" w:eastAsia="楷体" w:hAnsi="Times New Roman" w:cs="Times New Roman"/>
          <w:b/>
          <w:bCs/>
          <w:kern w:val="44"/>
          <w:sz w:val="28"/>
          <w:szCs w:val="28"/>
        </w:rPr>
        <w:t>企业</w:t>
      </w:r>
    </w:p>
    <w:p w14:paraId="389048D3" w14:textId="77777777" w:rsidR="00496B63" w:rsidRPr="00E95B6F" w:rsidRDefault="006A7CB9" w:rsidP="00496B63">
      <w:pPr>
        <w:spacing w:line="400" w:lineRule="exact"/>
        <w:ind w:firstLineChars="200" w:firstLine="562"/>
        <w:rPr>
          <w:rFonts w:ascii="Times New Roman" w:eastAsia="仿宋_GB2312" w:hAnsi="Times New Roman" w:cs="Times New Roman"/>
          <w:b/>
          <w:bCs/>
          <w:noProof/>
          <w:kern w:val="44"/>
          <w:sz w:val="28"/>
          <w:szCs w:val="28"/>
        </w:rPr>
      </w:pPr>
      <w:r>
        <w:rPr>
          <w:rFonts w:ascii="Times New Roman" w:eastAsia="仿宋_GB2312" w:hAnsi="Times New Roman" w:cs="Times New Roman" w:hint="eastAsia"/>
          <w:b/>
          <w:bCs/>
          <w:kern w:val="44"/>
          <w:sz w:val="28"/>
          <w:szCs w:val="28"/>
        </w:rPr>
        <w:t>1</w:t>
      </w:r>
      <w:r>
        <w:rPr>
          <w:rFonts w:ascii="Times New Roman" w:eastAsia="仿宋_GB2312" w:hAnsi="Times New Roman" w:cs="Times New Roman" w:hint="eastAsia"/>
          <w:b/>
          <w:bCs/>
          <w:kern w:val="44"/>
          <w:sz w:val="28"/>
          <w:szCs w:val="28"/>
        </w:rPr>
        <w:t>、</w:t>
      </w:r>
      <w:r w:rsidR="00235120" w:rsidRPr="00E95B6F">
        <w:rPr>
          <w:rFonts w:ascii="Times New Roman" w:eastAsia="仿宋_GB2312" w:hAnsi="Times New Roman" w:cs="Times New Roman"/>
          <w:b/>
          <w:bCs/>
          <w:kern w:val="44"/>
          <w:sz w:val="28"/>
          <w:szCs w:val="28"/>
        </w:rPr>
        <w:t>重金属废水</w:t>
      </w:r>
    </w:p>
    <w:p w14:paraId="1246987A" w14:textId="77777777" w:rsidR="004E29FC" w:rsidRPr="00E95B6F" w:rsidRDefault="006A7CB9" w:rsidP="00850B0D">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4E29FC" w:rsidRPr="00E95B6F">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sidR="00C86815" w:rsidRPr="00E95B6F">
        <w:rPr>
          <w:rFonts w:ascii="Times New Roman" w:eastAsia="仿宋_GB2312" w:hAnsi="Times New Roman" w:cs="Times New Roman"/>
          <w:sz w:val="28"/>
          <w:szCs w:val="28"/>
        </w:rPr>
        <w:t>达标情况</w:t>
      </w:r>
    </w:p>
    <w:p w14:paraId="39544149" w14:textId="77777777" w:rsidR="00D16811" w:rsidRPr="00E95B6F" w:rsidRDefault="00C86815" w:rsidP="00D16811">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全省共开展了</w:t>
      </w:r>
      <w:r w:rsidR="00A522B8">
        <w:rPr>
          <w:rFonts w:ascii="Times New Roman" w:eastAsia="仿宋_GB2312" w:hAnsi="Times New Roman" w:cs="Times New Roman"/>
          <w:sz w:val="28"/>
          <w:szCs w:val="28"/>
        </w:rPr>
        <w:t>8</w:t>
      </w:r>
      <w:r w:rsidR="0032657D">
        <w:rPr>
          <w:rFonts w:ascii="Times New Roman" w:eastAsia="仿宋_GB2312" w:hAnsi="Times New Roman" w:cs="Times New Roman"/>
          <w:sz w:val="28"/>
          <w:szCs w:val="28"/>
        </w:rPr>
        <w:t>4</w:t>
      </w:r>
      <w:r w:rsidR="00A522B8">
        <w:rPr>
          <w:rFonts w:ascii="Times New Roman" w:eastAsia="仿宋_GB2312" w:hAnsi="Times New Roman" w:cs="Times New Roman"/>
          <w:sz w:val="28"/>
          <w:szCs w:val="28"/>
        </w:rPr>
        <w:t>2</w:t>
      </w:r>
      <w:r w:rsidR="00C879DB" w:rsidRPr="00E95B6F">
        <w:rPr>
          <w:rFonts w:ascii="Times New Roman" w:eastAsia="仿宋_GB2312" w:hAnsi="Times New Roman" w:cs="Times New Roman"/>
          <w:sz w:val="28"/>
          <w:szCs w:val="28"/>
        </w:rPr>
        <w:t>家重金属废水排放监测，</w:t>
      </w:r>
      <w:r w:rsidR="00AD7B9C" w:rsidRPr="00E95B6F">
        <w:rPr>
          <w:rFonts w:ascii="Times New Roman" w:eastAsia="仿宋_GB2312" w:hAnsi="Times New Roman" w:cs="Times New Roman"/>
          <w:sz w:val="28"/>
          <w:szCs w:val="28"/>
        </w:rPr>
        <w:t>达标率</w:t>
      </w:r>
      <w:r w:rsidR="00D71A17" w:rsidRPr="00E95B6F">
        <w:rPr>
          <w:rFonts w:ascii="Times New Roman" w:eastAsia="仿宋_GB2312" w:hAnsi="Times New Roman" w:cs="Times New Roman"/>
          <w:sz w:val="28"/>
          <w:szCs w:val="28"/>
        </w:rPr>
        <w:t>为</w:t>
      </w:r>
      <w:r w:rsidR="004B1F0C" w:rsidRPr="00E95B6F">
        <w:rPr>
          <w:rFonts w:ascii="Times New Roman" w:eastAsia="仿宋_GB2312" w:hAnsi="Times New Roman" w:cs="Times New Roman"/>
          <w:sz w:val="28"/>
          <w:szCs w:val="28"/>
        </w:rPr>
        <w:t>9</w:t>
      </w:r>
      <w:r w:rsidR="009D1D4C">
        <w:rPr>
          <w:rFonts w:ascii="Times New Roman" w:eastAsia="仿宋_GB2312" w:hAnsi="Times New Roman" w:cs="Times New Roman"/>
          <w:sz w:val="28"/>
          <w:szCs w:val="28"/>
        </w:rPr>
        <w:t>9.1</w:t>
      </w:r>
      <w:r w:rsidR="00AD7B9C" w:rsidRPr="00E95B6F">
        <w:rPr>
          <w:rFonts w:ascii="Times New Roman" w:eastAsia="仿宋_GB2312" w:hAnsi="Times New Roman" w:cs="Times New Roman"/>
          <w:sz w:val="28"/>
          <w:szCs w:val="28"/>
        </w:rPr>
        <w:t>%</w:t>
      </w:r>
      <w:r w:rsidR="00A522B8">
        <w:rPr>
          <w:rFonts w:ascii="Times New Roman" w:eastAsia="仿宋_GB2312" w:hAnsi="Times New Roman" w:cs="Times New Roman" w:hint="eastAsia"/>
          <w:sz w:val="28"/>
          <w:szCs w:val="28"/>
        </w:rPr>
        <w:t>，较上年下降了</w:t>
      </w:r>
      <w:r w:rsidR="00A522B8">
        <w:rPr>
          <w:rFonts w:ascii="Times New Roman" w:eastAsia="仿宋_GB2312" w:hAnsi="Times New Roman" w:cs="Times New Roman" w:hint="eastAsia"/>
          <w:sz w:val="28"/>
          <w:szCs w:val="28"/>
        </w:rPr>
        <w:t>0</w:t>
      </w:r>
      <w:r w:rsidR="009D1D4C">
        <w:rPr>
          <w:rFonts w:ascii="Times New Roman" w:eastAsia="仿宋_GB2312" w:hAnsi="Times New Roman" w:cs="Times New Roman"/>
          <w:sz w:val="28"/>
          <w:szCs w:val="28"/>
        </w:rPr>
        <w:t>.3</w:t>
      </w:r>
      <w:r w:rsidR="00A522B8">
        <w:rPr>
          <w:rFonts w:ascii="Times New Roman" w:eastAsia="仿宋_GB2312" w:hAnsi="Times New Roman" w:cs="Times New Roman" w:hint="eastAsia"/>
          <w:sz w:val="28"/>
          <w:szCs w:val="28"/>
        </w:rPr>
        <w:t>个百分点</w:t>
      </w:r>
      <w:r w:rsidR="00AD7B9C" w:rsidRPr="00E95B6F">
        <w:rPr>
          <w:rFonts w:ascii="Times New Roman" w:eastAsia="仿宋_GB2312" w:hAnsi="Times New Roman" w:cs="Times New Roman"/>
          <w:sz w:val="28"/>
          <w:szCs w:val="28"/>
        </w:rPr>
        <w:t>。</w:t>
      </w:r>
      <w:r w:rsidR="00D16811" w:rsidRPr="00E95B6F">
        <w:rPr>
          <w:rFonts w:ascii="Times New Roman" w:eastAsia="仿宋_GB2312" w:hAnsi="Times New Roman" w:cs="Times New Roman"/>
          <w:sz w:val="28"/>
          <w:szCs w:val="28"/>
        </w:rPr>
        <w:t>各设区市达标率范围为</w:t>
      </w:r>
      <w:r w:rsidR="004B1F0C" w:rsidRPr="00E95B6F">
        <w:rPr>
          <w:rFonts w:ascii="Times New Roman" w:eastAsia="仿宋_GB2312" w:hAnsi="Times New Roman" w:cs="Times New Roman"/>
          <w:sz w:val="28"/>
          <w:szCs w:val="28"/>
        </w:rPr>
        <w:t>9</w:t>
      </w:r>
      <w:r w:rsidR="00B308BE">
        <w:rPr>
          <w:rFonts w:ascii="Times New Roman" w:eastAsia="仿宋_GB2312" w:hAnsi="Times New Roman" w:cs="Times New Roman"/>
          <w:sz w:val="28"/>
          <w:szCs w:val="28"/>
        </w:rPr>
        <w:t>3.2</w:t>
      </w:r>
      <w:r w:rsidR="00A522B8">
        <w:rPr>
          <w:rFonts w:ascii="Times New Roman" w:eastAsia="仿宋_GB2312" w:hAnsi="Times New Roman" w:cs="Times New Roman"/>
          <w:sz w:val="28"/>
          <w:szCs w:val="28"/>
        </w:rPr>
        <w:t>%</w:t>
      </w:r>
      <w:r w:rsidR="002C308D" w:rsidRPr="00E95B6F">
        <w:rPr>
          <w:rFonts w:ascii="Times New Roman" w:eastAsia="仿宋_GB2312" w:hAnsi="Times New Roman" w:cs="Times New Roman"/>
          <w:sz w:val="28"/>
          <w:szCs w:val="28"/>
        </w:rPr>
        <w:t>-</w:t>
      </w:r>
      <w:r w:rsidR="00D16811" w:rsidRPr="00E95B6F">
        <w:rPr>
          <w:rFonts w:ascii="Times New Roman" w:eastAsia="仿宋_GB2312" w:hAnsi="Times New Roman" w:cs="Times New Roman"/>
          <w:sz w:val="28"/>
          <w:szCs w:val="28"/>
        </w:rPr>
        <w:t>100%</w:t>
      </w:r>
      <w:r w:rsidR="00D16811" w:rsidRPr="00E95B6F">
        <w:rPr>
          <w:rFonts w:ascii="Times New Roman" w:eastAsia="仿宋_GB2312" w:hAnsi="Times New Roman" w:cs="Times New Roman"/>
          <w:sz w:val="28"/>
          <w:szCs w:val="28"/>
        </w:rPr>
        <w:t>。</w:t>
      </w:r>
    </w:p>
    <w:p w14:paraId="70595380" w14:textId="77777777" w:rsidR="0048705A" w:rsidRDefault="0048705A" w:rsidP="00924248">
      <w:pPr>
        <w:spacing w:line="560" w:lineRule="exact"/>
        <w:ind w:firstLineChars="500" w:firstLine="1205"/>
        <w:rPr>
          <w:rFonts w:ascii="Times New Roman" w:eastAsia="仿宋_GB2312" w:hAnsi="Times New Roman" w:cs="Times New Roman"/>
          <w:b/>
          <w:sz w:val="24"/>
          <w:szCs w:val="24"/>
        </w:rPr>
      </w:pPr>
    </w:p>
    <w:p w14:paraId="2DE5485E" w14:textId="77777777" w:rsidR="0048705A" w:rsidRDefault="0048705A" w:rsidP="00924248">
      <w:pPr>
        <w:spacing w:line="560" w:lineRule="exact"/>
        <w:ind w:firstLineChars="500" w:firstLine="1205"/>
        <w:rPr>
          <w:rFonts w:ascii="Times New Roman" w:eastAsia="仿宋_GB2312" w:hAnsi="Times New Roman" w:cs="Times New Roman"/>
          <w:b/>
          <w:sz w:val="24"/>
          <w:szCs w:val="24"/>
        </w:rPr>
      </w:pPr>
    </w:p>
    <w:p w14:paraId="50160328" w14:textId="77777777" w:rsidR="00D05D00" w:rsidRPr="00E95B6F" w:rsidRDefault="00D05D00" w:rsidP="00924248">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lastRenderedPageBreak/>
        <w:t>表</w:t>
      </w:r>
      <w:r w:rsidR="008E2F43">
        <w:rPr>
          <w:rFonts w:ascii="Times New Roman" w:eastAsia="仿宋_GB2312" w:hAnsi="Times New Roman" w:cs="Times New Roman"/>
          <w:b/>
          <w:sz w:val="24"/>
          <w:szCs w:val="24"/>
        </w:rPr>
        <w:t>8</w:t>
      </w:r>
      <w:r w:rsidRPr="00E95B6F">
        <w:rPr>
          <w:rFonts w:ascii="Times New Roman" w:eastAsia="仿宋_GB2312" w:hAnsi="Times New Roman" w:cs="Times New Roman"/>
          <w:b/>
          <w:sz w:val="24"/>
          <w:szCs w:val="24"/>
        </w:rPr>
        <w:t xml:space="preserve">  </w:t>
      </w:r>
      <w:r w:rsidR="00B86FA0"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w:t>
      </w:r>
      <w:r w:rsidR="00924248" w:rsidRPr="00E95B6F">
        <w:rPr>
          <w:rFonts w:ascii="Times New Roman" w:eastAsia="仿宋_GB2312" w:hAnsi="Times New Roman" w:cs="Times New Roman"/>
          <w:b/>
          <w:sz w:val="24"/>
          <w:szCs w:val="24"/>
        </w:rPr>
        <w:t>重金属行业企业</w:t>
      </w:r>
      <w:r w:rsidR="00DF3217" w:rsidRPr="00E95B6F">
        <w:rPr>
          <w:rFonts w:ascii="Times New Roman" w:eastAsia="仿宋_GB2312" w:hAnsi="Times New Roman" w:cs="Times New Roman"/>
          <w:b/>
          <w:sz w:val="24"/>
          <w:szCs w:val="24"/>
        </w:rPr>
        <w:t>废水</w:t>
      </w:r>
      <w:r w:rsidR="007F4821" w:rsidRPr="00E95B6F">
        <w:rPr>
          <w:rFonts w:ascii="Times New Roman" w:eastAsia="仿宋_GB2312" w:hAnsi="Times New Roman" w:cs="Times New Roman"/>
          <w:b/>
          <w:sz w:val="24"/>
          <w:szCs w:val="24"/>
        </w:rPr>
        <w:t>排放</w:t>
      </w:r>
      <w:r w:rsidRPr="00E95B6F">
        <w:rPr>
          <w:rFonts w:ascii="Times New Roman" w:eastAsia="仿宋_GB2312" w:hAnsi="Times New Roman" w:cs="Times New Roman"/>
          <w:b/>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945"/>
        <w:gridCol w:w="577"/>
        <w:gridCol w:w="577"/>
        <w:gridCol w:w="576"/>
        <w:gridCol w:w="577"/>
        <w:gridCol w:w="576"/>
        <w:gridCol w:w="577"/>
        <w:gridCol w:w="576"/>
        <w:gridCol w:w="577"/>
        <w:gridCol w:w="576"/>
        <w:gridCol w:w="577"/>
        <w:gridCol w:w="576"/>
        <w:gridCol w:w="577"/>
      </w:tblGrid>
      <w:tr w:rsidR="00AC50B6" w:rsidRPr="00E95B6F" w14:paraId="0F23DE5D" w14:textId="77777777" w:rsidTr="00986116">
        <w:trPr>
          <w:trHeight w:val="526"/>
          <w:jc w:val="center"/>
        </w:trPr>
        <w:tc>
          <w:tcPr>
            <w:tcW w:w="828" w:type="pct"/>
            <w:gridSpan w:val="2"/>
            <w:shd w:val="clear" w:color="auto" w:fill="auto"/>
            <w:vAlign w:val="center"/>
          </w:tcPr>
          <w:p w14:paraId="7783FA88" w14:textId="77777777" w:rsidR="00182697" w:rsidRPr="00E95B6F" w:rsidRDefault="00182697" w:rsidP="008D5AA1">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14:paraId="1D2F2DEB"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14:paraId="36014340"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14:paraId="697DAE89"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14:paraId="159DB821"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14:paraId="5EAD9537"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14:paraId="444246E8"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14:paraId="3DA709A6"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8" w:type="pct"/>
            <w:shd w:val="clear" w:color="auto" w:fill="auto"/>
            <w:vAlign w:val="center"/>
          </w:tcPr>
          <w:p w14:paraId="4C29F733"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14:paraId="00FD4DD3"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8" w:type="pct"/>
            <w:shd w:val="clear" w:color="auto" w:fill="auto"/>
            <w:vAlign w:val="center"/>
          </w:tcPr>
          <w:p w14:paraId="109F5984"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14:paraId="4C39E9D5"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8" w:type="pct"/>
            <w:shd w:val="clear" w:color="auto" w:fill="auto"/>
            <w:vAlign w:val="center"/>
          </w:tcPr>
          <w:p w14:paraId="64CC5D4A"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AC50B6" w:rsidRPr="00E95B6F" w14:paraId="3AC382A4" w14:textId="77777777" w:rsidTr="00986116">
        <w:trPr>
          <w:trHeight w:val="321"/>
          <w:jc w:val="center"/>
        </w:trPr>
        <w:tc>
          <w:tcPr>
            <w:tcW w:w="260" w:type="pct"/>
            <w:vMerge w:val="restart"/>
            <w:shd w:val="clear" w:color="auto" w:fill="auto"/>
            <w:vAlign w:val="center"/>
          </w:tcPr>
          <w:p w14:paraId="6E1660A3" w14:textId="77777777" w:rsidR="00AC50B6" w:rsidRPr="00E95B6F" w:rsidRDefault="00AC50B6" w:rsidP="008D5AA1">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废水</w:t>
            </w:r>
          </w:p>
        </w:tc>
        <w:tc>
          <w:tcPr>
            <w:tcW w:w="569" w:type="pct"/>
            <w:shd w:val="clear" w:color="auto" w:fill="auto"/>
            <w:vAlign w:val="center"/>
          </w:tcPr>
          <w:p w14:paraId="6B8638A9" w14:textId="77777777" w:rsidR="00AC50B6" w:rsidRPr="00E95B6F" w:rsidRDefault="00AC50B6" w:rsidP="008D5AA1">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14:paraId="17389785" w14:textId="77777777" w:rsidR="00AC50B6" w:rsidRPr="00E95B6F" w:rsidRDefault="003C0B3F" w:rsidP="0032657D">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8</w:t>
            </w:r>
            <w:r w:rsidR="0032657D">
              <w:rPr>
                <w:rFonts w:ascii="Times New Roman" w:eastAsia="仿宋_GB2312" w:hAnsi="Times New Roman" w:cs="Times New Roman"/>
                <w:b/>
                <w:bCs/>
                <w:kern w:val="44"/>
                <w:sz w:val="24"/>
                <w:szCs w:val="24"/>
              </w:rPr>
              <w:t>4</w:t>
            </w:r>
            <w:r>
              <w:rPr>
                <w:rFonts w:ascii="Times New Roman" w:eastAsia="仿宋_GB2312" w:hAnsi="Times New Roman" w:cs="Times New Roman"/>
                <w:b/>
                <w:bCs/>
                <w:kern w:val="44"/>
                <w:sz w:val="24"/>
                <w:szCs w:val="24"/>
              </w:rPr>
              <w:t>2</w:t>
            </w:r>
          </w:p>
        </w:tc>
        <w:tc>
          <w:tcPr>
            <w:tcW w:w="348" w:type="pct"/>
            <w:shd w:val="clear" w:color="auto" w:fill="auto"/>
            <w:vAlign w:val="center"/>
          </w:tcPr>
          <w:p w14:paraId="711980FC" w14:textId="77777777" w:rsidR="00AC50B6" w:rsidRPr="00E95B6F" w:rsidRDefault="0032657D"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5</w:t>
            </w:r>
            <w:r w:rsidR="003C0B3F">
              <w:rPr>
                <w:rFonts w:ascii="Times New Roman" w:hAnsi="Times New Roman" w:cs="Times New Roman"/>
                <w:sz w:val="24"/>
                <w:szCs w:val="24"/>
              </w:rPr>
              <w:t>4</w:t>
            </w:r>
          </w:p>
        </w:tc>
        <w:tc>
          <w:tcPr>
            <w:tcW w:w="347" w:type="pct"/>
            <w:shd w:val="clear" w:color="auto" w:fill="auto"/>
            <w:vAlign w:val="center"/>
          </w:tcPr>
          <w:p w14:paraId="7A76422C"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47</w:t>
            </w:r>
          </w:p>
        </w:tc>
        <w:tc>
          <w:tcPr>
            <w:tcW w:w="348" w:type="pct"/>
            <w:shd w:val="clear" w:color="auto" w:fill="auto"/>
            <w:vAlign w:val="center"/>
          </w:tcPr>
          <w:p w14:paraId="25D5914A"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25</w:t>
            </w:r>
          </w:p>
        </w:tc>
        <w:tc>
          <w:tcPr>
            <w:tcW w:w="347" w:type="pct"/>
            <w:shd w:val="clear" w:color="auto" w:fill="auto"/>
            <w:vAlign w:val="center"/>
          </w:tcPr>
          <w:p w14:paraId="0D338EBD"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4</w:t>
            </w:r>
          </w:p>
        </w:tc>
        <w:tc>
          <w:tcPr>
            <w:tcW w:w="348" w:type="pct"/>
            <w:shd w:val="clear" w:color="auto" w:fill="auto"/>
            <w:vAlign w:val="center"/>
          </w:tcPr>
          <w:p w14:paraId="0DF7ADBF"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2</w:t>
            </w:r>
          </w:p>
        </w:tc>
        <w:tc>
          <w:tcPr>
            <w:tcW w:w="347" w:type="pct"/>
            <w:shd w:val="clear" w:color="auto" w:fill="auto"/>
            <w:vAlign w:val="center"/>
          </w:tcPr>
          <w:p w14:paraId="71D13DFE"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8</w:t>
            </w:r>
          </w:p>
        </w:tc>
        <w:tc>
          <w:tcPr>
            <w:tcW w:w="348" w:type="pct"/>
            <w:shd w:val="clear" w:color="auto" w:fill="auto"/>
            <w:vAlign w:val="center"/>
          </w:tcPr>
          <w:p w14:paraId="03442FAA"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9</w:t>
            </w:r>
          </w:p>
        </w:tc>
        <w:tc>
          <w:tcPr>
            <w:tcW w:w="347" w:type="pct"/>
            <w:shd w:val="clear" w:color="auto" w:fill="auto"/>
            <w:vAlign w:val="center"/>
          </w:tcPr>
          <w:p w14:paraId="69E53FEE"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2</w:t>
            </w:r>
          </w:p>
        </w:tc>
        <w:tc>
          <w:tcPr>
            <w:tcW w:w="348" w:type="pct"/>
            <w:shd w:val="clear" w:color="auto" w:fill="auto"/>
            <w:vAlign w:val="center"/>
          </w:tcPr>
          <w:p w14:paraId="1AD28FFE"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47" w:type="pct"/>
            <w:shd w:val="clear" w:color="auto" w:fill="auto"/>
            <w:vAlign w:val="center"/>
          </w:tcPr>
          <w:p w14:paraId="1AEAB76D"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3</w:t>
            </w:r>
          </w:p>
        </w:tc>
        <w:tc>
          <w:tcPr>
            <w:tcW w:w="348" w:type="pct"/>
            <w:shd w:val="clear" w:color="auto" w:fill="auto"/>
            <w:vAlign w:val="center"/>
          </w:tcPr>
          <w:p w14:paraId="398B9442"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7</w:t>
            </w:r>
          </w:p>
        </w:tc>
      </w:tr>
      <w:tr w:rsidR="00AC50B6" w:rsidRPr="00E95B6F" w14:paraId="1F84F0CD" w14:textId="77777777" w:rsidTr="00986116">
        <w:trPr>
          <w:trHeight w:val="422"/>
          <w:jc w:val="center"/>
        </w:trPr>
        <w:tc>
          <w:tcPr>
            <w:tcW w:w="260" w:type="pct"/>
            <w:vMerge/>
            <w:shd w:val="clear" w:color="auto" w:fill="auto"/>
            <w:vAlign w:val="center"/>
          </w:tcPr>
          <w:p w14:paraId="79779F2C" w14:textId="77777777" w:rsidR="00AC50B6" w:rsidRPr="00E95B6F" w:rsidRDefault="00AC50B6" w:rsidP="008D5AA1">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9" w:type="pct"/>
            <w:shd w:val="clear" w:color="auto" w:fill="auto"/>
            <w:vAlign w:val="center"/>
          </w:tcPr>
          <w:p w14:paraId="7D2253C4" w14:textId="77777777" w:rsidR="00AC50B6" w:rsidRPr="00E95B6F" w:rsidRDefault="00AC50B6" w:rsidP="008D5AA1">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14:paraId="28F47EEA" w14:textId="77777777" w:rsidR="00AC50B6" w:rsidRPr="00E95B6F" w:rsidRDefault="003C0B3F" w:rsidP="009D1D4C">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r w:rsidR="009D1D4C">
              <w:rPr>
                <w:rFonts w:ascii="Times New Roman" w:eastAsia="仿宋_GB2312" w:hAnsi="Times New Roman" w:cs="Times New Roman"/>
                <w:b/>
                <w:bCs/>
                <w:kern w:val="44"/>
                <w:sz w:val="24"/>
                <w:szCs w:val="24"/>
              </w:rPr>
              <w:t>9.1</w:t>
            </w:r>
          </w:p>
        </w:tc>
        <w:tc>
          <w:tcPr>
            <w:tcW w:w="348" w:type="pct"/>
            <w:shd w:val="clear" w:color="auto" w:fill="auto"/>
            <w:vAlign w:val="center"/>
          </w:tcPr>
          <w:p w14:paraId="46B5A276" w14:textId="77777777" w:rsidR="00AC50B6" w:rsidRPr="00E95B6F" w:rsidRDefault="003C0B3F" w:rsidP="0032657D">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9</w:t>
            </w:r>
            <w:r w:rsidR="0032657D">
              <w:rPr>
                <w:rFonts w:ascii="Times New Roman" w:hAnsi="Times New Roman" w:cs="Times New Roman"/>
                <w:sz w:val="24"/>
                <w:szCs w:val="24"/>
              </w:rPr>
              <w:t>8.2</w:t>
            </w:r>
          </w:p>
        </w:tc>
        <w:tc>
          <w:tcPr>
            <w:tcW w:w="347" w:type="pct"/>
            <w:shd w:val="clear" w:color="auto" w:fill="auto"/>
            <w:vAlign w:val="center"/>
          </w:tcPr>
          <w:p w14:paraId="41265F56"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7824313E" w14:textId="77777777" w:rsidR="00AC50B6" w:rsidRPr="00E95B6F" w:rsidRDefault="003C0B3F" w:rsidP="009D1D4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9</w:t>
            </w:r>
            <w:r w:rsidR="009D1D4C">
              <w:rPr>
                <w:rFonts w:ascii="Times New Roman" w:hAnsi="Times New Roman" w:cs="Times New Roman"/>
                <w:sz w:val="24"/>
                <w:szCs w:val="24"/>
              </w:rPr>
              <w:t>9.5</w:t>
            </w:r>
          </w:p>
        </w:tc>
        <w:tc>
          <w:tcPr>
            <w:tcW w:w="347" w:type="pct"/>
            <w:shd w:val="clear" w:color="auto" w:fill="auto"/>
            <w:vAlign w:val="center"/>
          </w:tcPr>
          <w:p w14:paraId="1F8210E9"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9</w:t>
            </w:r>
            <w:r>
              <w:rPr>
                <w:rFonts w:ascii="Times New Roman" w:hAnsi="Times New Roman" w:cs="Times New Roman"/>
                <w:sz w:val="24"/>
                <w:szCs w:val="24"/>
              </w:rPr>
              <w:t>3.2</w:t>
            </w:r>
          </w:p>
        </w:tc>
        <w:tc>
          <w:tcPr>
            <w:tcW w:w="348" w:type="pct"/>
            <w:shd w:val="clear" w:color="auto" w:fill="auto"/>
            <w:vAlign w:val="center"/>
          </w:tcPr>
          <w:p w14:paraId="5BCF7802" w14:textId="77777777" w:rsidR="00AC50B6" w:rsidRPr="00E95B6F" w:rsidRDefault="003C0B3F" w:rsidP="009D1D4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9</w:t>
            </w:r>
            <w:r w:rsidR="009D1D4C">
              <w:rPr>
                <w:rFonts w:ascii="Times New Roman" w:hAnsi="Times New Roman" w:cs="Times New Roman"/>
                <w:sz w:val="24"/>
                <w:szCs w:val="24"/>
              </w:rPr>
              <w:t>7.6</w:t>
            </w:r>
          </w:p>
        </w:tc>
        <w:tc>
          <w:tcPr>
            <w:tcW w:w="347" w:type="pct"/>
            <w:shd w:val="clear" w:color="auto" w:fill="auto"/>
            <w:vAlign w:val="center"/>
          </w:tcPr>
          <w:p w14:paraId="413BDBDD"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306E7FC8"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1A28F4F9"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304ABBB7"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3E102B5B" w14:textId="77777777" w:rsidR="00AC50B6" w:rsidRPr="00E95B6F" w:rsidRDefault="00B308BE"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96.5</w:t>
            </w:r>
          </w:p>
        </w:tc>
        <w:tc>
          <w:tcPr>
            <w:tcW w:w="348" w:type="pct"/>
            <w:shd w:val="clear" w:color="auto" w:fill="auto"/>
            <w:vAlign w:val="center"/>
          </w:tcPr>
          <w:p w14:paraId="0D5C0DAA" w14:textId="77777777" w:rsidR="00AC50B6" w:rsidRPr="00E95B6F" w:rsidRDefault="003C0B3F"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r>
    </w:tbl>
    <w:p w14:paraId="4A16AB3C" w14:textId="77777777" w:rsidR="00A016BB" w:rsidRPr="00E95B6F" w:rsidRDefault="006A7CB9" w:rsidP="00B460D6">
      <w:pPr>
        <w:pStyle w:val="2"/>
        <w:spacing w:before="0" w:after="0" w:line="560" w:lineRule="exact"/>
        <w:ind w:firstLineChars="200" w:firstLine="560"/>
        <w:rPr>
          <w:rFonts w:ascii="Times New Roman" w:eastAsia="仿宋_GB2312" w:hAnsi="Times New Roman"/>
          <w:b w:val="0"/>
          <w:sz w:val="28"/>
          <w:szCs w:val="28"/>
        </w:rPr>
      </w:pPr>
      <w:r>
        <w:rPr>
          <w:rFonts w:ascii="Times New Roman" w:eastAsia="仿宋_GB2312" w:hAnsi="Times New Roman" w:hint="eastAsia"/>
          <w:b w:val="0"/>
          <w:sz w:val="28"/>
          <w:szCs w:val="28"/>
        </w:rPr>
        <w:t>（</w:t>
      </w:r>
      <w:r w:rsidR="00924248" w:rsidRPr="00E95B6F">
        <w:rPr>
          <w:rFonts w:ascii="Times New Roman" w:eastAsia="仿宋_GB2312" w:hAnsi="Times New Roman"/>
          <w:b w:val="0"/>
          <w:sz w:val="28"/>
          <w:szCs w:val="28"/>
        </w:rPr>
        <w:t>2</w:t>
      </w:r>
      <w:r>
        <w:rPr>
          <w:rFonts w:ascii="仿宋_GB2312" w:eastAsia="仿宋_GB2312" w:hAnsi="Times New Roman" w:hint="eastAsia"/>
          <w:b w:val="0"/>
          <w:kern w:val="44"/>
          <w:sz w:val="28"/>
          <w:szCs w:val="28"/>
        </w:rPr>
        <w:t>）</w:t>
      </w:r>
      <w:r w:rsidR="00924248" w:rsidRPr="00E95B6F">
        <w:rPr>
          <w:rFonts w:ascii="Times New Roman" w:eastAsia="仿宋_GB2312" w:hAnsi="Times New Roman"/>
          <w:b w:val="0"/>
          <w:sz w:val="28"/>
          <w:szCs w:val="28"/>
        </w:rPr>
        <w:t>超标分析</w:t>
      </w:r>
    </w:p>
    <w:p w14:paraId="62B3F091" w14:textId="171F1AD7" w:rsidR="00EA40CB" w:rsidRPr="00E95B6F" w:rsidRDefault="00924248" w:rsidP="00EA40CB">
      <w:pPr>
        <w:spacing w:line="560" w:lineRule="exact"/>
        <w:ind w:firstLine="555"/>
        <w:rPr>
          <w:rFonts w:ascii="Times New Roman" w:eastAsia="仿宋_GB2312" w:hAnsi="Times New Roman" w:cs="Times New Roman"/>
          <w:b/>
          <w:bCs/>
          <w:kern w:val="44"/>
          <w:sz w:val="28"/>
          <w:szCs w:val="28"/>
        </w:rPr>
      </w:pPr>
      <w:r w:rsidRPr="00E95B6F">
        <w:rPr>
          <w:rFonts w:ascii="Times New Roman" w:eastAsia="仿宋_GB2312" w:hAnsi="Times New Roman" w:cs="Times New Roman"/>
          <w:sz w:val="28"/>
          <w:szCs w:val="28"/>
        </w:rPr>
        <w:t>存在超标的</w:t>
      </w:r>
      <w:r w:rsidR="00C879DB" w:rsidRPr="00E95B6F">
        <w:rPr>
          <w:rFonts w:ascii="Times New Roman" w:eastAsia="仿宋_GB2312" w:hAnsi="Times New Roman" w:cs="Times New Roman"/>
          <w:sz w:val="28"/>
          <w:szCs w:val="28"/>
        </w:rPr>
        <w:t>企业</w:t>
      </w:r>
      <w:r w:rsidRPr="00E95B6F">
        <w:rPr>
          <w:rFonts w:ascii="Times New Roman" w:eastAsia="仿宋_GB2312" w:hAnsi="Times New Roman" w:cs="Times New Roman"/>
          <w:sz w:val="28"/>
          <w:szCs w:val="28"/>
        </w:rPr>
        <w:t>共</w:t>
      </w:r>
      <w:r w:rsidR="00A366DF">
        <w:rPr>
          <w:rFonts w:ascii="Times New Roman" w:eastAsia="仿宋_GB2312" w:hAnsi="Times New Roman" w:cs="Times New Roman"/>
          <w:sz w:val="28"/>
          <w:szCs w:val="28"/>
        </w:rPr>
        <w:t>12</w:t>
      </w:r>
      <w:r w:rsidR="000426C0" w:rsidRPr="00E95B6F">
        <w:rPr>
          <w:rFonts w:ascii="Times New Roman" w:eastAsia="仿宋_GB2312" w:hAnsi="Times New Roman" w:cs="Times New Roman"/>
          <w:sz w:val="28"/>
          <w:szCs w:val="28"/>
        </w:rPr>
        <w:t>家，</w:t>
      </w:r>
      <w:r w:rsidR="00A824D8" w:rsidRPr="00E95B6F">
        <w:rPr>
          <w:rFonts w:ascii="Times New Roman" w:eastAsia="仿宋_GB2312" w:hAnsi="Times New Roman" w:cs="Times New Roman"/>
          <w:sz w:val="28"/>
          <w:szCs w:val="28"/>
        </w:rPr>
        <w:t>位于</w:t>
      </w:r>
      <w:r w:rsidR="00EA40CB">
        <w:rPr>
          <w:rFonts w:ascii="Times New Roman" w:eastAsia="仿宋_GB2312" w:hAnsi="Times New Roman" w:cs="Times New Roman" w:hint="eastAsia"/>
          <w:sz w:val="28"/>
          <w:szCs w:val="28"/>
        </w:rPr>
        <w:t>杭州、温州、嘉兴、湖州和台州，其中温州、嘉兴和台州各</w:t>
      </w:r>
      <w:r w:rsidR="00EA40CB">
        <w:rPr>
          <w:rFonts w:ascii="Times New Roman" w:eastAsia="仿宋_GB2312" w:hAnsi="Times New Roman" w:cs="Times New Roman" w:hint="eastAsia"/>
          <w:sz w:val="28"/>
          <w:szCs w:val="28"/>
        </w:rPr>
        <w:t>3</w:t>
      </w:r>
      <w:r w:rsidR="00EA40CB">
        <w:rPr>
          <w:rFonts w:ascii="Times New Roman" w:eastAsia="仿宋_GB2312" w:hAnsi="Times New Roman" w:cs="Times New Roman" w:hint="eastAsia"/>
          <w:sz w:val="28"/>
          <w:szCs w:val="28"/>
        </w:rPr>
        <w:t>家</w:t>
      </w:r>
      <w:r w:rsidR="005A11B4">
        <w:rPr>
          <w:rFonts w:ascii="Times New Roman" w:eastAsia="仿宋_GB2312" w:hAnsi="Times New Roman" w:cs="Times New Roman" w:hint="eastAsia"/>
          <w:sz w:val="28"/>
          <w:szCs w:val="28"/>
        </w:rPr>
        <w:t>，湖州</w:t>
      </w:r>
      <w:r w:rsidR="005A11B4">
        <w:rPr>
          <w:rFonts w:ascii="Times New Roman" w:eastAsia="仿宋_GB2312" w:hAnsi="Times New Roman" w:cs="Times New Roman" w:hint="eastAsia"/>
          <w:sz w:val="28"/>
          <w:szCs w:val="28"/>
        </w:rPr>
        <w:t>2</w:t>
      </w:r>
      <w:r w:rsidR="005A11B4">
        <w:rPr>
          <w:rFonts w:ascii="Times New Roman" w:eastAsia="仿宋_GB2312" w:hAnsi="Times New Roman" w:cs="Times New Roman" w:hint="eastAsia"/>
          <w:sz w:val="28"/>
          <w:szCs w:val="28"/>
        </w:rPr>
        <w:t>家，杭州</w:t>
      </w:r>
      <w:r w:rsidR="005A11B4">
        <w:rPr>
          <w:rFonts w:ascii="Times New Roman" w:eastAsia="仿宋_GB2312" w:hAnsi="Times New Roman" w:cs="Times New Roman" w:hint="eastAsia"/>
          <w:sz w:val="28"/>
          <w:szCs w:val="28"/>
        </w:rPr>
        <w:t>1</w:t>
      </w:r>
      <w:r w:rsidR="005A11B4">
        <w:rPr>
          <w:rFonts w:ascii="Times New Roman" w:eastAsia="仿宋_GB2312" w:hAnsi="Times New Roman" w:cs="Times New Roman" w:hint="eastAsia"/>
          <w:sz w:val="28"/>
          <w:szCs w:val="28"/>
        </w:rPr>
        <w:t>家</w:t>
      </w:r>
      <w:r w:rsidR="00EA40CB">
        <w:rPr>
          <w:rFonts w:ascii="Times New Roman" w:eastAsia="仿宋_GB2312" w:hAnsi="Times New Roman" w:cs="Times New Roman" w:hint="eastAsia"/>
          <w:sz w:val="28"/>
          <w:szCs w:val="28"/>
        </w:rPr>
        <w:t>。超标的行业主要为金属制品业，共有</w:t>
      </w:r>
      <w:r w:rsidR="00EA40CB">
        <w:rPr>
          <w:rFonts w:ascii="Times New Roman" w:eastAsia="仿宋_GB2312" w:hAnsi="Times New Roman" w:cs="Times New Roman" w:hint="eastAsia"/>
          <w:sz w:val="28"/>
          <w:szCs w:val="28"/>
        </w:rPr>
        <w:t>9</w:t>
      </w:r>
      <w:r w:rsidR="00EA40CB">
        <w:rPr>
          <w:rFonts w:ascii="Times New Roman" w:eastAsia="仿宋_GB2312" w:hAnsi="Times New Roman" w:cs="Times New Roman" w:hint="eastAsia"/>
          <w:sz w:val="28"/>
          <w:szCs w:val="28"/>
        </w:rPr>
        <w:t>家，占比为</w:t>
      </w:r>
      <w:r w:rsidR="00EA40CB">
        <w:rPr>
          <w:rFonts w:ascii="Times New Roman" w:eastAsia="仿宋_GB2312" w:hAnsi="Times New Roman" w:cs="Times New Roman" w:hint="eastAsia"/>
          <w:sz w:val="28"/>
          <w:szCs w:val="28"/>
        </w:rPr>
        <w:t>7</w:t>
      </w:r>
      <w:r w:rsidR="00EA40CB">
        <w:rPr>
          <w:rFonts w:ascii="Times New Roman" w:eastAsia="仿宋_GB2312" w:hAnsi="Times New Roman" w:cs="Times New Roman"/>
          <w:sz w:val="28"/>
          <w:szCs w:val="28"/>
        </w:rPr>
        <w:t>5.0%</w:t>
      </w:r>
      <w:r w:rsidR="00EA40CB">
        <w:rPr>
          <w:rFonts w:ascii="Times New Roman" w:eastAsia="仿宋_GB2312" w:hAnsi="Times New Roman" w:cs="Times New Roman" w:hint="eastAsia"/>
          <w:sz w:val="28"/>
          <w:szCs w:val="28"/>
        </w:rPr>
        <w:t>。超标的重金属指标为总镍（超标</w:t>
      </w:r>
      <w:r w:rsidR="00EA40CB">
        <w:rPr>
          <w:rFonts w:ascii="Times New Roman" w:eastAsia="仿宋_GB2312" w:hAnsi="Times New Roman" w:cs="Times New Roman" w:hint="eastAsia"/>
          <w:sz w:val="28"/>
          <w:szCs w:val="28"/>
        </w:rPr>
        <w:t>4</w:t>
      </w:r>
      <w:r w:rsidR="00EA40CB">
        <w:rPr>
          <w:rFonts w:ascii="Times New Roman" w:eastAsia="仿宋_GB2312" w:hAnsi="Times New Roman" w:cs="Times New Roman" w:hint="eastAsia"/>
          <w:sz w:val="28"/>
          <w:szCs w:val="28"/>
        </w:rPr>
        <w:t>次）、六价铬（超标</w:t>
      </w:r>
      <w:r w:rsidR="00EA40CB">
        <w:rPr>
          <w:rFonts w:ascii="Times New Roman" w:eastAsia="仿宋_GB2312" w:hAnsi="Times New Roman" w:cs="Times New Roman" w:hint="eastAsia"/>
          <w:sz w:val="28"/>
          <w:szCs w:val="28"/>
        </w:rPr>
        <w:t>1</w:t>
      </w:r>
      <w:r w:rsidR="00EA40CB">
        <w:rPr>
          <w:rFonts w:ascii="Times New Roman" w:eastAsia="仿宋_GB2312" w:hAnsi="Times New Roman" w:cs="Times New Roman" w:hint="eastAsia"/>
          <w:sz w:val="28"/>
          <w:szCs w:val="28"/>
        </w:rPr>
        <w:t>次）、总铬（超标</w:t>
      </w:r>
      <w:r w:rsidR="00EA40CB">
        <w:rPr>
          <w:rFonts w:ascii="Times New Roman" w:eastAsia="仿宋_GB2312" w:hAnsi="Times New Roman" w:cs="Times New Roman" w:hint="eastAsia"/>
          <w:sz w:val="28"/>
          <w:szCs w:val="28"/>
        </w:rPr>
        <w:t>1</w:t>
      </w:r>
      <w:r w:rsidR="00EA40CB">
        <w:rPr>
          <w:rFonts w:ascii="Times New Roman" w:eastAsia="仿宋_GB2312" w:hAnsi="Times New Roman" w:cs="Times New Roman" w:hint="eastAsia"/>
          <w:sz w:val="28"/>
          <w:szCs w:val="28"/>
        </w:rPr>
        <w:t>次）</w:t>
      </w:r>
      <w:r w:rsidR="00B722A9">
        <w:rPr>
          <w:rFonts w:ascii="Times New Roman" w:eastAsia="仿宋_GB2312" w:hAnsi="Times New Roman" w:cs="Times New Roman" w:hint="eastAsia"/>
          <w:sz w:val="28"/>
          <w:szCs w:val="28"/>
        </w:rPr>
        <w:t>；超标的非重金属指标为氨氮（超标</w:t>
      </w:r>
      <w:r w:rsidR="00B722A9">
        <w:rPr>
          <w:rFonts w:ascii="Times New Roman" w:eastAsia="仿宋_GB2312" w:hAnsi="Times New Roman" w:cs="Times New Roman" w:hint="eastAsia"/>
          <w:sz w:val="28"/>
          <w:szCs w:val="28"/>
        </w:rPr>
        <w:t>4</w:t>
      </w:r>
      <w:r w:rsidR="00B722A9">
        <w:rPr>
          <w:rFonts w:ascii="Times New Roman" w:eastAsia="仿宋_GB2312" w:hAnsi="Times New Roman" w:cs="Times New Roman" w:hint="eastAsia"/>
          <w:sz w:val="28"/>
          <w:szCs w:val="28"/>
        </w:rPr>
        <w:t>次）、总氮（超标</w:t>
      </w:r>
      <w:r w:rsidR="00B722A9">
        <w:rPr>
          <w:rFonts w:ascii="Times New Roman" w:eastAsia="仿宋_GB2312" w:hAnsi="Times New Roman" w:cs="Times New Roman"/>
          <w:sz w:val="28"/>
          <w:szCs w:val="28"/>
        </w:rPr>
        <w:t>3</w:t>
      </w:r>
      <w:r w:rsidR="00B722A9">
        <w:rPr>
          <w:rFonts w:ascii="Times New Roman" w:eastAsia="仿宋_GB2312" w:hAnsi="Times New Roman" w:cs="Times New Roman" w:hint="eastAsia"/>
          <w:sz w:val="28"/>
          <w:szCs w:val="28"/>
        </w:rPr>
        <w:t>次）、总磷（超标</w:t>
      </w:r>
      <w:r w:rsidR="00B722A9">
        <w:rPr>
          <w:rFonts w:ascii="Times New Roman" w:eastAsia="仿宋_GB2312" w:hAnsi="Times New Roman" w:cs="Times New Roman"/>
          <w:sz w:val="28"/>
          <w:szCs w:val="28"/>
        </w:rPr>
        <w:t>3</w:t>
      </w:r>
      <w:r w:rsidR="00B722A9">
        <w:rPr>
          <w:rFonts w:ascii="Times New Roman" w:eastAsia="仿宋_GB2312" w:hAnsi="Times New Roman" w:cs="Times New Roman" w:hint="eastAsia"/>
          <w:sz w:val="28"/>
          <w:szCs w:val="28"/>
        </w:rPr>
        <w:t>次）、氯离子</w:t>
      </w:r>
      <w:r w:rsidR="005F24B8">
        <w:rPr>
          <w:rFonts w:ascii="Times New Roman" w:eastAsia="仿宋_GB2312" w:hAnsi="Times New Roman" w:cs="Times New Roman" w:hint="eastAsia"/>
          <w:sz w:val="28"/>
          <w:szCs w:val="28"/>
        </w:rPr>
        <w:t>（超标</w:t>
      </w:r>
      <w:r w:rsidR="005F24B8">
        <w:rPr>
          <w:rFonts w:ascii="Times New Roman" w:eastAsia="仿宋_GB2312" w:hAnsi="Times New Roman" w:cs="Times New Roman" w:hint="eastAsia"/>
          <w:sz w:val="28"/>
          <w:szCs w:val="28"/>
        </w:rPr>
        <w:t>1</w:t>
      </w:r>
      <w:r w:rsidR="005F24B8">
        <w:rPr>
          <w:rFonts w:ascii="Times New Roman" w:eastAsia="仿宋_GB2312" w:hAnsi="Times New Roman" w:cs="Times New Roman" w:hint="eastAsia"/>
          <w:sz w:val="28"/>
          <w:szCs w:val="28"/>
        </w:rPr>
        <w:t>次）</w:t>
      </w:r>
      <w:r w:rsidR="00B722A9">
        <w:rPr>
          <w:rFonts w:ascii="Times New Roman" w:eastAsia="仿宋_GB2312" w:hAnsi="Times New Roman" w:cs="Times New Roman" w:hint="eastAsia"/>
          <w:sz w:val="28"/>
          <w:szCs w:val="28"/>
        </w:rPr>
        <w:t>和氰化物</w:t>
      </w:r>
      <w:r w:rsidR="005F24B8">
        <w:rPr>
          <w:rFonts w:ascii="Times New Roman" w:eastAsia="仿宋_GB2312" w:hAnsi="Times New Roman" w:cs="Times New Roman" w:hint="eastAsia"/>
          <w:sz w:val="28"/>
          <w:szCs w:val="28"/>
        </w:rPr>
        <w:t>（超标</w:t>
      </w:r>
      <w:r w:rsidR="005F24B8">
        <w:rPr>
          <w:rFonts w:ascii="Times New Roman" w:eastAsia="仿宋_GB2312" w:hAnsi="Times New Roman" w:cs="Times New Roman" w:hint="eastAsia"/>
          <w:sz w:val="28"/>
          <w:szCs w:val="28"/>
        </w:rPr>
        <w:t>1</w:t>
      </w:r>
      <w:r w:rsidR="005F24B8">
        <w:rPr>
          <w:rFonts w:ascii="Times New Roman" w:eastAsia="仿宋_GB2312" w:hAnsi="Times New Roman" w:cs="Times New Roman" w:hint="eastAsia"/>
          <w:sz w:val="28"/>
          <w:szCs w:val="28"/>
        </w:rPr>
        <w:t>次）。</w:t>
      </w:r>
    </w:p>
    <w:p w14:paraId="2C20C75D" w14:textId="77777777" w:rsidR="00FC3DAF" w:rsidRPr="00E95B6F" w:rsidRDefault="006A7CB9" w:rsidP="00FC3DAF">
      <w:pPr>
        <w:ind w:firstLineChars="200" w:firstLine="562"/>
        <w:rPr>
          <w:rFonts w:ascii="Times New Roman" w:eastAsia="仿宋_GB2312" w:hAnsi="Times New Roman" w:cs="Times New Roman"/>
          <w:b/>
          <w:bCs/>
          <w:noProof/>
          <w:kern w:val="44"/>
          <w:sz w:val="28"/>
          <w:szCs w:val="28"/>
        </w:rPr>
      </w:pPr>
      <w:r>
        <w:rPr>
          <w:rFonts w:ascii="Times New Roman" w:eastAsia="仿宋_GB2312" w:hAnsi="Times New Roman" w:cs="Times New Roman" w:hint="eastAsia"/>
          <w:b/>
          <w:bCs/>
          <w:kern w:val="44"/>
          <w:sz w:val="28"/>
          <w:szCs w:val="28"/>
        </w:rPr>
        <w:t>2</w:t>
      </w:r>
      <w:r>
        <w:rPr>
          <w:rFonts w:ascii="Times New Roman" w:eastAsia="仿宋_GB2312" w:hAnsi="Times New Roman" w:cs="Times New Roman" w:hint="eastAsia"/>
          <w:b/>
          <w:bCs/>
          <w:kern w:val="44"/>
          <w:sz w:val="28"/>
          <w:szCs w:val="28"/>
        </w:rPr>
        <w:t>、</w:t>
      </w:r>
      <w:r w:rsidR="00FC3DAF" w:rsidRPr="00E95B6F">
        <w:rPr>
          <w:rFonts w:ascii="Times New Roman" w:eastAsia="仿宋_GB2312" w:hAnsi="Times New Roman" w:cs="Times New Roman"/>
          <w:b/>
          <w:bCs/>
          <w:kern w:val="44"/>
          <w:sz w:val="28"/>
          <w:szCs w:val="28"/>
        </w:rPr>
        <w:t>重金属废气</w:t>
      </w:r>
    </w:p>
    <w:p w14:paraId="008D08B7" w14:textId="535EB2CE" w:rsidR="00FC3DAF" w:rsidRPr="00E95B6F" w:rsidRDefault="00FC3DAF" w:rsidP="00FC3DAF">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w:t>
      </w:r>
      <w:r w:rsidR="005D2A9C">
        <w:rPr>
          <w:rFonts w:ascii="Times New Roman" w:eastAsia="仿宋_GB2312" w:hAnsi="Times New Roman" w:cs="Times New Roman"/>
          <w:sz w:val="28"/>
          <w:szCs w:val="28"/>
        </w:rPr>
        <w:t>8</w:t>
      </w:r>
      <w:r w:rsidR="005A11B4">
        <w:rPr>
          <w:rFonts w:ascii="Times New Roman" w:eastAsia="仿宋_GB2312" w:hAnsi="Times New Roman" w:cs="Times New Roman"/>
          <w:sz w:val="28"/>
          <w:szCs w:val="28"/>
        </w:rPr>
        <w:t>个</w:t>
      </w:r>
      <w:r w:rsidR="005A11B4">
        <w:rPr>
          <w:rFonts w:ascii="Times New Roman" w:eastAsia="仿宋_GB2312" w:hAnsi="Times New Roman" w:cs="Times New Roman" w:hint="eastAsia"/>
          <w:sz w:val="28"/>
          <w:szCs w:val="28"/>
        </w:rPr>
        <w:t>设区</w:t>
      </w:r>
      <w:r w:rsidRPr="00E95B6F">
        <w:rPr>
          <w:rFonts w:ascii="Times New Roman" w:eastAsia="仿宋_GB2312" w:hAnsi="Times New Roman" w:cs="Times New Roman"/>
          <w:sz w:val="28"/>
          <w:szCs w:val="28"/>
        </w:rPr>
        <w:t>市开展了重金属废气排放监测，企业数为</w:t>
      </w:r>
      <w:r w:rsidR="005D2A9C">
        <w:rPr>
          <w:rFonts w:ascii="Times New Roman" w:eastAsia="仿宋_GB2312" w:hAnsi="Times New Roman" w:cs="Times New Roman"/>
          <w:sz w:val="28"/>
          <w:szCs w:val="28"/>
        </w:rPr>
        <w:t>3</w:t>
      </w:r>
      <w:r w:rsidR="0032657D">
        <w:rPr>
          <w:rFonts w:ascii="Times New Roman" w:eastAsia="仿宋_GB2312" w:hAnsi="Times New Roman" w:cs="Times New Roman"/>
          <w:sz w:val="28"/>
          <w:szCs w:val="28"/>
        </w:rPr>
        <w:t>81</w:t>
      </w:r>
      <w:r w:rsidRPr="00E95B6F">
        <w:rPr>
          <w:rFonts w:ascii="Times New Roman" w:eastAsia="仿宋_GB2312" w:hAnsi="Times New Roman" w:cs="Times New Roman"/>
          <w:sz w:val="28"/>
          <w:szCs w:val="28"/>
        </w:rPr>
        <w:t>家，达标率为</w:t>
      </w:r>
      <w:r w:rsidR="005D2A9C">
        <w:rPr>
          <w:rFonts w:ascii="Times New Roman" w:eastAsia="仿宋_GB2312" w:hAnsi="Times New Roman" w:cs="Times New Roman"/>
          <w:sz w:val="28"/>
          <w:szCs w:val="28"/>
        </w:rPr>
        <w:t>99.5</w:t>
      </w:r>
      <w:r w:rsidRPr="00E95B6F">
        <w:rPr>
          <w:rFonts w:ascii="Times New Roman" w:eastAsia="仿宋_GB2312" w:hAnsi="Times New Roman" w:cs="Times New Roman"/>
          <w:sz w:val="28"/>
          <w:szCs w:val="28"/>
        </w:rPr>
        <w:t>%</w:t>
      </w:r>
      <w:r w:rsidRPr="00E95B6F">
        <w:rPr>
          <w:rFonts w:ascii="Times New Roman" w:eastAsia="仿宋_GB2312" w:hAnsi="Times New Roman" w:cs="Times New Roman"/>
          <w:sz w:val="28"/>
          <w:szCs w:val="28"/>
        </w:rPr>
        <w:t>，</w:t>
      </w:r>
      <w:r w:rsidR="005D2A9C">
        <w:rPr>
          <w:rFonts w:ascii="Times New Roman" w:eastAsia="仿宋_GB2312" w:hAnsi="Times New Roman" w:cs="Times New Roman" w:hint="eastAsia"/>
          <w:sz w:val="28"/>
          <w:szCs w:val="28"/>
        </w:rPr>
        <w:t>较上年下降了</w:t>
      </w:r>
      <w:r w:rsidR="005D2A9C">
        <w:rPr>
          <w:rFonts w:ascii="Times New Roman" w:eastAsia="仿宋_GB2312" w:hAnsi="Times New Roman" w:cs="Times New Roman" w:hint="eastAsia"/>
          <w:sz w:val="28"/>
          <w:szCs w:val="28"/>
        </w:rPr>
        <w:t>0</w:t>
      </w:r>
      <w:r w:rsidR="005D2A9C">
        <w:rPr>
          <w:rFonts w:ascii="Times New Roman" w:eastAsia="仿宋_GB2312" w:hAnsi="Times New Roman" w:cs="Times New Roman"/>
          <w:sz w:val="28"/>
          <w:szCs w:val="28"/>
        </w:rPr>
        <w:t>.2</w:t>
      </w:r>
      <w:r w:rsidR="005D2A9C">
        <w:rPr>
          <w:rFonts w:ascii="Times New Roman" w:eastAsia="仿宋_GB2312" w:hAnsi="Times New Roman" w:cs="Times New Roman" w:hint="eastAsia"/>
          <w:sz w:val="28"/>
          <w:szCs w:val="28"/>
        </w:rPr>
        <w:t>个百分点。</w:t>
      </w:r>
      <w:r w:rsidRPr="00E95B6F">
        <w:rPr>
          <w:rFonts w:ascii="Times New Roman" w:eastAsia="仿宋_GB2312" w:hAnsi="Times New Roman" w:cs="Times New Roman"/>
          <w:sz w:val="28"/>
          <w:szCs w:val="28"/>
        </w:rPr>
        <w:t>各设区市达标率</w:t>
      </w:r>
      <w:r w:rsidR="005D2A9C">
        <w:rPr>
          <w:rFonts w:ascii="Times New Roman" w:eastAsia="仿宋_GB2312" w:hAnsi="Times New Roman" w:cs="Times New Roman" w:hint="eastAsia"/>
          <w:sz w:val="28"/>
          <w:szCs w:val="28"/>
        </w:rPr>
        <w:t>范围为</w:t>
      </w:r>
      <w:r w:rsidR="005D2A9C">
        <w:rPr>
          <w:rFonts w:ascii="Times New Roman" w:eastAsia="仿宋_GB2312" w:hAnsi="Times New Roman" w:cs="Times New Roman"/>
          <w:sz w:val="28"/>
          <w:szCs w:val="28"/>
        </w:rPr>
        <w:t>96.6%-100%</w:t>
      </w:r>
      <w:r w:rsidR="005A11B4">
        <w:rPr>
          <w:rFonts w:ascii="Times New Roman" w:eastAsia="仿宋_GB2312" w:hAnsi="Times New Roman" w:cs="Times New Roman" w:hint="eastAsia"/>
          <w:sz w:val="28"/>
          <w:szCs w:val="28"/>
        </w:rPr>
        <w:t>，除温州和湖州外，其余各</w:t>
      </w:r>
      <w:r w:rsidR="005D2A9C">
        <w:rPr>
          <w:rFonts w:ascii="Times New Roman" w:eastAsia="仿宋_GB2312" w:hAnsi="Times New Roman" w:cs="Times New Roman" w:hint="eastAsia"/>
          <w:sz w:val="28"/>
          <w:szCs w:val="28"/>
        </w:rPr>
        <w:t>市</w:t>
      </w:r>
      <w:r w:rsidR="00E17A04">
        <w:rPr>
          <w:rFonts w:ascii="Times New Roman" w:eastAsia="仿宋_GB2312" w:hAnsi="Times New Roman" w:cs="Times New Roman" w:hint="eastAsia"/>
          <w:sz w:val="28"/>
          <w:szCs w:val="28"/>
        </w:rPr>
        <w:t>均未出现超标现象</w:t>
      </w:r>
      <w:r w:rsidRPr="00E95B6F">
        <w:rPr>
          <w:rFonts w:ascii="Times New Roman" w:eastAsia="仿宋_GB2312" w:hAnsi="Times New Roman" w:cs="Times New Roman"/>
          <w:sz w:val="28"/>
          <w:szCs w:val="28"/>
        </w:rPr>
        <w:t>。</w:t>
      </w:r>
    </w:p>
    <w:p w14:paraId="3D94045C" w14:textId="77777777" w:rsidR="00FC3DAF" w:rsidRPr="00E95B6F" w:rsidRDefault="00FC3DAF" w:rsidP="00FC3DAF">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E2F43">
        <w:rPr>
          <w:rFonts w:ascii="Times New Roman" w:eastAsia="仿宋_GB2312" w:hAnsi="Times New Roman" w:cs="Times New Roman"/>
          <w:b/>
          <w:sz w:val="24"/>
          <w:szCs w:val="24"/>
        </w:rPr>
        <w:t>9</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全省重金属行业企业废气排放达标情况汇总表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947"/>
        <w:gridCol w:w="576"/>
        <w:gridCol w:w="576"/>
        <w:gridCol w:w="576"/>
        <w:gridCol w:w="576"/>
        <w:gridCol w:w="576"/>
        <w:gridCol w:w="576"/>
        <w:gridCol w:w="576"/>
        <w:gridCol w:w="576"/>
        <w:gridCol w:w="576"/>
        <w:gridCol w:w="576"/>
        <w:gridCol w:w="576"/>
        <w:gridCol w:w="576"/>
      </w:tblGrid>
      <w:tr w:rsidR="00856303" w:rsidRPr="00E95B6F" w14:paraId="3B9B223C" w14:textId="77777777" w:rsidTr="00986116">
        <w:trPr>
          <w:trHeight w:val="526"/>
          <w:jc w:val="center"/>
        </w:trPr>
        <w:tc>
          <w:tcPr>
            <w:tcW w:w="834" w:type="pct"/>
            <w:gridSpan w:val="2"/>
            <w:shd w:val="clear" w:color="auto" w:fill="auto"/>
            <w:vAlign w:val="center"/>
          </w:tcPr>
          <w:p w14:paraId="727819E2"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14:paraId="0485DDF4"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7" w:type="pct"/>
            <w:shd w:val="clear" w:color="auto" w:fill="auto"/>
            <w:vAlign w:val="center"/>
          </w:tcPr>
          <w:p w14:paraId="1EA08E05"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14:paraId="10750806"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7" w:type="pct"/>
            <w:shd w:val="clear" w:color="auto" w:fill="auto"/>
            <w:vAlign w:val="center"/>
          </w:tcPr>
          <w:p w14:paraId="74C1761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14:paraId="3CDD2F9F"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7" w:type="pct"/>
            <w:shd w:val="clear" w:color="auto" w:fill="auto"/>
            <w:vAlign w:val="center"/>
          </w:tcPr>
          <w:p w14:paraId="0C78AE9F"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14:paraId="0CCFC4A9"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7" w:type="pct"/>
            <w:shd w:val="clear" w:color="auto" w:fill="auto"/>
            <w:vAlign w:val="center"/>
          </w:tcPr>
          <w:p w14:paraId="19B83208"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14:paraId="4A641DF2"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7" w:type="pct"/>
            <w:shd w:val="clear" w:color="auto" w:fill="auto"/>
            <w:vAlign w:val="center"/>
          </w:tcPr>
          <w:p w14:paraId="7DDD99D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14:paraId="3964A208"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7" w:type="pct"/>
            <w:shd w:val="clear" w:color="auto" w:fill="auto"/>
            <w:vAlign w:val="center"/>
          </w:tcPr>
          <w:p w14:paraId="64A8D25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856303" w:rsidRPr="00E95B6F" w14:paraId="63070DAB" w14:textId="77777777" w:rsidTr="00986116">
        <w:trPr>
          <w:trHeight w:val="321"/>
          <w:jc w:val="center"/>
        </w:trPr>
        <w:tc>
          <w:tcPr>
            <w:tcW w:w="263" w:type="pct"/>
            <w:vMerge w:val="restart"/>
            <w:shd w:val="clear" w:color="auto" w:fill="auto"/>
            <w:vAlign w:val="center"/>
          </w:tcPr>
          <w:p w14:paraId="497D3994"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废气</w:t>
            </w:r>
          </w:p>
        </w:tc>
        <w:tc>
          <w:tcPr>
            <w:tcW w:w="571" w:type="pct"/>
            <w:shd w:val="clear" w:color="auto" w:fill="auto"/>
            <w:vAlign w:val="center"/>
          </w:tcPr>
          <w:p w14:paraId="6416BE2D"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14:paraId="578AB543" w14:textId="77777777" w:rsidR="00856303" w:rsidRPr="00E95B6F" w:rsidRDefault="005D2A9C" w:rsidP="0032657D">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3</w:t>
            </w:r>
            <w:r w:rsidR="0032657D">
              <w:rPr>
                <w:rFonts w:ascii="Times New Roman" w:eastAsia="仿宋_GB2312" w:hAnsi="Times New Roman" w:cs="Times New Roman"/>
                <w:b/>
                <w:bCs/>
                <w:kern w:val="44"/>
                <w:sz w:val="24"/>
                <w:szCs w:val="24"/>
              </w:rPr>
              <w:t>81</w:t>
            </w:r>
          </w:p>
        </w:tc>
        <w:tc>
          <w:tcPr>
            <w:tcW w:w="347" w:type="pct"/>
            <w:shd w:val="clear" w:color="auto" w:fill="auto"/>
            <w:vAlign w:val="center"/>
          </w:tcPr>
          <w:p w14:paraId="7F58C146" w14:textId="77777777" w:rsidR="00856303" w:rsidRPr="00E95B6F" w:rsidRDefault="0032657D"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26</w:t>
            </w:r>
          </w:p>
        </w:tc>
        <w:tc>
          <w:tcPr>
            <w:tcW w:w="347" w:type="pct"/>
            <w:shd w:val="clear" w:color="auto" w:fill="auto"/>
            <w:vAlign w:val="center"/>
          </w:tcPr>
          <w:p w14:paraId="0AFB96E4" w14:textId="77777777" w:rsidR="00856303" w:rsidRPr="00E95B6F" w:rsidRDefault="005D2A9C" w:rsidP="005D2A9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70D85110"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12</w:t>
            </w:r>
          </w:p>
        </w:tc>
        <w:tc>
          <w:tcPr>
            <w:tcW w:w="347" w:type="pct"/>
            <w:shd w:val="clear" w:color="auto" w:fill="auto"/>
            <w:vAlign w:val="center"/>
          </w:tcPr>
          <w:p w14:paraId="35AAC168"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4</w:t>
            </w:r>
          </w:p>
        </w:tc>
        <w:tc>
          <w:tcPr>
            <w:tcW w:w="347" w:type="pct"/>
            <w:shd w:val="clear" w:color="auto" w:fill="auto"/>
            <w:vAlign w:val="center"/>
          </w:tcPr>
          <w:p w14:paraId="72CA9084"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9</w:t>
            </w:r>
          </w:p>
        </w:tc>
        <w:tc>
          <w:tcPr>
            <w:tcW w:w="347" w:type="pct"/>
            <w:shd w:val="clear" w:color="auto" w:fill="auto"/>
            <w:vAlign w:val="center"/>
          </w:tcPr>
          <w:p w14:paraId="6016FAB5"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w:t>
            </w:r>
          </w:p>
        </w:tc>
        <w:tc>
          <w:tcPr>
            <w:tcW w:w="347" w:type="pct"/>
            <w:shd w:val="clear" w:color="auto" w:fill="auto"/>
            <w:vAlign w:val="center"/>
          </w:tcPr>
          <w:p w14:paraId="6C9CDB2D"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347" w:type="pct"/>
            <w:shd w:val="clear" w:color="auto" w:fill="auto"/>
            <w:vAlign w:val="center"/>
          </w:tcPr>
          <w:p w14:paraId="58913CFD"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1</w:t>
            </w:r>
          </w:p>
        </w:tc>
        <w:tc>
          <w:tcPr>
            <w:tcW w:w="347" w:type="pct"/>
            <w:shd w:val="clear" w:color="auto" w:fill="auto"/>
            <w:vAlign w:val="center"/>
          </w:tcPr>
          <w:p w14:paraId="56DDA8A0"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109ADF7D"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1</w:t>
            </w:r>
          </w:p>
        </w:tc>
        <w:tc>
          <w:tcPr>
            <w:tcW w:w="347" w:type="pct"/>
            <w:shd w:val="clear" w:color="auto" w:fill="auto"/>
            <w:vAlign w:val="center"/>
          </w:tcPr>
          <w:p w14:paraId="207C7E54"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r>
      <w:tr w:rsidR="00856303" w:rsidRPr="00E95B6F" w14:paraId="4D393236" w14:textId="77777777" w:rsidTr="00986116">
        <w:trPr>
          <w:trHeight w:val="422"/>
          <w:jc w:val="center"/>
        </w:trPr>
        <w:tc>
          <w:tcPr>
            <w:tcW w:w="263" w:type="pct"/>
            <w:vMerge/>
            <w:shd w:val="clear" w:color="auto" w:fill="auto"/>
            <w:vAlign w:val="center"/>
          </w:tcPr>
          <w:p w14:paraId="20A438F5"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71" w:type="pct"/>
            <w:shd w:val="clear" w:color="auto" w:fill="auto"/>
            <w:vAlign w:val="center"/>
          </w:tcPr>
          <w:p w14:paraId="5729CEB1"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14:paraId="79EB4546" w14:textId="77777777" w:rsidR="00856303" w:rsidRPr="00E95B6F" w:rsidRDefault="005D2A9C"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r>
              <w:rPr>
                <w:rFonts w:ascii="Times New Roman" w:eastAsia="仿宋_GB2312" w:hAnsi="Times New Roman" w:cs="Times New Roman"/>
                <w:b/>
                <w:bCs/>
                <w:kern w:val="44"/>
                <w:sz w:val="24"/>
                <w:szCs w:val="24"/>
              </w:rPr>
              <w:t>9.5</w:t>
            </w:r>
          </w:p>
        </w:tc>
        <w:tc>
          <w:tcPr>
            <w:tcW w:w="347" w:type="pct"/>
            <w:shd w:val="clear" w:color="auto" w:fill="auto"/>
            <w:vAlign w:val="center"/>
          </w:tcPr>
          <w:p w14:paraId="51CD7AA0"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52E6310D"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w:t>
            </w:r>
          </w:p>
        </w:tc>
        <w:tc>
          <w:tcPr>
            <w:tcW w:w="347" w:type="pct"/>
            <w:shd w:val="clear" w:color="auto" w:fill="auto"/>
            <w:vAlign w:val="center"/>
          </w:tcPr>
          <w:p w14:paraId="63F4B343"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9</w:t>
            </w:r>
            <w:r>
              <w:rPr>
                <w:rFonts w:ascii="Times New Roman" w:hAnsi="Times New Roman" w:cs="Times New Roman"/>
                <w:sz w:val="24"/>
                <w:szCs w:val="24"/>
              </w:rPr>
              <w:t>9.5</w:t>
            </w:r>
          </w:p>
        </w:tc>
        <w:tc>
          <w:tcPr>
            <w:tcW w:w="347" w:type="pct"/>
            <w:shd w:val="clear" w:color="auto" w:fill="auto"/>
            <w:vAlign w:val="center"/>
          </w:tcPr>
          <w:p w14:paraId="3D8DEEA0"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09084F70"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9</w:t>
            </w:r>
            <w:r>
              <w:rPr>
                <w:rFonts w:ascii="Times New Roman" w:hAnsi="Times New Roman" w:cs="Times New Roman"/>
                <w:sz w:val="24"/>
                <w:szCs w:val="24"/>
              </w:rPr>
              <w:t>6.6</w:t>
            </w:r>
          </w:p>
        </w:tc>
        <w:tc>
          <w:tcPr>
            <w:tcW w:w="347" w:type="pct"/>
            <w:shd w:val="clear" w:color="auto" w:fill="auto"/>
            <w:vAlign w:val="center"/>
          </w:tcPr>
          <w:p w14:paraId="1EDC30F7"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004F2CD4"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78778439"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1C187C4A"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7264F53A"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2620A3D0" w14:textId="77777777" w:rsidR="00856303" w:rsidRPr="00E95B6F" w:rsidRDefault="005D2A9C"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r>
    </w:tbl>
    <w:p w14:paraId="26481EAE" w14:textId="77777777" w:rsidR="00735CC2" w:rsidRPr="00735CC2" w:rsidRDefault="00735CC2" w:rsidP="00735CC2">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存在超标的企业共</w:t>
      </w:r>
      <w:r w:rsidRPr="00E95B6F">
        <w:rPr>
          <w:rFonts w:ascii="Times New Roman" w:eastAsia="仿宋_GB2312" w:hAnsi="Times New Roman" w:cs="Times New Roman"/>
          <w:sz w:val="28"/>
          <w:szCs w:val="28"/>
        </w:rPr>
        <w:t>2</w:t>
      </w:r>
      <w:r w:rsidRPr="00E95B6F">
        <w:rPr>
          <w:rFonts w:ascii="Times New Roman" w:eastAsia="仿宋_GB2312" w:hAnsi="Times New Roman" w:cs="Times New Roman"/>
          <w:sz w:val="28"/>
          <w:szCs w:val="28"/>
        </w:rPr>
        <w:t>家，</w:t>
      </w:r>
      <w:r>
        <w:rPr>
          <w:rFonts w:ascii="Times New Roman" w:eastAsia="仿宋_GB2312" w:hAnsi="Times New Roman" w:cs="Times New Roman" w:hint="eastAsia"/>
          <w:sz w:val="28"/>
          <w:szCs w:val="28"/>
        </w:rPr>
        <w:t>位于温州和湖州。温州超标的为</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家</w:t>
      </w:r>
      <w:r w:rsidRPr="00735CC2">
        <w:rPr>
          <w:rFonts w:ascii="Times New Roman" w:eastAsia="仿宋_GB2312" w:hAnsi="Times New Roman" w:cs="Times New Roman" w:hint="eastAsia"/>
          <w:sz w:val="28"/>
          <w:szCs w:val="28"/>
        </w:rPr>
        <w:t>皮革、毛皮、羽毛及其制品和制鞋业</w:t>
      </w:r>
      <w:r>
        <w:rPr>
          <w:rFonts w:ascii="Times New Roman" w:eastAsia="仿宋_GB2312" w:hAnsi="Times New Roman" w:cs="Times New Roman" w:hint="eastAsia"/>
          <w:sz w:val="28"/>
          <w:szCs w:val="28"/>
        </w:rPr>
        <w:t>企业，超标指标为</w:t>
      </w:r>
      <w:r w:rsidRPr="00735CC2">
        <w:rPr>
          <w:rFonts w:ascii="Times New Roman" w:eastAsia="仿宋_GB2312" w:hAnsi="Times New Roman" w:cs="Times New Roman" w:hint="eastAsia"/>
          <w:sz w:val="28"/>
          <w:szCs w:val="28"/>
        </w:rPr>
        <w:t>氮氧化物</w:t>
      </w:r>
      <w:r>
        <w:rPr>
          <w:rFonts w:ascii="Times New Roman" w:eastAsia="仿宋_GB2312" w:hAnsi="Times New Roman" w:cs="Times New Roman" w:hint="eastAsia"/>
          <w:sz w:val="28"/>
          <w:szCs w:val="28"/>
        </w:rPr>
        <w:t>；湖州超标的为</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家</w:t>
      </w:r>
      <w:r w:rsidRPr="00735CC2">
        <w:rPr>
          <w:rFonts w:ascii="Times New Roman" w:eastAsia="仿宋_GB2312" w:hAnsi="Times New Roman" w:cs="Times New Roman" w:hint="eastAsia"/>
          <w:sz w:val="28"/>
          <w:szCs w:val="28"/>
        </w:rPr>
        <w:t>专用设备制造业</w:t>
      </w:r>
      <w:r>
        <w:rPr>
          <w:rFonts w:ascii="Times New Roman" w:eastAsia="仿宋_GB2312" w:hAnsi="Times New Roman" w:cs="Times New Roman" w:hint="eastAsia"/>
          <w:sz w:val="28"/>
          <w:szCs w:val="28"/>
        </w:rPr>
        <w:t>企业，超标指标为铬酸雾。</w:t>
      </w:r>
    </w:p>
    <w:p w14:paraId="37CDC39E" w14:textId="77777777" w:rsidR="00D43062" w:rsidRDefault="00D43062" w:rsidP="00856303">
      <w:pPr>
        <w:ind w:firstLineChars="200" w:firstLine="562"/>
        <w:rPr>
          <w:rFonts w:ascii="Times New Roman" w:eastAsia="楷体" w:hAnsi="Times New Roman" w:cs="Times New Roman"/>
          <w:b/>
          <w:bCs/>
          <w:kern w:val="44"/>
          <w:sz w:val="28"/>
          <w:szCs w:val="28"/>
        </w:rPr>
      </w:pPr>
    </w:p>
    <w:p w14:paraId="6BD64609" w14:textId="77777777" w:rsidR="00856303" w:rsidRPr="00E95B6F" w:rsidRDefault="006A7CB9" w:rsidP="00856303">
      <w:pPr>
        <w:ind w:firstLineChars="200" w:firstLine="562"/>
        <w:rPr>
          <w:rFonts w:ascii="Times New Roman" w:eastAsia="楷体" w:hAnsi="Times New Roman" w:cs="Times New Roman"/>
          <w:b/>
          <w:bCs/>
          <w:kern w:val="44"/>
          <w:sz w:val="28"/>
          <w:szCs w:val="28"/>
        </w:rPr>
      </w:pPr>
      <w:r>
        <w:rPr>
          <w:rFonts w:ascii="Times New Roman" w:eastAsia="楷体" w:hAnsi="Times New Roman" w:cs="Times New Roman" w:hint="eastAsia"/>
          <w:b/>
          <w:bCs/>
          <w:kern w:val="44"/>
          <w:sz w:val="28"/>
          <w:szCs w:val="28"/>
        </w:rPr>
        <w:lastRenderedPageBreak/>
        <w:t>（</w:t>
      </w:r>
      <w:r w:rsidR="0094550A" w:rsidRPr="00E95B6F">
        <w:rPr>
          <w:rFonts w:ascii="Times New Roman" w:eastAsia="楷体" w:hAnsi="Times New Roman" w:cs="Times New Roman"/>
          <w:b/>
          <w:bCs/>
          <w:kern w:val="44"/>
          <w:sz w:val="28"/>
          <w:szCs w:val="28"/>
        </w:rPr>
        <w:t>六</w:t>
      </w:r>
      <w:r>
        <w:rPr>
          <w:rFonts w:ascii="Times New Roman" w:eastAsia="楷体" w:hAnsi="Times New Roman" w:cs="Times New Roman" w:hint="eastAsia"/>
          <w:b/>
          <w:bCs/>
          <w:kern w:val="44"/>
          <w:sz w:val="28"/>
          <w:szCs w:val="28"/>
        </w:rPr>
        <w:t>）</w:t>
      </w:r>
      <w:r w:rsidR="00856303" w:rsidRPr="00E95B6F">
        <w:rPr>
          <w:rFonts w:ascii="Times New Roman" w:eastAsia="楷体" w:hAnsi="Times New Roman" w:cs="Times New Roman"/>
          <w:b/>
          <w:bCs/>
          <w:kern w:val="44"/>
          <w:sz w:val="28"/>
          <w:szCs w:val="28"/>
        </w:rPr>
        <w:t>生活垃圾焚烧厂</w:t>
      </w:r>
    </w:p>
    <w:p w14:paraId="1649A59B" w14:textId="77777777" w:rsidR="00856303" w:rsidRPr="00E95B6F" w:rsidRDefault="006A7CB9" w:rsidP="00856303">
      <w:pPr>
        <w:spacing w:line="400" w:lineRule="exact"/>
        <w:ind w:firstLineChars="200" w:firstLine="562"/>
        <w:rPr>
          <w:rFonts w:ascii="Times New Roman" w:eastAsia="仿宋_GB2312" w:hAnsi="Times New Roman" w:cs="Times New Roman"/>
          <w:b/>
          <w:bCs/>
          <w:noProof/>
          <w:kern w:val="44"/>
          <w:sz w:val="28"/>
          <w:szCs w:val="28"/>
        </w:rPr>
      </w:pPr>
      <w:r>
        <w:rPr>
          <w:rFonts w:ascii="Times New Roman" w:eastAsia="仿宋_GB2312" w:hAnsi="Times New Roman" w:cs="Times New Roman" w:hint="eastAsia"/>
          <w:b/>
          <w:bCs/>
          <w:kern w:val="44"/>
          <w:sz w:val="28"/>
          <w:szCs w:val="28"/>
        </w:rPr>
        <w:t>1</w:t>
      </w:r>
      <w:r>
        <w:rPr>
          <w:rFonts w:ascii="Times New Roman" w:eastAsia="仿宋_GB2312" w:hAnsi="Times New Roman" w:cs="Times New Roman" w:hint="eastAsia"/>
          <w:b/>
          <w:bCs/>
          <w:kern w:val="44"/>
          <w:sz w:val="28"/>
          <w:szCs w:val="28"/>
        </w:rPr>
        <w:t>、</w:t>
      </w:r>
      <w:r w:rsidR="00856303" w:rsidRPr="00E95B6F">
        <w:rPr>
          <w:rFonts w:ascii="Times New Roman" w:eastAsia="仿宋_GB2312" w:hAnsi="Times New Roman" w:cs="Times New Roman"/>
          <w:b/>
          <w:bCs/>
          <w:kern w:val="44"/>
          <w:sz w:val="28"/>
          <w:szCs w:val="28"/>
        </w:rPr>
        <w:t>废水监测情况</w:t>
      </w:r>
    </w:p>
    <w:p w14:paraId="2262F929" w14:textId="77777777" w:rsidR="00856303" w:rsidRPr="00E95B6F" w:rsidRDefault="006A7CB9" w:rsidP="00856303">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856303" w:rsidRPr="00E95B6F">
        <w:rPr>
          <w:rFonts w:ascii="Times New Roman" w:eastAsia="仿宋_GB2312" w:hAnsi="Times New Roman" w:cs="Times New Roman"/>
          <w:sz w:val="28"/>
          <w:szCs w:val="28"/>
        </w:rPr>
        <w:t>1</w:t>
      </w:r>
      <w:r>
        <w:rPr>
          <w:rFonts w:ascii="仿宋_GB2312" w:eastAsia="仿宋_GB2312" w:hAnsi="Times New Roman" w:cs="Times New Roman" w:hint="eastAsia"/>
          <w:bCs/>
          <w:kern w:val="44"/>
          <w:sz w:val="28"/>
          <w:szCs w:val="28"/>
        </w:rPr>
        <w:t>）</w:t>
      </w:r>
      <w:r w:rsidR="00856303" w:rsidRPr="00E95B6F">
        <w:rPr>
          <w:rFonts w:ascii="Times New Roman" w:eastAsia="仿宋_GB2312" w:hAnsi="Times New Roman" w:cs="Times New Roman"/>
          <w:sz w:val="28"/>
          <w:szCs w:val="28"/>
        </w:rPr>
        <w:t>达标情况</w:t>
      </w:r>
    </w:p>
    <w:p w14:paraId="49FD692B" w14:textId="6A530451" w:rsidR="00856303" w:rsidRPr="00E95B6F" w:rsidRDefault="00856303" w:rsidP="00856303">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w:t>
      </w:r>
      <w:r w:rsidR="00563C84">
        <w:rPr>
          <w:rFonts w:ascii="Times New Roman" w:eastAsia="仿宋_GB2312" w:hAnsi="Times New Roman" w:cs="Times New Roman"/>
          <w:sz w:val="28"/>
          <w:szCs w:val="28"/>
        </w:rPr>
        <w:t>8</w:t>
      </w:r>
      <w:r w:rsidR="005A11B4">
        <w:rPr>
          <w:rFonts w:ascii="Times New Roman" w:eastAsia="仿宋_GB2312" w:hAnsi="Times New Roman" w:cs="Times New Roman"/>
          <w:sz w:val="28"/>
          <w:szCs w:val="28"/>
        </w:rPr>
        <w:t>个</w:t>
      </w:r>
      <w:r w:rsidR="005A11B4">
        <w:rPr>
          <w:rFonts w:ascii="Times New Roman" w:eastAsia="仿宋_GB2312" w:hAnsi="Times New Roman" w:cs="Times New Roman" w:hint="eastAsia"/>
          <w:sz w:val="28"/>
          <w:szCs w:val="28"/>
        </w:rPr>
        <w:t>设区</w:t>
      </w:r>
      <w:r w:rsidRPr="00E95B6F">
        <w:rPr>
          <w:rFonts w:ascii="Times New Roman" w:eastAsia="仿宋_GB2312" w:hAnsi="Times New Roman" w:cs="Times New Roman"/>
          <w:sz w:val="28"/>
          <w:szCs w:val="28"/>
        </w:rPr>
        <w:t>市开展了</w:t>
      </w:r>
      <w:r w:rsidR="00172449" w:rsidRPr="00E95B6F">
        <w:rPr>
          <w:rFonts w:ascii="Times New Roman" w:eastAsia="仿宋_GB2312" w:hAnsi="Times New Roman" w:cs="Times New Roman"/>
          <w:sz w:val="28"/>
          <w:szCs w:val="28"/>
        </w:rPr>
        <w:t>生活垃圾焚烧厂</w:t>
      </w:r>
      <w:r w:rsidRPr="00E95B6F">
        <w:rPr>
          <w:rFonts w:ascii="Times New Roman" w:eastAsia="仿宋_GB2312" w:hAnsi="Times New Roman" w:cs="Times New Roman"/>
          <w:sz w:val="28"/>
          <w:szCs w:val="28"/>
        </w:rPr>
        <w:t>废水排放监测，企业数为</w:t>
      </w:r>
      <w:r w:rsidR="00563C84">
        <w:rPr>
          <w:rFonts w:ascii="Times New Roman" w:eastAsia="仿宋_GB2312" w:hAnsi="Times New Roman" w:cs="Times New Roman"/>
          <w:sz w:val="28"/>
          <w:szCs w:val="28"/>
        </w:rPr>
        <w:t>26</w:t>
      </w:r>
      <w:r w:rsidRPr="00E95B6F">
        <w:rPr>
          <w:rFonts w:ascii="Times New Roman" w:eastAsia="仿宋_GB2312" w:hAnsi="Times New Roman" w:cs="Times New Roman"/>
          <w:sz w:val="28"/>
          <w:szCs w:val="28"/>
        </w:rPr>
        <w:t>家，达标率为</w:t>
      </w:r>
      <w:r w:rsidR="00563C84">
        <w:rPr>
          <w:rFonts w:ascii="Times New Roman" w:eastAsia="仿宋_GB2312" w:hAnsi="Times New Roman" w:cs="Times New Roman"/>
          <w:sz w:val="28"/>
          <w:szCs w:val="28"/>
        </w:rPr>
        <w:t>9</w:t>
      </w:r>
      <w:r w:rsidR="008F4B3E">
        <w:rPr>
          <w:rFonts w:ascii="Times New Roman" w:eastAsia="仿宋_GB2312" w:hAnsi="Times New Roman" w:cs="Times New Roman"/>
          <w:sz w:val="28"/>
          <w:szCs w:val="28"/>
        </w:rPr>
        <w:t>7.1</w:t>
      </w:r>
      <w:r w:rsidRPr="00E95B6F">
        <w:rPr>
          <w:rFonts w:ascii="Times New Roman" w:eastAsia="仿宋_GB2312" w:hAnsi="Times New Roman" w:cs="Times New Roman"/>
          <w:sz w:val="28"/>
          <w:szCs w:val="28"/>
        </w:rPr>
        <w:t>%</w:t>
      </w:r>
      <w:r w:rsidRPr="00E95B6F">
        <w:rPr>
          <w:rFonts w:ascii="Times New Roman" w:eastAsia="仿宋_GB2312" w:hAnsi="Times New Roman" w:cs="Times New Roman"/>
          <w:sz w:val="28"/>
          <w:szCs w:val="28"/>
        </w:rPr>
        <w:t>。各设区市达标率范围为</w:t>
      </w:r>
      <w:r w:rsidR="008F4B3E">
        <w:rPr>
          <w:rFonts w:ascii="Times New Roman" w:eastAsia="仿宋_GB2312" w:hAnsi="Times New Roman" w:cs="Times New Roman"/>
          <w:sz w:val="28"/>
          <w:szCs w:val="28"/>
        </w:rPr>
        <w:t>85</w:t>
      </w:r>
      <w:r w:rsidR="001D08F4" w:rsidRPr="00E95B6F">
        <w:rPr>
          <w:rFonts w:ascii="Times New Roman" w:eastAsia="仿宋_GB2312" w:hAnsi="Times New Roman" w:cs="Times New Roman"/>
          <w:sz w:val="28"/>
          <w:szCs w:val="28"/>
        </w:rPr>
        <w:t>.0</w:t>
      </w:r>
      <w:r w:rsidR="00CC342E">
        <w:rPr>
          <w:rFonts w:ascii="Times New Roman" w:eastAsia="仿宋_GB2312" w:hAnsi="Times New Roman" w:cs="Times New Roman"/>
          <w:sz w:val="28"/>
          <w:szCs w:val="28"/>
        </w:rPr>
        <w:t>%</w:t>
      </w:r>
      <w:r w:rsidRPr="00E95B6F">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，台州</w:t>
      </w:r>
      <w:r w:rsidR="00CC342E">
        <w:rPr>
          <w:rFonts w:ascii="Times New Roman" w:eastAsia="仿宋_GB2312" w:hAnsi="Times New Roman" w:cs="Times New Roman" w:hint="eastAsia"/>
          <w:sz w:val="28"/>
          <w:szCs w:val="28"/>
        </w:rPr>
        <w:t>达标率为</w:t>
      </w:r>
      <w:r w:rsidR="00CC342E">
        <w:rPr>
          <w:rFonts w:ascii="Times New Roman" w:eastAsia="仿宋_GB2312" w:hAnsi="Times New Roman" w:cs="Times New Roman" w:hint="eastAsia"/>
          <w:sz w:val="28"/>
          <w:szCs w:val="28"/>
        </w:rPr>
        <w:t>8</w:t>
      </w:r>
      <w:r w:rsidR="00CC342E">
        <w:rPr>
          <w:rFonts w:ascii="Times New Roman" w:eastAsia="仿宋_GB2312" w:hAnsi="Times New Roman" w:cs="Times New Roman"/>
          <w:sz w:val="28"/>
          <w:szCs w:val="28"/>
        </w:rPr>
        <w:t>5.0%</w:t>
      </w:r>
      <w:r w:rsidR="00590DA0">
        <w:rPr>
          <w:rFonts w:ascii="Times New Roman" w:eastAsia="仿宋_GB2312" w:hAnsi="Times New Roman" w:cs="Times New Roman" w:hint="eastAsia"/>
          <w:sz w:val="28"/>
          <w:szCs w:val="28"/>
        </w:rPr>
        <w:t>，其余均为</w:t>
      </w:r>
      <w:r w:rsidR="00590DA0">
        <w:rPr>
          <w:rFonts w:ascii="Times New Roman" w:eastAsia="仿宋_GB2312" w:hAnsi="Times New Roman" w:cs="Times New Roman" w:hint="eastAsia"/>
          <w:sz w:val="28"/>
          <w:szCs w:val="28"/>
        </w:rPr>
        <w:t>1</w:t>
      </w:r>
      <w:r w:rsidR="00590DA0">
        <w:rPr>
          <w:rFonts w:ascii="Times New Roman" w:eastAsia="仿宋_GB2312" w:hAnsi="Times New Roman" w:cs="Times New Roman"/>
          <w:sz w:val="28"/>
          <w:szCs w:val="28"/>
        </w:rPr>
        <w:t>00%</w:t>
      </w:r>
      <w:r w:rsidR="00590DA0" w:rsidRPr="00E95B6F">
        <w:rPr>
          <w:rFonts w:ascii="Times New Roman" w:eastAsia="仿宋_GB2312" w:hAnsi="Times New Roman" w:cs="Times New Roman"/>
          <w:sz w:val="28"/>
          <w:szCs w:val="28"/>
        </w:rPr>
        <w:t>。</w:t>
      </w:r>
    </w:p>
    <w:p w14:paraId="19B87735" w14:textId="77777777" w:rsidR="00856303" w:rsidRPr="00E95B6F" w:rsidRDefault="00856303" w:rsidP="00856303">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E2F43">
        <w:rPr>
          <w:rFonts w:ascii="Times New Roman" w:eastAsia="仿宋_GB2312" w:hAnsi="Times New Roman" w:cs="Times New Roman"/>
          <w:b/>
          <w:sz w:val="24"/>
          <w:szCs w:val="24"/>
        </w:rPr>
        <w:t>10</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w:t>
      </w:r>
      <w:r w:rsidR="00AC4945" w:rsidRPr="00E95B6F">
        <w:rPr>
          <w:rFonts w:ascii="Times New Roman" w:eastAsia="仿宋_GB2312" w:hAnsi="Times New Roman" w:cs="Times New Roman"/>
          <w:b/>
          <w:sz w:val="24"/>
          <w:szCs w:val="24"/>
        </w:rPr>
        <w:t>生活垃圾焚烧厂</w:t>
      </w:r>
      <w:r w:rsidRPr="00E95B6F">
        <w:rPr>
          <w:rFonts w:ascii="Times New Roman" w:eastAsia="仿宋_GB2312" w:hAnsi="Times New Roman" w:cs="Times New Roman"/>
          <w:b/>
          <w:sz w:val="24"/>
          <w:szCs w:val="24"/>
        </w:rPr>
        <w:t>废水排放达标情况汇总表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947"/>
        <w:gridCol w:w="576"/>
        <w:gridCol w:w="576"/>
        <w:gridCol w:w="576"/>
        <w:gridCol w:w="576"/>
        <w:gridCol w:w="576"/>
        <w:gridCol w:w="576"/>
        <w:gridCol w:w="576"/>
        <w:gridCol w:w="576"/>
        <w:gridCol w:w="576"/>
        <w:gridCol w:w="576"/>
        <w:gridCol w:w="576"/>
        <w:gridCol w:w="577"/>
      </w:tblGrid>
      <w:tr w:rsidR="00856303" w:rsidRPr="00E95B6F" w14:paraId="30ECFFC0" w14:textId="77777777" w:rsidTr="00986116">
        <w:trPr>
          <w:trHeight w:val="526"/>
          <w:jc w:val="center"/>
        </w:trPr>
        <w:tc>
          <w:tcPr>
            <w:tcW w:w="831" w:type="pct"/>
            <w:gridSpan w:val="2"/>
            <w:shd w:val="clear" w:color="auto" w:fill="auto"/>
            <w:vAlign w:val="center"/>
          </w:tcPr>
          <w:p w14:paraId="54C1E4E6"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14:paraId="2D7731AF"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7" w:type="pct"/>
            <w:shd w:val="clear" w:color="auto" w:fill="auto"/>
            <w:vAlign w:val="center"/>
          </w:tcPr>
          <w:p w14:paraId="50B9D027"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14:paraId="0373503F"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7" w:type="pct"/>
            <w:shd w:val="clear" w:color="auto" w:fill="auto"/>
            <w:vAlign w:val="center"/>
          </w:tcPr>
          <w:p w14:paraId="79DA3FD3"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14:paraId="44CF71AC"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7" w:type="pct"/>
            <w:shd w:val="clear" w:color="auto" w:fill="auto"/>
            <w:vAlign w:val="center"/>
          </w:tcPr>
          <w:p w14:paraId="65489C3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14:paraId="2D9EB850"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7" w:type="pct"/>
            <w:shd w:val="clear" w:color="auto" w:fill="auto"/>
            <w:vAlign w:val="center"/>
          </w:tcPr>
          <w:p w14:paraId="3D119AF9"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14:paraId="677307F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7" w:type="pct"/>
            <w:shd w:val="clear" w:color="auto" w:fill="auto"/>
            <w:vAlign w:val="center"/>
          </w:tcPr>
          <w:p w14:paraId="43066454"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14:paraId="6743C82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8" w:type="pct"/>
            <w:shd w:val="clear" w:color="auto" w:fill="auto"/>
            <w:vAlign w:val="center"/>
          </w:tcPr>
          <w:p w14:paraId="2E634223"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856303" w:rsidRPr="00E95B6F" w14:paraId="6A58B88B" w14:textId="77777777" w:rsidTr="00986116">
        <w:trPr>
          <w:trHeight w:val="321"/>
          <w:jc w:val="center"/>
        </w:trPr>
        <w:tc>
          <w:tcPr>
            <w:tcW w:w="262" w:type="pct"/>
            <w:vMerge w:val="restart"/>
            <w:shd w:val="clear" w:color="auto" w:fill="auto"/>
            <w:vAlign w:val="center"/>
          </w:tcPr>
          <w:p w14:paraId="0F1C23B9"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废水</w:t>
            </w:r>
          </w:p>
        </w:tc>
        <w:tc>
          <w:tcPr>
            <w:tcW w:w="570" w:type="pct"/>
            <w:shd w:val="clear" w:color="auto" w:fill="auto"/>
            <w:vAlign w:val="center"/>
          </w:tcPr>
          <w:p w14:paraId="459321CF"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14:paraId="3884E57B" w14:textId="77777777" w:rsidR="00856303" w:rsidRPr="00E95B6F" w:rsidRDefault="00EF5F13"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2</w:t>
            </w:r>
            <w:r>
              <w:rPr>
                <w:rFonts w:ascii="Times New Roman" w:eastAsia="仿宋_GB2312" w:hAnsi="Times New Roman" w:cs="Times New Roman"/>
                <w:b/>
                <w:bCs/>
                <w:kern w:val="44"/>
                <w:sz w:val="24"/>
                <w:szCs w:val="24"/>
              </w:rPr>
              <w:t>6</w:t>
            </w:r>
          </w:p>
        </w:tc>
        <w:tc>
          <w:tcPr>
            <w:tcW w:w="347" w:type="pct"/>
            <w:shd w:val="clear" w:color="auto" w:fill="auto"/>
            <w:vAlign w:val="center"/>
          </w:tcPr>
          <w:p w14:paraId="5D646D02"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47" w:type="pct"/>
            <w:shd w:val="clear" w:color="auto" w:fill="auto"/>
            <w:vAlign w:val="center"/>
          </w:tcPr>
          <w:p w14:paraId="70B6D0F2"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47" w:type="pct"/>
            <w:shd w:val="clear" w:color="auto" w:fill="auto"/>
            <w:vAlign w:val="center"/>
          </w:tcPr>
          <w:p w14:paraId="307AD158"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347" w:type="pct"/>
            <w:shd w:val="clear" w:color="auto" w:fill="auto"/>
            <w:vAlign w:val="center"/>
          </w:tcPr>
          <w:p w14:paraId="72BDF981"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47" w:type="pct"/>
            <w:shd w:val="clear" w:color="auto" w:fill="auto"/>
            <w:vAlign w:val="center"/>
          </w:tcPr>
          <w:p w14:paraId="7D19B036"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47" w:type="pct"/>
            <w:shd w:val="clear" w:color="auto" w:fill="auto"/>
            <w:vAlign w:val="center"/>
          </w:tcPr>
          <w:p w14:paraId="5D8A0C9D"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47" w:type="pct"/>
            <w:shd w:val="clear" w:color="auto" w:fill="auto"/>
            <w:vAlign w:val="center"/>
          </w:tcPr>
          <w:p w14:paraId="1412CCC3"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47" w:type="pct"/>
            <w:shd w:val="clear" w:color="auto" w:fill="auto"/>
            <w:vAlign w:val="center"/>
          </w:tcPr>
          <w:p w14:paraId="304613A2"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0B6BE993"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45EC56F6"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48" w:type="pct"/>
            <w:shd w:val="clear" w:color="auto" w:fill="auto"/>
            <w:vAlign w:val="center"/>
          </w:tcPr>
          <w:p w14:paraId="16D0FBCE"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r>
      <w:tr w:rsidR="00856303" w:rsidRPr="00E95B6F" w14:paraId="4A2657F0" w14:textId="77777777" w:rsidTr="00986116">
        <w:trPr>
          <w:trHeight w:val="422"/>
          <w:jc w:val="center"/>
        </w:trPr>
        <w:tc>
          <w:tcPr>
            <w:tcW w:w="262" w:type="pct"/>
            <w:vMerge/>
            <w:shd w:val="clear" w:color="auto" w:fill="auto"/>
            <w:vAlign w:val="center"/>
          </w:tcPr>
          <w:p w14:paraId="68AC9ADD"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70" w:type="pct"/>
            <w:shd w:val="clear" w:color="auto" w:fill="auto"/>
            <w:vAlign w:val="center"/>
          </w:tcPr>
          <w:p w14:paraId="40BDFF7B"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14:paraId="53FEDA70" w14:textId="77777777" w:rsidR="00856303" w:rsidRPr="00E95B6F" w:rsidRDefault="00EF5F13"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r w:rsidR="008F4B3E">
              <w:rPr>
                <w:rFonts w:ascii="Times New Roman" w:eastAsia="仿宋_GB2312" w:hAnsi="Times New Roman" w:cs="Times New Roman"/>
                <w:b/>
                <w:bCs/>
                <w:kern w:val="44"/>
                <w:sz w:val="24"/>
                <w:szCs w:val="24"/>
              </w:rPr>
              <w:t>7.1</w:t>
            </w:r>
          </w:p>
        </w:tc>
        <w:tc>
          <w:tcPr>
            <w:tcW w:w="347" w:type="pct"/>
            <w:shd w:val="clear" w:color="auto" w:fill="auto"/>
            <w:vAlign w:val="center"/>
          </w:tcPr>
          <w:p w14:paraId="730EE2D6"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1D211804"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19A31710"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20B890D7"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63993B48"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08841552"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4E32AE4D"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09558CB4"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320388DE"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4CA67E52" w14:textId="77777777" w:rsidR="00856303" w:rsidRPr="00E95B6F" w:rsidRDefault="008F4B3E"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85</w:t>
            </w:r>
            <w:r w:rsidR="00EF5F13">
              <w:rPr>
                <w:rFonts w:ascii="Times New Roman" w:hAnsi="Times New Roman" w:cs="Times New Roman"/>
                <w:sz w:val="24"/>
                <w:szCs w:val="24"/>
              </w:rPr>
              <w:t>.0</w:t>
            </w:r>
          </w:p>
        </w:tc>
        <w:tc>
          <w:tcPr>
            <w:tcW w:w="348" w:type="pct"/>
            <w:shd w:val="clear" w:color="auto" w:fill="auto"/>
            <w:vAlign w:val="center"/>
          </w:tcPr>
          <w:p w14:paraId="2A48E92E" w14:textId="77777777" w:rsidR="00856303" w:rsidRPr="00E95B6F" w:rsidRDefault="00EF5F13"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r>
    </w:tbl>
    <w:p w14:paraId="3C085DF1" w14:textId="77777777" w:rsidR="00856303" w:rsidRPr="00E95B6F" w:rsidRDefault="006A7CB9" w:rsidP="00856303">
      <w:pPr>
        <w:pStyle w:val="2"/>
        <w:spacing w:before="0" w:after="0" w:line="560" w:lineRule="exact"/>
        <w:ind w:firstLineChars="200" w:firstLine="560"/>
        <w:rPr>
          <w:rFonts w:ascii="Times New Roman" w:eastAsia="宋体" w:hAnsi="Times New Roman"/>
          <w:b w:val="0"/>
          <w:sz w:val="28"/>
          <w:szCs w:val="28"/>
        </w:rPr>
      </w:pPr>
      <w:r>
        <w:rPr>
          <w:rFonts w:ascii="Times New Roman" w:eastAsia="宋体" w:hAnsi="Times New Roman" w:hint="eastAsia"/>
          <w:b w:val="0"/>
          <w:sz w:val="28"/>
          <w:szCs w:val="28"/>
        </w:rPr>
        <w:t>（</w:t>
      </w:r>
      <w:r w:rsidR="00856303" w:rsidRPr="00E95B6F">
        <w:rPr>
          <w:rFonts w:ascii="Times New Roman" w:eastAsia="宋体" w:hAnsi="Times New Roman"/>
          <w:b w:val="0"/>
          <w:sz w:val="28"/>
          <w:szCs w:val="28"/>
        </w:rPr>
        <w:t>2</w:t>
      </w:r>
      <w:r>
        <w:rPr>
          <w:rFonts w:ascii="仿宋_GB2312" w:eastAsia="仿宋_GB2312" w:hAnsi="Times New Roman" w:hint="eastAsia"/>
          <w:b w:val="0"/>
          <w:kern w:val="44"/>
          <w:sz w:val="28"/>
          <w:szCs w:val="28"/>
        </w:rPr>
        <w:t>）</w:t>
      </w:r>
      <w:r w:rsidR="00856303" w:rsidRPr="00E95B6F">
        <w:rPr>
          <w:rFonts w:ascii="Times New Roman" w:eastAsia="仿宋_GB2312" w:hAnsi="Times New Roman"/>
          <w:b w:val="0"/>
          <w:bCs w:val="0"/>
          <w:sz w:val="28"/>
          <w:szCs w:val="28"/>
        </w:rPr>
        <w:t>超标分析</w:t>
      </w:r>
    </w:p>
    <w:p w14:paraId="2808B288" w14:textId="77777777" w:rsidR="00DD0103" w:rsidRPr="00E95B6F" w:rsidRDefault="00856303" w:rsidP="00DD0103">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存在</w:t>
      </w:r>
      <w:r w:rsidR="001D08F4" w:rsidRPr="00E95B6F">
        <w:rPr>
          <w:rFonts w:ascii="Times New Roman" w:eastAsia="仿宋_GB2312" w:hAnsi="Times New Roman" w:cs="Times New Roman"/>
          <w:sz w:val="28"/>
          <w:szCs w:val="28"/>
        </w:rPr>
        <w:t>超标的</w:t>
      </w:r>
      <w:r w:rsidR="00C879DB" w:rsidRPr="00E95B6F">
        <w:rPr>
          <w:rFonts w:ascii="Times New Roman" w:eastAsia="仿宋_GB2312" w:hAnsi="Times New Roman" w:cs="Times New Roman"/>
          <w:sz w:val="28"/>
          <w:szCs w:val="28"/>
        </w:rPr>
        <w:t>企业</w:t>
      </w:r>
      <w:r w:rsidR="001D08F4" w:rsidRPr="00E95B6F">
        <w:rPr>
          <w:rFonts w:ascii="Times New Roman" w:eastAsia="仿宋_GB2312" w:hAnsi="Times New Roman" w:cs="Times New Roman"/>
          <w:sz w:val="28"/>
          <w:szCs w:val="28"/>
        </w:rPr>
        <w:t>共</w:t>
      </w:r>
      <w:r w:rsidR="00563C84">
        <w:rPr>
          <w:rFonts w:ascii="Times New Roman" w:eastAsia="仿宋_GB2312" w:hAnsi="Times New Roman" w:cs="Times New Roman"/>
          <w:sz w:val="28"/>
          <w:szCs w:val="28"/>
        </w:rPr>
        <w:t>2</w:t>
      </w:r>
      <w:r w:rsidR="00A824D8" w:rsidRPr="00E95B6F">
        <w:rPr>
          <w:rFonts w:ascii="Times New Roman" w:eastAsia="仿宋_GB2312" w:hAnsi="Times New Roman" w:cs="Times New Roman"/>
          <w:sz w:val="28"/>
          <w:szCs w:val="28"/>
        </w:rPr>
        <w:t>家，均位于台州</w:t>
      </w:r>
      <w:r w:rsidR="001D08F4" w:rsidRPr="00E95B6F">
        <w:rPr>
          <w:rFonts w:ascii="Times New Roman" w:eastAsia="仿宋_GB2312" w:hAnsi="Times New Roman" w:cs="Times New Roman"/>
          <w:sz w:val="28"/>
          <w:szCs w:val="28"/>
        </w:rPr>
        <w:t>，超标指标均为粪大肠菌群数。</w:t>
      </w:r>
    </w:p>
    <w:p w14:paraId="70B5C5EC" w14:textId="77777777" w:rsidR="00856303" w:rsidRPr="00E95B6F" w:rsidRDefault="006A7CB9" w:rsidP="00D173FC">
      <w:pPr>
        <w:ind w:firstLineChars="200" w:firstLine="562"/>
        <w:rPr>
          <w:rFonts w:ascii="Times New Roman" w:eastAsia="仿宋_GB2312" w:hAnsi="Times New Roman" w:cs="Times New Roman"/>
          <w:b/>
          <w:bCs/>
          <w:kern w:val="44"/>
          <w:sz w:val="28"/>
          <w:szCs w:val="28"/>
        </w:rPr>
      </w:pPr>
      <w:r>
        <w:rPr>
          <w:rFonts w:ascii="Times New Roman" w:eastAsia="仿宋_GB2312" w:hAnsi="Times New Roman" w:cs="Times New Roman" w:hint="eastAsia"/>
          <w:b/>
          <w:bCs/>
          <w:kern w:val="44"/>
          <w:sz w:val="28"/>
          <w:szCs w:val="28"/>
        </w:rPr>
        <w:t>2</w:t>
      </w:r>
      <w:r>
        <w:rPr>
          <w:rFonts w:ascii="Times New Roman" w:eastAsia="仿宋_GB2312" w:hAnsi="Times New Roman" w:cs="Times New Roman" w:hint="eastAsia"/>
          <w:b/>
          <w:bCs/>
          <w:kern w:val="44"/>
          <w:sz w:val="28"/>
          <w:szCs w:val="28"/>
        </w:rPr>
        <w:t>、</w:t>
      </w:r>
      <w:r w:rsidR="00856303" w:rsidRPr="00E95B6F">
        <w:rPr>
          <w:rFonts w:ascii="Times New Roman" w:eastAsia="仿宋_GB2312" w:hAnsi="Times New Roman" w:cs="Times New Roman"/>
          <w:b/>
          <w:bCs/>
          <w:kern w:val="44"/>
          <w:sz w:val="28"/>
          <w:szCs w:val="28"/>
        </w:rPr>
        <w:t>废气监测情况</w:t>
      </w:r>
    </w:p>
    <w:p w14:paraId="0876E99F" w14:textId="7E2B3F05" w:rsidR="00856303" w:rsidRPr="00E95B6F" w:rsidRDefault="005A11B4" w:rsidP="00856303">
      <w:pPr>
        <w:spacing w:line="560" w:lineRule="exact"/>
        <w:ind w:firstLine="555"/>
        <w:rPr>
          <w:rFonts w:ascii="Times New Roman" w:eastAsia="仿宋_GB2312" w:hAnsi="Times New Roman" w:cs="Times New Roman"/>
          <w:sz w:val="28"/>
          <w:szCs w:val="28"/>
        </w:rPr>
      </w:pPr>
      <w:r>
        <w:rPr>
          <w:rFonts w:ascii="Times New Roman" w:eastAsia="仿宋_GB2312" w:hAnsi="Times New Roman" w:cs="Times New Roman"/>
          <w:sz w:val="28"/>
          <w:szCs w:val="28"/>
        </w:rPr>
        <w:t>全省</w:t>
      </w:r>
      <w:r w:rsidR="00167607">
        <w:rPr>
          <w:rFonts w:ascii="Times New Roman" w:eastAsia="仿宋_GB2312" w:hAnsi="Times New Roman" w:cs="Times New Roman"/>
          <w:sz w:val="28"/>
          <w:szCs w:val="28"/>
        </w:rPr>
        <w:t>1</w:t>
      </w:r>
      <w:r w:rsidR="00A839E0">
        <w:rPr>
          <w:rFonts w:ascii="Times New Roman" w:eastAsia="仿宋_GB2312" w:hAnsi="Times New Roman" w:cs="Times New Roman"/>
          <w:sz w:val="28"/>
          <w:szCs w:val="28"/>
        </w:rPr>
        <w:t>1</w:t>
      </w:r>
      <w:r>
        <w:rPr>
          <w:rFonts w:ascii="Times New Roman" w:eastAsia="仿宋_GB2312" w:hAnsi="Times New Roman" w:cs="Times New Roman"/>
          <w:sz w:val="28"/>
          <w:szCs w:val="28"/>
        </w:rPr>
        <w:t>个</w:t>
      </w:r>
      <w:r>
        <w:rPr>
          <w:rFonts w:ascii="Times New Roman" w:eastAsia="仿宋_GB2312" w:hAnsi="Times New Roman" w:cs="Times New Roman" w:hint="eastAsia"/>
          <w:sz w:val="28"/>
          <w:szCs w:val="28"/>
        </w:rPr>
        <w:t>设区</w:t>
      </w:r>
      <w:r w:rsidR="00856303" w:rsidRPr="00E95B6F">
        <w:rPr>
          <w:rFonts w:ascii="Times New Roman" w:eastAsia="仿宋_GB2312" w:hAnsi="Times New Roman" w:cs="Times New Roman"/>
          <w:sz w:val="28"/>
          <w:szCs w:val="28"/>
        </w:rPr>
        <w:t>市</w:t>
      </w:r>
      <w:r>
        <w:rPr>
          <w:rFonts w:ascii="Times New Roman" w:eastAsia="仿宋_GB2312" w:hAnsi="Times New Roman" w:cs="Times New Roman" w:hint="eastAsia"/>
          <w:sz w:val="28"/>
          <w:szCs w:val="28"/>
        </w:rPr>
        <w:t>均</w:t>
      </w:r>
      <w:r w:rsidR="00856303" w:rsidRPr="00E95B6F">
        <w:rPr>
          <w:rFonts w:ascii="Times New Roman" w:eastAsia="仿宋_GB2312" w:hAnsi="Times New Roman" w:cs="Times New Roman"/>
          <w:sz w:val="28"/>
          <w:szCs w:val="28"/>
        </w:rPr>
        <w:t>开展了</w:t>
      </w:r>
      <w:r w:rsidR="00D173FC" w:rsidRPr="00E95B6F">
        <w:rPr>
          <w:rFonts w:ascii="Times New Roman" w:eastAsia="仿宋_GB2312" w:hAnsi="Times New Roman" w:cs="Times New Roman"/>
          <w:sz w:val="28"/>
          <w:szCs w:val="28"/>
        </w:rPr>
        <w:t>生活垃圾焚烧厂</w:t>
      </w:r>
      <w:r w:rsidR="00856303" w:rsidRPr="00E95B6F">
        <w:rPr>
          <w:rFonts w:ascii="Times New Roman" w:eastAsia="仿宋_GB2312" w:hAnsi="Times New Roman" w:cs="Times New Roman"/>
          <w:sz w:val="28"/>
          <w:szCs w:val="28"/>
        </w:rPr>
        <w:t>废气排放监测，企业数为</w:t>
      </w:r>
      <w:r w:rsidR="00A839E0">
        <w:rPr>
          <w:rFonts w:ascii="Times New Roman" w:eastAsia="仿宋_GB2312" w:hAnsi="Times New Roman" w:cs="Times New Roman"/>
          <w:sz w:val="28"/>
          <w:szCs w:val="28"/>
        </w:rPr>
        <w:t>65</w:t>
      </w:r>
      <w:r w:rsidR="00856303" w:rsidRPr="00E95B6F">
        <w:rPr>
          <w:rFonts w:ascii="Times New Roman" w:eastAsia="仿宋_GB2312" w:hAnsi="Times New Roman" w:cs="Times New Roman"/>
          <w:sz w:val="28"/>
          <w:szCs w:val="28"/>
        </w:rPr>
        <w:t>家，达标率为</w:t>
      </w:r>
      <w:r w:rsidR="00167607">
        <w:rPr>
          <w:rFonts w:ascii="Times New Roman" w:eastAsia="仿宋_GB2312" w:hAnsi="Times New Roman" w:cs="Times New Roman"/>
          <w:sz w:val="28"/>
          <w:szCs w:val="28"/>
        </w:rPr>
        <w:t>100</w:t>
      </w:r>
      <w:r w:rsidR="00856303" w:rsidRPr="00E95B6F">
        <w:rPr>
          <w:rFonts w:ascii="Times New Roman" w:eastAsia="仿宋_GB2312" w:hAnsi="Times New Roman" w:cs="Times New Roman"/>
          <w:sz w:val="28"/>
          <w:szCs w:val="28"/>
        </w:rPr>
        <w:t>%</w:t>
      </w:r>
      <w:r w:rsidR="00FE68D9" w:rsidRPr="00E95B6F">
        <w:rPr>
          <w:rFonts w:ascii="Times New Roman" w:eastAsia="仿宋_GB2312" w:hAnsi="Times New Roman" w:cs="Times New Roman"/>
          <w:sz w:val="28"/>
          <w:szCs w:val="28"/>
        </w:rPr>
        <w:t>。</w:t>
      </w:r>
      <w:r w:rsidR="00167607">
        <w:rPr>
          <w:rFonts w:ascii="Times New Roman" w:eastAsia="仿宋_GB2312" w:hAnsi="Times New Roman" w:cs="Times New Roman" w:hint="eastAsia"/>
          <w:sz w:val="28"/>
          <w:szCs w:val="28"/>
        </w:rPr>
        <w:t>开展监测的地市均未出现超标现象</w:t>
      </w:r>
      <w:r w:rsidR="00856303" w:rsidRPr="00E95B6F">
        <w:rPr>
          <w:rFonts w:ascii="Times New Roman" w:eastAsia="仿宋_GB2312" w:hAnsi="Times New Roman" w:cs="Times New Roman"/>
          <w:sz w:val="28"/>
          <w:szCs w:val="28"/>
        </w:rPr>
        <w:t>。</w:t>
      </w:r>
    </w:p>
    <w:p w14:paraId="54ED280A" w14:textId="77777777" w:rsidR="00856303" w:rsidRPr="00E95B6F" w:rsidRDefault="00856303" w:rsidP="00856303">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F7D2F" w:rsidRPr="00E95B6F">
        <w:rPr>
          <w:rFonts w:ascii="Times New Roman" w:eastAsia="仿宋_GB2312" w:hAnsi="Times New Roman" w:cs="Times New Roman"/>
          <w:b/>
          <w:sz w:val="24"/>
          <w:szCs w:val="24"/>
        </w:rPr>
        <w:t>1</w:t>
      </w:r>
      <w:r w:rsidR="008E2F43">
        <w:rPr>
          <w:rFonts w:ascii="Times New Roman" w:eastAsia="仿宋_GB2312" w:hAnsi="Times New Roman" w:cs="Times New Roman"/>
          <w:b/>
          <w:sz w:val="24"/>
          <w:szCs w:val="24"/>
        </w:rPr>
        <w:t>1</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w:t>
      </w:r>
      <w:r w:rsidR="00AC4945" w:rsidRPr="00E95B6F">
        <w:rPr>
          <w:rFonts w:ascii="Times New Roman" w:eastAsia="仿宋_GB2312" w:hAnsi="Times New Roman" w:cs="Times New Roman"/>
          <w:b/>
          <w:sz w:val="24"/>
          <w:szCs w:val="24"/>
        </w:rPr>
        <w:t>生活垃圾焚烧厂</w:t>
      </w:r>
      <w:r w:rsidRPr="00E95B6F">
        <w:rPr>
          <w:rFonts w:ascii="Times New Roman" w:eastAsia="仿宋_GB2312" w:hAnsi="Times New Roman" w:cs="Times New Roman"/>
          <w:b/>
          <w:sz w:val="24"/>
          <w:szCs w:val="24"/>
        </w:rPr>
        <w:t>废气排放达标情况汇总表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943"/>
        <w:gridCol w:w="577"/>
        <w:gridCol w:w="577"/>
        <w:gridCol w:w="576"/>
        <w:gridCol w:w="577"/>
        <w:gridCol w:w="576"/>
        <w:gridCol w:w="577"/>
        <w:gridCol w:w="576"/>
        <w:gridCol w:w="577"/>
        <w:gridCol w:w="576"/>
        <w:gridCol w:w="577"/>
        <w:gridCol w:w="576"/>
        <w:gridCol w:w="577"/>
      </w:tblGrid>
      <w:tr w:rsidR="00856303" w:rsidRPr="00E95B6F" w14:paraId="2745B067" w14:textId="77777777" w:rsidTr="00986116">
        <w:trPr>
          <w:trHeight w:val="567"/>
          <w:jc w:val="center"/>
        </w:trPr>
        <w:tc>
          <w:tcPr>
            <w:tcW w:w="828" w:type="pct"/>
            <w:gridSpan w:val="2"/>
            <w:shd w:val="clear" w:color="auto" w:fill="auto"/>
            <w:vAlign w:val="center"/>
          </w:tcPr>
          <w:p w14:paraId="2925F913"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14:paraId="30D127E4"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14:paraId="62F4356F"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14:paraId="4DB2DAD6"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14:paraId="618212B7"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14:paraId="5614E18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14:paraId="7A1DCDB6"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14:paraId="6469CA1B"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8" w:type="pct"/>
            <w:shd w:val="clear" w:color="auto" w:fill="auto"/>
            <w:vAlign w:val="center"/>
          </w:tcPr>
          <w:p w14:paraId="497B6BEA"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14:paraId="1EE7BE63"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8" w:type="pct"/>
            <w:shd w:val="clear" w:color="auto" w:fill="auto"/>
            <w:vAlign w:val="center"/>
          </w:tcPr>
          <w:p w14:paraId="3B7F8F4B"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14:paraId="27A8F3FC"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8" w:type="pct"/>
            <w:shd w:val="clear" w:color="auto" w:fill="auto"/>
            <w:vAlign w:val="center"/>
          </w:tcPr>
          <w:p w14:paraId="17A4C5D1"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856303" w:rsidRPr="00E95B6F" w14:paraId="18182789" w14:textId="77777777" w:rsidTr="00986116">
        <w:trPr>
          <w:trHeight w:val="321"/>
          <w:jc w:val="center"/>
        </w:trPr>
        <w:tc>
          <w:tcPr>
            <w:tcW w:w="261" w:type="pct"/>
            <w:vMerge w:val="restart"/>
            <w:shd w:val="clear" w:color="auto" w:fill="auto"/>
            <w:vAlign w:val="center"/>
          </w:tcPr>
          <w:p w14:paraId="378D3237"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废气</w:t>
            </w:r>
          </w:p>
        </w:tc>
        <w:tc>
          <w:tcPr>
            <w:tcW w:w="568" w:type="pct"/>
            <w:shd w:val="clear" w:color="auto" w:fill="auto"/>
            <w:vAlign w:val="center"/>
          </w:tcPr>
          <w:p w14:paraId="3ECC36CE"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14:paraId="3B5F59F9" w14:textId="77777777" w:rsidR="00856303" w:rsidRPr="00E95B6F" w:rsidRDefault="00A839E0"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b/>
                <w:bCs/>
                <w:kern w:val="44"/>
                <w:sz w:val="24"/>
                <w:szCs w:val="24"/>
              </w:rPr>
              <w:t>65</w:t>
            </w:r>
          </w:p>
        </w:tc>
        <w:tc>
          <w:tcPr>
            <w:tcW w:w="348" w:type="pct"/>
            <w:shd w:val="clear" w:color="auto" w:fill="auto"/>
            <w:vAlign w:val="center"/>
          </w:tcPr>
          <w:p w14:paraId="540B76D4"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10</w:t>
            </w:r>
          </w:p>
        </w:tc>
        <w:tc>
          <w:tcPr>
            <w:tcW w:w="347" w:type="pct"/>
            <w:shd w:val="clear" w:color="auto" w:fill="auto"/>
            <w:vAlign w:val="center"/>
          </w:tcPr>
          <w:p w14:paraId="56DA86E5" w14:textId="77777777" w:rsidR="00856303" w:rsidRPr="00E95B6F" w:rsidRDefault="00D173F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7</w:t>
            </w:r>
          </w:p>
        </w:tc>
        <w:tc>
          <w:tcPr>
            <w:tcW w:w="348" w:type="pct"/>
            <w:shd w:val="clear" w:color="auto" w:fill="auto"/>
            <w:vAlign w:val="center"/>
          </w:tcPr>
          <w:p w14:paraId="1875DDE7" w14:textId="77777777" w:rsidR="00856303" w:rsidRPr="00E95B6F" w:rsidRDefault="00D173FC" w:rsidP="00167607">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r w:rsidR="00167607">
              <w:rPr>
                <w:rFonts w:ascii="Times New Roman" w:hAnsi="Times New Roman" w:cs="Times New Roman"/>
                <w:sz w:val="24"/>
                <w:szCs w:val="24"/>
              </w:rPr>
              <w:t>4</w:t>
            </w:r>
          </w:p>
        </w:tc>
        <w:tc>
          <w:tcPr>
            <w:tcW w:w="347" w:type="pct"/>
            <w:shd w:val="clear" w:color="auto" w:fill="auto"/>
            <w:vAlign w:val="center"/>
          </w:tcPr>
          <w:p w14:paraId="7CCEB12B"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6</w:t>
            </w:r>
          </w:p>
        </w:tc>
        <w:tc>
          <w:tcPr>
            <w:tcW w:w="348" w:type="pct"/>
            <w:shd w:val="clear" w:color="auto" w:fill="auto"/>
            <w:vAlign w:val="center"/>
          </w:tcPr>
          <w:p w14:paraId="206FBF0D"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4</w:t>
            </w:r>
          </w:p>
        </w:tc>
        <w:tc>
          <w:tcPr>
            <w:tcW w:w="347" w:type="pct"/>
            <w:shd w:val="clear" w:color="auto" w:fill="auto"/>
            <w:vAlign w:val="center"/>
          </w:tcPr>
          <w:p w14:paraId="7A011615" w14:textId="77777777" w:rsidR="00856303" w:rsidRPr="00E95B6F" w:rsidRDefault="00D173F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6</w:t>
            </w:r>
          </w:p>
        </w:tc>
        <w:tc>
          <w:tcPr>
            <w:tcW w:w="348" w:type="pct"/>
            <w:shd w:val="clear" w:color="auto" w:fill="auto"/>
            <w:vAlign w:val="center"/>
          </w:tcPr>
          <w:p w14:paraId="16B924F5"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6</w:t>
            </w:r>
          </w:p>
        </w:tc>
        <w:tc>
          <w:tcPr>
            <w:tcW w:w="347" w:type="pct"/>
            <w:shd w:val="clear" w:color="auto" w:fill="auto"/>
            <w:vAlign w:val="center"/>
          </w:tcPr>
          <w:p w14:paraId="57CB9242"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3</w:t>
            </w:r>
          </w:p>
        </w:tc>
        <w:tc>
          <w:tcPr>
            <w:tcW w:w="348" w:type="pct"/>
            <w:shd w:val="clear" w:color="auto" w:fill="auto"/>
            <w:vAlign w:val="center"/>
          </w:tcPr>
          <w:p w14:paraId="37B6E437"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2</w:t>
            </w:r>
          </w:p>
        </w:tc>
        <w:tc>
          <w:tcPr>
            <w:tcW w:w="347" w:type="pct"/>
            <w:shd w:val="clear" w:color="auto" w:fill="auto"/>
            <w:vAlign w:val="center"/>
          </w:tcPr>
          <w:p w14:paraId="7E5DDD94" w14:textId="77777777" w:rsidR="00856303" w:rsidRPr="00E95B6F" w:rsidRDefault="00FC7206"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6</w:t>
            </w:r>
          </w:p>
        </w:tc>
        <w:tc>
          <w:tcPr>
            <w:tcW w:w="348" w:type="pct"/>
            <w:shd w:val="clear" w:color="auto" w:fill="auto"/>
            <w:vAlign w:val="center"/>
          </w:tcPr>
          <w:p w14:paraId="720A8188" w14:textId="77777777" w:rsidR="00856303" w:rsidRPr="00E95B6F" w:rsidRDefault="00A839E0"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w:t>
            </w:r>
          </w:p>
        </w:tc>
      </w:tr>
      <w:tr w:rsidR="00856303" w:rsidRPr="00E95B6F" w14:paraId="2B4B4FCA" w14:textId="77777777" w:rsidTr="00986116">
        <w:trPr>
          <w:trHeight w:val="422"/>
          <w:jc w:val="center"/>
        </w:trPr>
        <w:tc>
          <w:tcPr>
            <w:tcW w:w="261" w:type="pct"/>
            <w:vMerge/>
            <w:shd w:val="clear" w:color="auto" w:fill="auto"/>
            <w:vAlign w:val="center"/>
          </w:tcPr>
          <w:p w14:paraId="71B16040"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8" w:type="pct"/>
            <w:shd w:val="clear" w:color="auto" w:fill="auto"/>
            <w:vAlign w:val="center"/>
          </w:tcPr>
          <w:p w14:paraId="3CC65AE8"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14:paraId="209A403D" w14:textId="77777777" w:rsidR="00856303" w:rsidRPr="00E95B6F" w:rsidRDefault="00167607"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b/>
                <w:bCs/>
                <w:kern w:val="44"/>
                <w:sz w:val="24"/>
                <w:szCs w:val="24"/>
              </w:rPr>
              <w:t>100</w:t>
            </w:r>
          </w:p>
        </w:tc>
        <w:tc>
          <w:tcPr>
            <w:tcW w:w="348" w:type="pct"/>
            <w:shd w:val="clear" w:color="auto" w:fill="auto"/>
            <w:vAlign w:val="center"/>
          </w:tcPr>
          <w:p w14:paraId="589F2259"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14:paraId="6BF5A764"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14:paraId="4A239938"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14:paraId="52B9D6C7"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14:paraId="3E717D8A"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14:paraId="22E9EA88"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100</w:t>
            </w:r>
          </w:p>
        </w:tc>
        <w:tc>
          <w:tcPr>
            <w:tcW w:w="348" w:type="pct"/>
            <w:shd w:val="clear" w:color="auto" w:fill="auto"/>
            <w:vAlign w:val="center"/>
          </w:tcPr>
          <w:p w14:paraId="02D71D41"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14:paraId="118A02C9"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100</w:t>
            </w:r>
          </w:p>
        </w:tc>
        <w:tc>
          <w:tcPr>
            <w:tcW w:w="348" w:type="pct"/>
            <w:shd w:val="clear" w:color="auto" w:fill="auto"/>
            <w:vAlign w:val="center"/>
          </w:tcPr>
          <w:p w14:paraId="76998706"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14:paraId="7ADDF640"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14:paraId="303CE5DE" w14:textId="77777777" w:rsidR="00856303" w:rsidRPr="00E95B6F" w:rsidRDefault="00A839E0"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100</w:t>
            </w:r>
          </w:p>
        </w:tc>
      </w:tr>
    </w:tbl>
    <w:p w14:paraId="0340BF92" w14:textId="77777777" w:rsidR="00620052" w:rsidRPr="00E95B6F" w:rsidRDefault="006A7CB9" w:rsidP="00620052">
      <w:pPr>
        <w:ind w:firstLineChars="200" w:firstLine="562"/>
        <w:rPr>
          <w:rFonts w:ascii="Times New Roman" w:eastAsia="楷体" w:hAnsi="Times New Roman" w:cs="Times New Roman"/>
          <w:b/>
          <w:bCs/>
          <w:kern w:val="44"/>
          <w:sz w:val="28"/>
          <w:szCs w:val="28"/>
        </w:rPr>
      </w:pPr>
      <w:r>
        <w:rPr>
          <w:rFonts w:ascii="Times New Roman" w:eastAsia="楷体" w:hAnsi="Times New Roman" w:cs="Times New Roman" w:hint="eastAsia"/>
          <w:b/>
          <w:bCs/>
          <w:kern w:val="44"/>
          <w:sz w:val="28"/>
          <w:szCs w:val="28"/>
        </w:rPr>
        <w:t>（</w:t>
      </w:r>
      <w:r w:rsidR="0094550A" w:rsidRPr="00E95B6F">
        <w:rPr>
          <w:rFonts w:ascii="Times New Roman" w:eastAsia="楷体" w:hAnsi="Times New Roman" w:cs="Times New Roman"/>
          <w:b/>
          <w:bCs/>
          <w:kern w:val="44"/>
          <w:sz w:val="28"/>
          <w:szCs w:val="28"/>
        </w:rPr>
        <w:t>七</w:t>
      </w:r>
      <w:r>
        <w:rPr>
          <w:rFonts w:ascii="Times New Roman" w:eastAsia="楷体" w:hAnsi="Times New Roman" w:cs="Times New Roman" w:hint="eastAsia"/>
          <w:b/>
          <w:bCs/>
          <w:kern w:val="44"/>
          <w:sz w:val="28"/>
          <w:szCs w:val="28"/>
        </w:rPr>
        <w:t>）</w:t>
      </w:r>
      <w:r w:rsidR="00620052" w:rsidRPr="00E95B6F">
        <w:rPr>
          <w:rFonts w:ascii="Times New Roman" w:eastAsia="楷体" w:hAnsi="Times New Roman" w:cs="Times New Roman"/>
          <w:b/>
          <w:bCs/>
          <w:kern w:val="44"/>
          <w:sz w:val="28"/>
          <w:szCs w:val="28"/>
        </w:rPr>
        <w:t>生活垃圾填埋场</w:t>
      </w:r>
    </w:p>
    <w:p w14:paraId="6601E694" w14:textId="77777777" w:rsidR="00620052" w:rsidRPr="00E95B6F" w:rsidRDefault="006A7CB9" w:rsidP="00620052">
      <w:pPr>
        <w:spacing w:line="400" w:lineRule="exact"/>
        <w:ind w:firstLineChars="200" w:firstLine="562"/>
        <w:rPr>
          <w:rFonts w:ascii="Times New Roman" w:eastAsia="仿宋_GB2312" w:hAnsi="Times New Roman" w:cs="Times New Roman"/>
          <w:b/>
          <w:bCs/>
          <w:noProof/>
          <w:kern w:val="44"/>
          <w:sz w:val="28"/>
          <w:szCs w:val="28"/>
        </w:rPr>
      </w:pPr>
      <w:r>
        <w:rPr>
          <w:rFonts w:ascii="Times New Roman" w:eastAsia="仿宋_GB2312" w:hAnsi="Times New Roman" w:cs="Times New Roman" w:hint="eastAsia"/>
          <w:b/>
          <w:bCs/>
          <w:kern w:val="44"/>
          <w:sz w:val="28"/>
          <w:szCs w:val="28"/>
        </w:rPr>
        <w:t>1</w:t>
      </w:r>
      <w:r>
        <w:rPr>
          <w:rFonts w:ascii="Times New Roman" w:eastAsia="仿宋_GB2312" w:hAnsi="Times New Roman" w:cs="Times New Roman" w:hint="eastAsia"/>
          <w:b/>
          <w:bCs/>
          <w:kern w:val="44"/>
          <w:sz w:val="28"/>
          <w:szCs w:val="28"/>
        </w:rPr>
        <w:t>、</w:t>
      </w:r>
      <w:r w:rsidR="00620052" w:rsidRPr="00E95B6F">
        <w:rPr>
          <w:rFonts w:ascii="Times New Roman" w:eastAsia="仿宋_GB2312" w:hAnsi="Times New Roman" w:cs="Times New Roman"/>
          <w:b/>
          <w:bCs/>
          <w:kern w:val="44"/>
          <w:sz w:val="28"/>
          <w:szCs w:val="28"/>
        </w:rPr>
        <w:t>废水监测情况</w:t>
      </w:r>
    </w:p>
    <w:p w14:paraId="71F7B1DA" w14:textId="77777777" w:rsidR="00620052" w:rsidRPr="00E95B6F" w:rsidRDefault="006A7CB9" w:rsidP="00620052">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620052" w:rsidRPr="00E95B6F">
        <w:rPr>
          <w:rFonts w:ascii="Times New Roman" w:eastAsia="仿宋_GB2312" w:hAnsi="Times New Roman" w:cs="Times New Roman"/>
          <w:sz w:val="28"/>
          <w:szCs w:val="28"/>
        </w:rPr>
        <w:t>1</w:t>
      </w:r>
      <w:r>
        <w:rPr>
          <w:rFonts w:ascii="仿宋_GB2312" w:eastAsia="仿宋_GB2312" w:hAnsi="Times New Roman" w:cs="Times New Roman" w:hint="eastAsia"/>
          <w:bCs/>
          <w:kern w:val="44"/>
          <w:sz w:val="28"/>
          <w:szCs w:val="28"/>
        </w:rPr>
        <w:t>）</w:t>
      </w:r>
      <w:r w:rsidR="00620052" w:rsidRPr="00E95B6F">
        <w:rPr>
          <w:rFonts w:ascii="Times New Roman" w:eastAsia="仿宋_GB2312" w:hAnsi="Times New Roman" w:cs="Times New Roman"/>
          <w:sz w:val="28"/>
          <w:szCs w:val="28"/>
        </w:rPr>
        <w:t>达标情况</w:t>
      </w:r>
    </w:p>
    <w:p w14:paraId="466EF33A" w14:textId="77777777" w:rsidR="00620052" w:rsidRPr="00E95B6F" w:rsidRDefault="00620052" w:rsidP="00620052">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lastRenderedPageBreak/>
        <w:t>全省共开展了</w:t>
      </w:r>
      <w:r w:rsidR="00A839E0">
        <w:rPr>
          <w:rFonts w:ascii="Times New Roman" w:eastAsia="仿宋_GB2312" w:hAnsi="Times New Roman" w:cs="Times New Roman"/>
          <w:sz w:val="28"/>
          <w:szCs w:val="28"/>
        </w:rPr>
        <w:t>78</w:t>
      </w:r>
      <w:r w:rsidR="00C879DB" w:rsidRPr="00E95B6F">
        <w:rPr>
          <w:rFonts w:ascii="Times New Roman" w:eastAsia="仿宋_GB2312" w:hAnsi="Times New Roman" w:cs="Times New Roman"/>
          <w:sz w:val="28"/>
          <w:szCs w:val="28"/>
        </w:rPr>
        <w:t>家</w:t>
      </w:r>
      <w:r w:rsidRPr="00E95B6F">
        <w:rPr>
          <w:rFonts w:ascii="Times New Roman" w:eastAsia="仿宋_GB2312" w:hAnsi="Times New Roman" w:cs="Times New Roman"/>
          <w:sz w:val="28"/>
          <w:szCs w:val="28"/>
        </w:rPr>
        <w:t>生活垃圾填埋场废水排放监测，</w:t>
      </w:r>
      <w:r w:rsidR="00C879DB" w:rsidRPr="00E95B6F">
        <w:rPr>
          <w:rFonts w:ascii="Times New Roman" w:eastAsia="仿宋_GB2312" w:hAnsi="Times New Roman" w:cs="Times New Roman"/>
          <w:sz w:val="28"/>
          <w:szCs w:val="28"/>
        </w:rPr>
        <w:t>总体</w:t>
      </w:r>
      <w:r w:rsidRPr="00E95B6F">
        <w:rPr>
          <w:rFonts w:ascii="Times New Roman" w:eastAsia="仿宋_GB2312" w:hAnsi="Times New Roman" w:cs="Times New Roman"/>
          <w:sz w:val="28"/>
          <w:szCs w:val="28"/>
        </w:rPr>
        <w:t>达标率为</w:t>
      </w:r>
      <w:r w:rsidR="00727A0B" w:rsidRPr="00E95B6F">
        <w:rPr>
          <w:rFonts w:ascii="Times New Roman" w:eastAsia="仿宋_GB2312" w:hAnsi="Times New Roman" w:cs="Times New Roman"/>
          <w:sz w:val="28"/>
          <w:szCs w:val="28"/>
        </w:rPr>
        <w:t>9</w:t>
      </w:r>
      <w:r w:rsidR="00A839E0">
        <w:rPr>
          <w:rFonts w:ascii="Times New Roman" w:eastAsia="仿宋_GB2312" w:hAnsi="Times New Roman" w:cs="Times New Roman"/>
          <w:sz w:val="28"/>
          <w:szCs w:val="28"/>
        </w:rPr>
        <w:t>9.7</w:t>
      </w:r>
      <w:r w:rsidRPr="00E95B6F">
        <w:rPr>
          <w:rFonts w:ascii="Times New Roman" w:eastAsia="仿宋_GB2312" w:hAnsi="Times New Roman" w:cs="Times New Roman"/>
          <w:sz w:val="28"/>
          <w:szCs w:val="28"/>
        </w:rPr>
        <w:t>%</w:t>
      </w:r>
      <w:r w:rsidRPr="00E95B6F">
        <w:rPr>
          <w:rFonts w:ascii="Times New Roman" w:eastAsia="仿宋_GB2312" w:hAnsi="Times New Roman" w:cs="Times New Roman"/>
          <w:sz w:val="28"/>
          <w:szCs w:val="28"/>
        </w:rPr>
        <w:t>。各设区市达标率范围为</w:t>
      </w:r>
      <w:r w:rsidR="00A839E0">
        <w:rPr>
          <w:rFonts w:ascii="Times New Roman" w:eastAsia="仿宋_GB2312" w:hAnsi="Times New Roman" w:cs="Times New Roman"/>
          <w:sz w:val="28"/>
          <w:szCs w:val="28"/>
        </w:rPr>
        <w:t>96.9</w:t>
      </w:r>
      <w:r w:rsidR="00CC342E">
        <w:rPr>
          <w:rFonts w:ascii="Times New Roman" w:eastAsia="仿宋_GB2312" w:hAnsi="Times New Roman" w:cs="Times New Roman"/>
          <w:sz w:val="28"/>
          <w:szCs w:val="28"/>
        </w:rPr>
        <w:t>%</w:t>
      </w:r>
      <w:r w:rsidRPr="00E95B6F">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w:t>
      </w:r>
      <w:r w:rsidR="00727A0B" w:rsidRPr="00E95B6F">
        <w:rPr>
          <w:rFonts w:ascii="Times New Roman" w:eastAsia="仿宋_GB2312" w:hAnsi="Times New Roman" w:cs="Times New Roman"/>
          <w:sz w:val="28"/>
          <w:szCs w:val="28"/>
        </w:rPr>
        <w:t>宁波</w:t>
      </w:r>
      <w:r w:rsidR="00CC342E">
        <w:rPr>
          <w:rFonts w:ascii="Times New Roman" w:eastAsia="仿宋_GB2312" w:hAnsi="Times New Roman" w:cs="Times New Roman" w:hint="eastAsia"/>
          <w:sz w:val="28"/>
          <w:szCs w:val="28"/>
        </w:rPr>
        <w:t>达标率为</w:t>
      </w:r>
      <w:r w:rsidR="00CC342E">
        <w:rPr>
          <w:rFonts w:ascii="Times New Roman" w:eastAsia="仿宋_GB2312" w:hAnsi="Times New Roman" w:cs="Times New Roman" w:hint="eastAsia"/>
          <w:sz w:val="28"/>
          <w:szCs w:val="28"/>
        </w:rPr>
        <w:t>9</w:t>
      </w:r>
      <w:r w:rsidR="00CC342E">
        <w:rPr>
          <w:rFonts w:ascii="Times New Roman" w:eastAsia="仿宋_GB2312" w:hAnsi="Times New Roman" w:cs="Times New Roman"/>
          <w:sz w:val="28"/>
          <w:szCs w:val="28"/>
        </w:rPr>
        <w:t>6.9%</w:t>
      </w:r>
      <w:r w:rsidR="00590DA0">
        <w:rPr>
          <w:rFonts w:ascii="Times New Roman" w:eastAsia="仿宋_GB2312" w:hAnsi="Times New Roman" w:cs="Times New Roman" w:hint="eastAsia"/>
          <w:sz w:val="28"/>
          <w:szCs w:val="28"/>
        </w:rPr>
        <w:t>，其余均为</w:t>
      </w:r>
      <w:r w:rsidR="00590DA0">
        <w:rPr>
          <w:rFonts w:ascii="Times New Roman" w:eastAsia="仿宋_GB2312" w:hAnsi="Times New Roman" w:cs="Times New Roman" w:hint="eastAsia"/>
          <w:sz w:val="28"/>
          <w:szCs w:val="28"/>
        </w:rPr>
        <w:t>1</w:t>
      </w:r>
      <w:r w:rsidR="00590DA0">
        <w:rPr>
          <w:rFonts w:ascii="Times New Roman" w:eastAsia="仿宋_GB2312" w:hAnsi="Times New Roman" w:cs="Times New Roman"/>
          <w:sz w:val="28"/>
          <w:szCs w:val="28"/>
        </w:rPr>
        <w:t>00%</w:t>
      </w:r>
      <w:r w:rsidR="00590DA0" w:rsidRPr="00E95B6F">
        <w:rPr>
          <w:rFonts w:ascii="Times New Roman" w:eastAsia="仿宋_GB2312" w:hAnsi="Times New Roman" w:cs="Times New Roman"/>
          <w:sz w:val="28"/>
          <w:szCs w:val="28"/>
        </w:rPr>
        <w:t>。</w:t>
      </w:r>
    </w:p>
    <w:p w14:paraId="2975DBCD" w14:textId="77777777" w:rsidR="00620052" w:rsidRPr="00E95B6F" w:rsidRDefault="00620052" w:rsidP="00620052">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F7D2F" w:rsidRPr="00E95B6F">
        <w:rPr>
          <w:rFonts w:ascii="Times New Roman" w:eastAsia="仿宋_GB2312" w:hAnsi="Times New Roman" w:cs="Times New Roman"/>
          <w:b/>
          <w:sz w:val="24"/>
          <w:szCs w:val="24"/>
        </w:rPr>
        <w:t>1</w:t>
      </w:r>
      <w:r w:rsidR="008E2F43">
        <w:rPr>
          <w:rFonts w:ascii="Times New Roman" w:eastAsia="仿宋_GB2312" w:hAnsi="Times New Roman" w:cs="Times New Roman"/>
          <w:b/>
          <w:sz w:val="24"/>
          <w:szCs w:val="24"/>
        </w:rPr>
        <w:t>2</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全省生活垃圾填埋场废水排放达标情况汇总表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38"/>
        <w:gridCol w:w="578"/>
        <w:gridCol w:w="578"/>
        <w:gridCol w:w="579"/>
        <w:gridCol w:w="577"/>
        <w:gridCol w:w="579"/>
        <w:gridCol w:w="577"/>
        <w:gridCol w:w="577"/>
        <w:gridCol w:w="579"/>
        <w:gridCol w:w="577"/>
        <w:gridCol w:w="579"/>
        <w:gridCol w:w="577"/>
        <w:gridCol w:w="574"/>
      </w:tblGrid>
      <w:tr w:rsidR="00620052" w:rsidRPr="00E95B6F" w14:paraId="3A1D8263" w14:textId="77777777" w:rsidTr="00986116">
        <w:trPr>
          <w:trHeight w:val="567"/>
          <w:jc w:val="center"/>
        </w:trPr>
        <w:tc>
          <w:tcPr>
            <w:tcW w:w="822" w:type="pct"/>
            <w:gridSpan w:val="2"/>
            <w:shd w:val="clear" w:color="auto" w:fill="auto"/>
            <w:vAlign w:val="center"/>
          </w:tcPr>
          <w:p w14:paraId="297E183F"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8" w:type="pct"/>
            <w:shd w:val="clear" w:color="auto" w:fill="auto"/>
            <w:vAlign w:val="center"/>
          </w:tcPr>
          <w:p w14:paraId="6574FB61"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14:paraId="53DCB7EA"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9" w:type="pct"/>
            <w:shd w:val="clear" w:color="auto" w:fill="auto"/>
            <w:vAlign w:val="center"/>
          </w:tcPr>
          <w:p w14:paraId="558879A0"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14:paraId="6FAEE55C"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9" w:type="pct"/>
            <w:shd w:val="clear" w:color="auto" w:fill="auto"/>
            <w:vAlign w:val="center"/>
          </w:tcPr>
          <w:p w14:paraId="23A1EC64"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14:paraId="15F67672"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8" w:type="pct"/>
            <w:shd w:val="clear" w:color="auto" w:fill="auto"/>
            <w:vAlign w:val="center"/>
          </w:tcPr>
          <w:p w14:paraId="2B2ABD25"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9" w:type="pct"/>
            <w:shd w:val="clear" w:color="auto" w:fill="auto"/>
            <w:vAlign w:val="center"/>
          </w:tcPr>
          <w:p w14:paraId="21A70418"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8" w:type="pct"/>
            <w:shd w:val="clear" w:color="auto" w:fill="auto"/>
            <w:vAlign w:val="center"/>
          </w:tcPr>
          <w:p w14:paraId="1F54C36B"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9" w:type="pct"/>
            <w:shd w:val="clear" w:color="auto" w:fill="auto"/>
            <w:vAlign w:val="center"/>
          </w:tcPr>
          <w:p w14:paraId="11D9AA47"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8" w:type="pct"/>
            <w:shd w:val="clear" w:color="auto" w:fill="auto"/>
            <w:vAlign w:val="center"/>
          </w:tcPr>
          <w:p w14:paraId="6666276E"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9" w:type="pct"/>
            <w:shd w:val="clear" w:color="auto" w:fill="auto"/>
            <w:vAlign w:val="center"/>
          </w:tcPr>
          <w:p w14:paraId="7803854B"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620052" w:rsidRPr="00E95B6F" w14:paraId="0C147BA8" w14:textId="77777777" w:rsidTr="00986116">
        <w:trPr>
          <w:trHeight w:val="321"/>
          <w:jc w:val="center"/>
        </w:trPr>
        <w:tc>
          <w:tcPr>
            <w:tcW w:w="257" w:type="pct"/>
            <w:vMerge w:val="restart"/>
            <w:shd w:val="clear" w:color="auto" w:fill="auto"/>
            <w:vAlign w:val="center"/>
          </w:tcPr>
          <w:p w14:paraId="191FD86C"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废水</w:t>
            </w:r>
          </w:p>
        </w:tc>
        <w:tc>
          <w:tcPr>
            <w:tcW w:w="565" w:type="pct"/>
            <w:shd w:val="clear" w:color="auto" w:fill="auto"/>
            <w:vAlign w:val="center"/>
          </w:tcPr>
          <w:p w14:paraId="75BE7382" w14:textId="77777777"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8" w:type="pct"/>
            <w:shd w:val="clear" w:color="auto" w:fill="auto"/>
            <w:vAlign w:val="center"/>
          </w:tcPr>
          <w:p w14:paraId="26623EFC" w14:textId="77777777" w:rsidR="00620052" w:rsidRPr="00E95B6F" w:rsidRDefault="00A839E0"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b/>
                <w:bCs/>
                <w:kern w:val="44"/>
                <w:sz w:val="24"/>
                <w:szCs w:val="24"/>
              </w:rPr>
              <w:t>78</w:t>
            </w:r>
          </w:p>
        </w:tc>
        <w:tc>
          <w:tcPr>
            <w:tcW w:w="348" w:type="pct"/>
            <w:shd w:val="clear" w:color="auto" w:fill="auto"/>
            <w:vAlign w:val="center"/>
          </w:tcPr>
          <w:p w14:paraId="22170DA9"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349" w:type="pct"/>
            <w:shd w:val="clear" w:color="auto" w:fill="auto"/>
            <w:vAlign w:val="center"/>
          </w:tcPr>
          <w:p w14:paraId="6973C424"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348" w:type="pct"/>
            <w:shd w:val="clear" w:color="auto" w:fill="auto"/>
            <w:vAlign w:val="center"/>
          </w:tcPr>
          <w:p w14:paraId="19387851"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w:t>
            </w:r>
          </w:p>
        </w:tc>
        <w:tc>
          <w:tcPr>
            <w:tcW w:w="349" w:type="pct"/>
            <w:shd w:val="clear" w:color="auto" w:fill="auto"/>
            <w:vAlign w:val="center"/>
          </w:tcPr>
          <w:p w14:paraId="266C69BC"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48" w:type="pct"/>
            <w:shd w:val="clear" w:color="auto" w:fill="auto"/>
            <w:vAlign w:val="center"/>
          </w:tcPr>
          <w:p w14:paraId="28210E84"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48" w:type="pct"/>
            <w:shd w:val="clear" w:color="auto" w:fill="auto"/>
            <w:vAlign w:val="center"/>
          </w:tcPr>
          <w:p w14:paraId="1736A0CB"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349" w:type="pct"/>
            <w:shd w:val="clear" w:color="auto" w:fill="auto"/>
            <w:vAlign w:val="center"/>
          </w:tcPr>
          <w:p w14:paraId="25C3401F"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w:t>
            </w:r>
          </w:p>
        </w:tc>
        <w:tc>
          <w:tcPr>
            <w:tcW w:w="348" w:type="pct"/>
            <w:shd w:val="clear" w:color="auto" w:fill="auto"/>
            <w:vAlign w:val="center"/>
          </w:tcPr>
          <w:p w14:paraId="4E7FBDD4"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349" w:type="pct"/>
            <w:shd w:val="clear" w:color="auto" w:fill="auto"/>
            <w:vAlign w:val="center"/>
          </w:tcPr>
          <w:p w14:paraId="15A23C52"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48" w:type="pct"/>
            <w:shd w:val="clear" w:color="auto" w:fill="auto"/>
            <w:vAlign w:val="center"/>
          </w:tcPr>
          <w:p w14:paraId="0BF0C226" w14:textId="77777777" w:rsidR="00620052" w:rsidRPr="00E95B6F" w:rsidRDefault="00A839E0"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8</w:t>
            </w:r>
          </w:p>
        </w:tc>
        <w:tc>
          <w:tcPr>
            <w:tcW w:w="349" w:type="pct"/>
            <w:shd w:val="clear" w:color="auto" w:fill="auto"/>
            <w:vAlign w:val="center"/>
          </w:tcPr>
          <w:p w14:paraId="2E54F3AA" w14:textId="77777777" w:rsidR="00620052" w:rsidRPr="00E95B6F" w:rsidRDefault="00A839E0"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w:t>
            </w:r>
            <w:r w:rsidR="00AD7FB5">
              <w:rPr>
                <w:rFonts w:ascii="Times New Roman" w:hAnsi="Times New Roman" w:cs="Times New Roman" w:hint="eastAsia"/>
                <w:sz w:val="24"/>
                <w:szCs w:val="24"/>
              </w:rPr>
              <w:t>0</w:t>
            </w:r>
          </w:p>
        </w:tc>
      </w:tr>
      <w:tr w:rsidR="00620052" w:rsidRPr="00E95B6F" w14:paraId="7FE96BE2" w14:textId="77777777" w:rsidTr="00986116">
        <w:trPr>
          <w:trHeight w:val="422"/>
          <w:jc w:val="center"/>
        </w:trPr>
        <w:tc>
          <w:tcPr>
            <w:tcW w:w="257" w:type="pct"/>
            <w:vMerge/>
            <w:shd w:val="clear" w:color="auto" w:fill="auto"/>
            <w:vAlign w:val="center"/>
          </w:tcPr>
          <w:p w14:paraId="08D886AB"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5" w:type="pct"/>
            <w:shd w:val="clear" w:color="auto" w:fill="auto"/>
            <w:vAlign w:val="center"/>
          </w:tcPr>
          <w:p w14:paraId="75B30F28" w14:textId="77777777"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8" w:type="pct"/>
            <w:shd w:val="clear" w:color="auto" w:fill="auto"/>
            <w:vAlign w:val="center"/>
          </w:tcPr>
          <w:p w14:paraId="715964D8" w14:textId="77777777" w:rsidR="00620052" w:rsidRPr="00E95B6F" w:rsidRDefault="00AD7FB5"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r w:rsidR="00A839E0">
              <w:rPr>
                <w:rFonts w:ascii="Times New Roman" w:eastAsia="仿宋_GB2312" w:hAnsi="Times New Roman" w:cs="Times New Roman"/>
                <w:b/>
                <w:bCs/>
                <w:kern w:val="44"/>
                <w:sz w:val="24"/>
                <w:szCs w:val="24"/>
              </w:rPr>
              <w:t>9.7</w:t>
            </w:r>
          </w:p>
        </w:tc>
        <w:tc>
          <w:tcPr>
            <w:tcW w:w="348" w:type="pct"/>
            <w:shd w:val="clear" w:color="auto" w:fill="auto"/>
            <w:vAlign w:val="center"/>
          </w:tcPr>
          <w:p w14:paraId="0D7EA14B"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9" w:type="pct"/>
            <w:shd w:val="clear" w:color="auto" w:fill="auto"/>
            <w:vAlign w:val="center"/>
          </w:tcPr>
          <w:p w14:paraId="4DFE603C"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9</w:t>
            </w:r>
            <w:r>
              <w:rPr>
                <w:rFonts w:ascii="Times New Roman" w:hAnsi="Times New Roman" w:cs="Times New Roman"/>
                <w:sz w:val="24"/>
                <w:szCs w:val="24"/>
              </w:rPr>
              <w:t>6.9</w:t>
            </w:r>
          </w:p>
        </w:tc>
        <w:tc>
          <w:tcPr>
            <w:tcW w:w="348" w:type="pct"/>
            <w:shd w:val="clear" w:color="auto" w:fill="auto"/>
            <w:vAlign w:val="center"/>
          </w:tcPr>
          <w:p w14:paraId="32BEBB29"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9" w:type="pct"/>
            <w:shd w:val="clear" w:color="auto" w:fill="auto"/>
            <w:vAlign w:val="center"/>
          </w:tcPr>
          <w:p w14:paraId="5A1ED3CF"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6BB083B7"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6DB9E350"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9" w:type="pct"/>
            <w:shd w:val="clear" w:color="auto" w:fill="auto"/>
            <w:vAlign w:val="center"/>
          </w:tcPr>
          <w:p w14:paraId="0F525A31"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655AD374"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9" w:type="pct"/>
            <w:shd w:val="clear" w:color="auto" w:fill="auto"/>
            <w:vAlign w:val="center"/>
          </w:tcPr>
          <w:p w14:paraId="686EF82F"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04340443" w14:textId="77777777" w:rsidR="00620052" w:rsidRPr="00E95B6F" w:rsidRDefault="00AD7FB5"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9" w:type="pct"/>
            <w:shd w:val="clear" w:color="auto" w:fill="auto"/>
            <w:vAlign w:val="center"/>
          </w:tcPr>
          <w:p w14:paraId="5A942201" w14:textId="77777777" w:rsidR="00620052" w:rsidRPr="00E95B6F" w:rsidRDefault="00A839E0"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100</w:t>
            </w:r>
          </w:p>
        </w:tc>
      </w:tr>
    </w:tbl>
    <w:p w14:paraId="38DCB00B" w14:textId="77777777" w:rsidR="00620052" w:rsidRPr="00E95B6F" w:rsidRDefault="006A7CB9" w:rsidP="00620052">
      <w:pPr>
        <w:pStyle w:val="2"/>
        <w:spacing w:before="0" w:after="0" w:line="560" w:lineRule="exact"/>
        <w:ind w:firstLineChars="200" w:firstLine="560"/>
        <w:rPr>
          <w:rFonts w:ascii="Times New Roman" w:eastAsia="宋体" w:hAnsi="Times New Roman"/>
          <w:b w:val="0"/>
          <w:sz w:val="28"/>
          <w:szCs w:val="28"/>
        </w:rPr>
      </w:pPr>
      <w:r>
        <w:rPr>
          <w:rFonts w:ascii="Times New Roman" w:eastAsia="宋体" w:hAnsi="Times New Roman" w:hint="eastAsia"/>
          <w:b w:val="0"/>
          <w:sz w:val="28"/>
          <w:szCs w:val="28"/>
        </w:rPr>
        <w:t>（</w:t>
      </w:r>
      <w:r w:rsidR="00620052" w:rsidRPr="00E95B6F">
        <w:rPr>
          <w:rFonts w:ascii="Times New Roman" w:eastAsia="宋体" w:hAnsi="Times New Roman"/>
          <w:b w:val="0"/>
          <w:sz w:val="28"/>
          <w:szCs w:val="28"/>
        </w:rPr>
        <w:t>2</w:t>
      </w:r>
      <w:r>
        <w:rPr>
          <w:rFonts w:ascii="仿宋_GB2312" w:eastAsia="仿宋_GB2312" w:hAnsi="Times New Roman" w:hint="eastAsia"/>
          <w:b w:val="0"/>
          <w:kern w:val="44"/>
          <w:sz w:val="28"/>
          <w:szCs w:val="28"/>
        </w:rPr>
        <w:t>）</w:t>
      </w:r>
      <w:r w:rsidR="00620052" w:rsidRPr="00E95B6F">
        <w:rPr>
          <w:rFonts w:ascii="Times New Roman" w:eastAsia="仿宋_GB2312" w:hAnsi="Times New Roman"/>
          <w:b w:val="0"/>
          <w:bCs w:val="0"/>
          <w:sz w:val="28"/>
          <w:szCs w:val="28"/>
        </w:rPr>
        <w:t>超标分析</w:t>
      </w:r>
    </w:p>
    <w:p w14:paraId="055A620D" w14:textId="77777777" w:rsidR="00620052" w:rsidRPr="00E95B6F" w:rsidRDefault="00620052" w:rsidP="00620052">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存在超标的</w:t>
      </w:r>
      <w:r w:rsidR="00C879DB" w:rsidRPr="00E95B6F">
        <w:rPr>
          <w:rFonts w:ascii="Times New Roman" w:eastAsia="仿宋_GB2312" w:hAnsi="Times New Roman" w:cs="Times New Roman"/>
          <w:sz w:val="28"/>
          <w:szCs w:val="28"/>
        </w:rPr>
        <w:t>企业</w:t>
      </w:r>
      <w:r w:rsidRPr="00E95B6F">
        <w:rPr>
          <w:rFonts w:ascii="Times New Roman" w:eastAsia="仿宋_GB2312" w:hAnsi="Times New Roman" w:cs="Times New Roman"/>
          <w:sz w:val="28"/>
          <w:szCs w:val="28"/>
        </w:rPr>
        <w:t>共</w:t>
      </w:r>
      <w:r w:rsidR="00727A0B" w:rsidRPr="00E95B6F">
        <w:rPr>
          <w:rFonts w:ascii="Times New Roman" w:eastAsia="仿宋_GB2312" w:hAnsi="Times New Roman" w:cs="Times New Roman"/>
          <w:sz w:val="28"/>
          <w:szCs w:val="28"/>
        </w:rPr>
        <w:t>1</w:t>
      </w:r>
      <w:r w:rsidR="00727A0B" w:rsidRPr="00E95B6F">
        <w:rPr>
          <w:rFonts w:ascii="Times New Roman" w:eastAsia="仿宋_GB2312" w:hAnsi="Times New Roman" w:cs="Times New Roman"/>
          <w:sz w:val="28"/>
          <w:szCs w:val="28"/>
        </w:rPr>
        <w:t>家，</w:t>
      </w:r>
      <w:r w:rsidRPr="00E95B6F">
        <w:rPr>
          <w:rFonts w:ascii="Times New Roman" w:eastAsia="仿宋_GB2312" w:hAnsi="Times New Roman" w:cs="Times New Roman"/>
          <w:sz w:val="28"/>
          <w:szCs w:val="28"/>
        </w:rPr>
        <w:t>位于</w:t>
      </w:r>
      <w:r w:rsidR="00727A0B" w:rsidRPr="00E95B6F">
        <w:rPr>
          <w:rFonts w:ascii="Times New Roman" w:eastAsia="仿宋_GB2312" w:hAnsi="Times New Roman" w:cs="Times New Roman"/>
          <w:sz w:val="28"/>
          <w:szCs w:val="28"/>
        </w:rPr>
        <w:t>宁波</w:t>
      </w:r>
      <w:r w:rsidRPr="00E95B6F">
        <w:rPr>
          <w:rFonts w:ascii="Times New Roman" w:eastAsia="仿宋_GB2312" w:hAnsi="Times New Roman" w:cs="Times New Roman"/>
          <w:sz w:val="28"/>
          <w:szCs w:val="28"/>
        </w:rPr>
        <w:t>，超</w:t>
      </w:r>
      <w:r w:rsidR="002E231D" w:rsidRPr="00E95B6F">
        <w:rPr>
          <w:rFonts w:ascii="Times New Roman" w:eastAsia="仿宋_GB2312" w:hAnsi="Times New Roman" w:cs="Times New Roman"/>
          <w:sz w:val="28"/>
          <w:szCs w:val="28"/>
        </w:rPr>
        <w:t>标指标</w:t>
      </w:r>
      <w:r w:rsidRPr="00E95B6F">
        <w:rPr>
          <w:rFonts w:ascii="Times New Roman" w:eastAsia="仿宋_GB2312" w:hAnsi="Times New Roman" w:cs="Times New Roman"/>
          <w:sz w:val="28"/>
          <w:szCs w:val="28"/>
        </w:rPr>
        <w:t>为粪大肠菌群数。</w:t>
      </w:r>
    </w:p>
    <w:p w14:paraId="77704E35" w14:textId="77777777" w:rsidR="00620052" w:rsidRPr="00E95B6F" w:rsidRDefault="006A7CB9" w:rsidP="00620052">
      <w:pPr>
        <w:ind w:firstLineChars="200" w:firstLine="562"/>
        <w:rPr>
          <w:rFonts w:ascii="Times New Roman" w:eastAsia="仿宋_GB2312" w:hAnsi="Times New Roman" w:cs="Times New Roman"/>
          <w:b/>
          <w:bCs/>
          <w:kern w:val="44"/>
          <w:sz w:val="28"/>
          <w:szCs w:val="28"/>
        </w:rPr>
      </w:pPr>
      <w:r>
        <w:rPr>
          <w:rFonts w:ascii="Times New Roman" w:eastAsia="仿宋_GB2312" w:hAnsi="Times New Roman" w:cs="Times New Roman" w:hint="eastAsia"/>
          <w:b/>
          <w:bCs/>
          <w:kern w:val="44"/>
          <w:sz w:val="28"/>
          <w:szCs w:val="28"/>
        </w:rPr>
        <w:t>2</w:t>
      </w:r>
      <w:r>
        <w:rPr>
          <w:rFonts w:ascii="Times New Roman" w:eastAsia="仿宋_GB2312" w:hAnsi="Times New Roman" w:cs="Times New Roman" w:hint="eastAsia"/>
          <w:b/>
          <w:bCs/>
          <w:kern w:val="44"/>
          <w:sz w:val="28"/>
          <w:szCs w:val="28"/>
        </w:rPr>
        <w:t>、</w:t>
      </w:r>
      <w:r w:rsidR="00620052" w:rsidRPr="00E95B6F">
        <w:rPr>
          <w:rFonts w:ascii="Times New Roman" w:eastAsia="仿宋_GB2312" w:hAnsi="Times New Roman" w:cs="Times New Roman"/>
          <w:b/>
          <w:bCs/>
          <w:kern w:val="44"/>
          <w:sz w:val="28"/>
          <w:szCs w:val="28"/>
        </w:rPr>
        <w:t>废气监测情况</w:t>
      </w:r>
    </w:p>
    <w:p w14:paraId="2A753E04" w14:textId="77777777" w:rsidR="006156E2" w:rsidRPr="00E95B6F" w:rsidRDefault="006156E2" w:rsidP="006156E2">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Pr="00E95B6F">
        <w:rPr>
          <w:rFonts w:ascii="Times New Roman" w:eastAsia="仿宋_GB2312" w:hAnsi="Times New Roman" w:cs="Times New Roman"/>
          <w:sz w:val="28"/>
          <w:szCs w:val="28"/>
        </w:rPr>
        <w:t>1</w:t>
      </w:r>
      <w:r>
        <w:rPr>
          <w:rFonts w:ascii="仿宋_GB2312" w:eastAsia="仿宋_GB2312" w:hAnsi="Times New Roman" w:cs="Times New Roman" w:hint="eastAsia"/>
          <w:bCs/>
          <w:kern w:val="44"/>
          <w:sz w:val="28"/>
          <w:szCs w:val="28"/>
        </w:rPr>
        <w:t>）</w:t>
      </w:r>
      <w:r w:rsidRPr="00E95B6F">
        <w:rPr>
          <w:rFonts w:ascii="Times New Roman" w:eastAsia="仿宋_GB2312" w:hAnsi="Times New Roman" w:cs="Times New Roman"/>
          <w:sz w:val="28"/>
          <w:szCs w:val="28"/>
        </w:rPr>
        <w:t>达标情况</w:t>
      </w:r>
    </w:p>
    <w:p w14:paraId="6ED8F58B" w14:textId="1719C81F" w:rsidR="00620052" w:rsidRPr="00E95B6F" w:rsidRDefault="00620052" w:rsidP="00620052">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w:t>
      </w:r>
      <w:r w:rsidR="007F1732">
        <w:rPr>
          <w:rFonts w:ascii="Times New Roman" w:eastAsia="仿宋_GB2312" w:hAnsi="Times New Roman" w:cs="Times New Roman"/>
          <w:sz w:val="28"/>
          <w:szCs w:val="28"/>
        </w:rPr>
        <w:t>8</w:t>
      </w:r>
      <w:r w:rsidR="005A11B4">
        <w:rPr>
          <w:rFonts w:ascii="Times New Roman" w:eastAsia="仿宋_GB2312" w:hAnsi="Times New Roman" w:cs="Times New Roman"/>
          <w:sz w:val="28"/>
          <w:szCs w:val="28"/>
        </w:rPr>
        <w:t>个</w:t>
      </w:r>
      <w:r w:rsidR="005A11B4">
        <w:rPr>
          <w:rFonts w:ascii="Times New Roman" w:eastAsia="仿宋_GB2312" w:hAnsi="Times New Roman" w:cs="Times New Roman" w:hint="eastAsia"/>
          <w:sz w:val="28"/>
          <w:szCs w:val="28"/>
        </w:rPr>
        <w:t>设区</w:t>
      </w:r>
      <w:r w:rsidRPr="00E95B6F">
        <w:rPr>
          <w:rFonts w:ascii="Times New Roman" w:eastAsia="仿宋_GB2312" w:hAnsi="Times New Roman" w:cs="Times New Roman"/>
          <w:sz w:val="28"/>
          <w:szCs w:val="28"/>
        </w:rPr>
        <w:t>市开展了生活垃圾填埋场废气排放监测，企业数为</w:t>
      </w:r>
      <w:r w:rsidR="007F1732">
        <w:rPr>
          <w:rFonts w:ascii="Times New Roman" w:eastAsia="仿宋_GB2312" w:hAnsi="Times New Roman" w:cs="Times New Roman"/>
          <w:sz w:val="28"/>
          <w:szCs w:val="28"/>
        </w:rPr>
        <w:t>25</w:t>
      </w:r>
      <w:r w:rsidRPr="00E95B6F">
        <w:rPr>
          <w:rFonts w:ascii="Times New Roman" w:eastAsia="仿宋_GB2312" w:hAnsi="Times New Roman" w:cs="Times New Roman"/>
          <w:sz w:val="28"/>
          <w:szCs w:val="28"/>
        </w:rPr>
        <w:t>家，达标率为</w:t>
      </w:r>
      <w:r w:rsidR="007F1732">
        <w:rPr>
          <w:rFonts w:ascii="Times New Roman" w:eastAsia="仿宋_GB2312" w:hAnsi="Times New Roman" w:cs="Times New Roman"/>
          <w:sz w:val="28"/>
          <w:szCs w:val="28"/>
        </w:rPr>
        <w:t>92.0</w:t>
      </w:r>
      <w:r w:rsidRPr="00E95B6F">
        <w:rPr>
          <w:rFonts w:ascii="Times New Roman" w:eastAsia="仿宋_GB2312" w:hAnsi="Times New Roman" w:cs="Times New Roman"/>
          <w:sz w:val="28"/>
          <w:szCs w:val="28"/>
        </w:rPr>
        <w:t>%</w:t>
      </w:r>
      <w:r w:rsidRPr="00E95B6F">
        <w:rPr>
          <w:rFonts w:ascii="Times New Roman" w:eastAsia="仿宋_GB2312" w:hAnsi="Times New Roman" w:cs="Times New Roman"/>
          <w:sz w:val="28"/>
          <w:szCs w:val="28"/>
        </w:rPr>
        <w:t>。</w:t>
      </w:r>
      <w:r w:rsidR="007F1732" w:rsidRPr="00E95B6F">
        <w:rPr>
          <w:rFonts w:ascii="Times New Roman" w:eastAsia="仿宋_GB2312" w:hAnsi="Times New Roman" w:cs="Times New Roman"/>
          <w:sz w:val="28"/>
          <w:szCs w:val="28"/>
        </w:rPr>
        <w:t>各设区市达标率范围为</w:t>
      </w:r>
      <w:r w:rsidR="007F1732">
        <w:rPr>
          <w:rFonts w:ascii="Times New Roman" w:eastAsia="仿宋_GB2312" w:hAnsi="Times New Roman" w:cs="Times New Roman"/>
          <w:sz w:val="28"/>
          <w:szCs w:val="28"/>
        </w:rPr>
        <w:t>75.0</w:t>
      </w:r>
      <w:r w:rsidR="00CC342E">
        <w:rPr>
          <w:rFonts w:ascii="Times New Roman" w:eastAsia="仿宋_GB2312" w:hAnsi="Times New Roman" w:cs="Times New Roman"/>
          <w:sz w:val="28"/>
          <w:szCs w:val="28"/>
        </w:rPr>
        <w:t>%</w:t>
      </w:r>
      <w:r w:rsidR="007F1732" w:rsidRPr="00E95B6F">
        <w:rPr>
          <w:rFonts w:ascii="Times New Roman" w:eastAsia="仿宋_GB2312" w:hAnsi="Times New Roman" w:cs="Times New Roman"/>
          <w:sz w:val="28"/>
          <w:szCs w:val="28"/>
        </w:rPr>
        <w:t>-100%</w:t>
      </w:r>
      <w:r w:rsidR="007F1732" w:rsidRPr="00E95B6F">
        <w:rPr>
          <w:rFonts w:ascii="Times New Roman" w:eastAsia="仿宋_GB2312" w:hAnsi="Times New Roman" w:cs="Times New Roman"/>
          <w:sz w:val="28"/>
          <w:szCs w:val="28"/>
        </w:rPr>
        <w:t>，</w:t>
      </w:r>
      <w:r w:rsidR="007F1732">
        <w:rPr>
          <w:rFonts w:ascii="Times New Roman" w:eastAsia="仿宋_GB2312" w:hAnsi="Times New Roman" w:cs="Times New Roman" w:hint="eastAsia"/>
          <w:sz w:val="28"/>
          <w:szCs w:val="28"/>
        </w:rPr>
        <w:t>杭州</w:t>
      </w:r>
      <w:r w:rsidR="00CC342E">
        <w:rPr>
          <w:rFonts w:ascii="Times New Roman" w:eastAsia="仿宋_GB2312" w:hAnsi="Times New Roman" w:cs="Times New Roman" w:hint="eastAsia"/>
          <w:sz w:val="28"/>
          <w:szCs w:val="28"/>
        </w:rPr>
        <w:t>达标率为</w:t>
      </w:r>
      <w:r w:rsidR="00CC342E">
        <w:rPr>
          <w:rFonts w:ascii="Times New Roman" w:eastAsia="仿宋_GB2312" w:hAnsi="Times New Roman" w:cs="Times New Roman" w:hint="eastAsia"/>
          <w:sz w:val="28"/>
          <w:szCs w:val="28"/>
        </w:rPr>
        <w:t>7</w:t>
      </w:r>
      <w:r w:rsidR="00CC342E">
        <w:rPr>
          <w:rFonts w:ascii="Times New Roman" w:eastAsia="仿宋_GB2312" w:hAnsi="Times New Roman" w:cs="Times New Roman"/>
          <w:sz w:val="28"/>
          <w:szCs w:val="28"/>
        </w:rPr>
        <w:t>5.0%</w:t>
      </w:r>
      <w:r w:rsidR="00CC342E">
        <w:rPr>
          <w:rFonts w:ascii="Times New Roman" w:eastAsia="仿宋_GB2312" w:hAnsi="Times New Roman" w:cs="Times New Roman" w:hint="eastAsia"/>
          <w:sz w:val="28"/>
          <w:szCs w:val="28"/>
        </w:rPr>
        <w:t>、丽水达标率为</w:t>
      </w:r>
      <w:r w:rsidR="00CC342E">
        <w:rPr>
          <w:rFonts w:ascii="Times New Roman" w:eastAsia="仿宋_GB2312" w:hAnsi="Times New Roman" w:cs="Times New Roman" w:hint="eastAsia"/>
          <w:sz w:val="28"/>
          <w:szCs w:val="28"/>
        </w:rPr>
        <w:t>8</w:t>
      </w:r>
      <w:r w:rsidR="00CC342E">
        <w:rPr>
          <w:rFonts w:ascii="Times New Roman" w:eastAsia="仿宋_GB2312" w:hAnsi="Times New Roman" w:cs="Times New Roman"/>
          <w:sz w:val="28"/>
          <w:szCs w:val="28"/>
        </w:rPr>
        <w:t>3.3%</w:t>
      </w:r>
      <w:r w:rsidR="00CC342E">
        <w:rPr>
          <w:rFonts w:ascii="Times New Roman" w:eastAsia="仿宋_GB2312" w:hAnsi="Times New Roman" w:cs="Times New Roman" w:hint="eastAsia"/>
          <w:sz w:val="28"/>
          <w:szCs w:val="28"/>
        </w:rPr>
        <w:t>，其余均为</w:t>
      </w:r>
      <w:r w:rsidR="00CC342E">
        <w:rPr>
          <w:rFonts w:ascii="Times New Roman" w:eastAsia="仿宋_GB2312" w:hAnsi="Times New Roman" w:cs="Times New Roman" w:hint="eastAsia"/>
          <w:sz w:val="28"/>
          <w:szCs w:val="28"/>
        </w:rPr>
        <w:t>1</w:t>
      </w:r>
      <w:r w:rsidR="00CC342E">
        <w:rPr>
          <w:rFonts w:ascii="Times New Roman" w:eastAsia="仿宋_GB2312" w:hAnsi="Times New Roman" w:cs="Times New Roman"/>
          <w:sz w:val="28"/>
          <w:szCs w:val="28"/>
        </w:rPr>
        <w:t>00%</w:t>
      </w:r>
      <w:r w:rsidR="007F1732" w:rsidRPr="00E95B6F">
        <w:rPr>
          <w:rFonts w:ascii="Times New Roman" w:eastAsia="仿宋_GB2312" w:hAnsi="Times New Roman" w:cs="Times New Roman"/>
          <w:sz w:val="28"/>
          <w:szCs w:val="28"/>
        </w:rPr>
        <w:t>。</w:t>
      </w:r>
    </w:p>
    <w:p w14:paraId="1450CA63" w14:textId="77777777" w:rsidR="00620052" w:rsidRPr="00E95B6F" w:rsidRDefault="00620052" w:rsidP="00620052">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E2F43">
        <w:rPr>
          <w:rFonts w:ascii="Times New Roman" w:eastAsia="仿宋_GB2312" w:hAnsi="Times New Roman" w:cs="Times New Roman"/>
          <w:b/>
          <w:sz w:val="24"/>
          <w:szCs w:val="24"/>
        </w:rPr>
        <w:t>13</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全省生活垃圾填埋场废气排放达标情况汇总表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943"/>
        <w:gridCol w:w="577"/>
        <w:gridCol w:w="577"/>
        <w:gridCol w:w="576"/>
        <w:gridCol w:w="577"/>
        <w:gridCol w:w="576"/>
        <w:gridCol w:w="577"/>
        <w:gridCol w:w="576"/>
        <w:gridCol w:w="577"/>
        <w:gridCol w:w="576"/>
        <w:gridCol w:w="577"/>
        <w:gridCol w:w="576"/>
        <w:gridCol w:w="574"/>
      </w:tblGrid>
      <w:tr w:rsidR="00620052" w:rsidRPr="00E95B6F" w14:paraId="59CB7FF2" w14:textId="77777777" w:rsidTr="006156E2">
        <w:trPr>
          <w:trHeight w:val="567"/>
          <w:jc w:val="center"/>
        </w:trPr>
        <w:tc>
          <w:tcPr>
            <w:tcW w:w="831" w:type="pct"/>
            <w:gridSpan w:val="2"/>
            <w:shd w:val="clear" w:color="auto" w:fill="auto"/>
            <w:vAlign w:val="center"/>
          </w:tcPr>
          <w:p w14:paraId="7A70F939"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8" w:type="pct"/>
            <w:shd w:val="clear" w:color="auto" w:fill="auto"/>
            <w:vAlign w:val="center"/>
          </w:tcPr>
          <w:p w14:paraId="5B1607ED"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14:paraId="773AF1A0"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14:paraId="2B5481DC"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14:paraId="64069CC7"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14:paraId="6CB95F8C"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14:paraId="1E937539"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14:paraId="1A04CCD3"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8" w:type="pct"/>
            <w:shd w:val="clear" w:color="auto" w:fill="auto"/>
            <w:vAlign w:val="center"/>
          </w:tcPr>
          <w:p w14:paraId="45326835"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14:paraId="39D4A3E1"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8" w:type="pct"/>
            <w:shd w:val="clear" w:color="auto" w:fill="auto"/>
            <w:vAlign w:val="center"/>
          </w:tcPr>
          <w:p w14:paraId="2D9FB46C"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14:paraId="62D96A39"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7" w:type="pct"/>
            <w:shd w:val="clear" w:color="auto" w:fill="auto"/>
            <w:vAlign w:val="center"/>
          </w:tcPr>
          <w:p w14:paraId="49CD087D"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620052" w:rsidRPr="00E95B6F" w14:paraId="74A1984B" w14:textId="77777777" w:rsidTr="006156E2">
        <w:trPr>
          <w:trHeight w:val="600"/>
          <w:jc w:val="center"/>
        </w:trPr>
        <w:tc>
          <w:tcPr>
            <w:tcW w:w="263" w:type="pct"/>
            <w:vMerge w:val="restart"/>
            <w:shd w:val="clear" w:color="auto" w:fill="auto"/>
            <w:vAlign w:val="center"/>
          </w:tcPr>
          <w:p w14:paraId="6EF84D43"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废气</w:t>
            </w:r>
          </w:p>
        </w:tc>
        <w:tc>
          <w:tcPr>
            <w:tcW w:w="568" w:type="pct"/>
            <w:shd w:val="clear" w:color="auto" w:fill="auto"/>
            <w:vAlign w:val="center"/>
          </w:tcPr>
          <w:p w14:paraId="46B90830" w14:textId="77777777"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8" w:type="pct"/>
            <w:shd w:val="clear" w:color="auto" w:fill="auto"/>
            <w:vAlign w:val="center"/>
          </w:tcPr>
          <w:p w14:paraId="437BF53A" w14:textId="77777777" w:rsidR="00620052" w:rsidRPr="00E95B6F" w:rsidRDefault="007F1732"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b/>
                <w:bCs/>
                <w:kern w:val="44"/>
                <w:sz w:val="24"/>
                <w:szCs w:val="24"/>
              </w:rPr>
              <w:t>25</w:t>
            </w:r>
          </w:p>
        </w:tc>
        <w:tc>
          <w:tcPr>
            <w:tcW w:w="348" w:type="pct"/>
            <w:shd w:val="clear" w:color="auto" w:fill="auto"/>
            <w:vAlign w:val="center"/>
          </w:tcPr>
          <w:p w14:paraId="057B791B"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47" w:type="pct"/>
            <w:shd w:val="clear" w:color="auto" w:fill="auto"/>
            <w:vAlign w:val="center"/>
          </w:tcPr>
          <w:p w14:paraId="6CE1BBC6"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8" w:type="pct"/>
            <w:shd w:val="clear" w:color="auto" w:fill="auto"/>
            <w:vAlign w:val="center"/>
          </w:tcPr>
          <w:p w14:paraId="2AED9943"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47" w:type="pct"/>
            <w:shd w:val="clear" w:color="auto" w:fill="auto"/>
            <w:vAlign w:val="center"/>
          </w:tcPr>
          <w:p w14:paraId="781D5C67"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48" w:type="pct"/>
            <w:shd w:val="clear" w:color="auto" w:fill="auto"/>
            <w:vAlign w:val="center"/>
          </w:tcPr>
          <w:p w14:paraId="196EDD0C"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47" w:type="pct"/>
            <w:shd w:val="clear" w:color="auto" w:fill="auto"/>
            <w:vAlign w:val="center"/>
          </w:tcPr>
          <w:p w14:paraId="4D22D220"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48" w:type="pct"/>
            <w:shd w:val="clear" w:color="auto" w:fill="auto"/>
            <w:vAlign w:val="center"/>
          </w:tcPr>
          <w:p w14:paraId="4BE3FB61"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47" w:type="pct"/>
            <w:shd w:val="clear" w:color="auto" w:fill="auto"/>
            <w:vAlign w:val="center"/>
          </w:tcPr>
          <w:p w14:paraId="042F8558"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8" w:type="pct"/>
            <w:shd w:val="clear" w:color="auto" w:fill="auto"/>
            <w:vAlign w:val="center"/>
          </w:tcPr>
          <w:p w14:paraId="2E1B30ED"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6430B12A"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47" w:type="pct"/>
            <w:shd w:val="clear" w:color="auto" w:fill="auto"/>
            <w:vAlign w:val="center"/>
          </w:tcPr>
          <w:p w14:paraId="3B097385"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6</w:t>
            </w:r>
          </w:p>
        </w:tc>
      </w:tr>
      <w:tr w:rsidR="00620052" w:rsidRPr="00E95B6F" w14:paraId="0A3F3AFF" w14:textId="77777777" w:rsidTr="006156E2">
        <w:trPr>
          <w:trHeight w:val="600"/>
          <w:jc w:val="center"/>
        </w:trPr>
        <w:tc>
          <w:tcPr>
            <w:tcW w:w="263" w:type="pct"/>
            <w:vMerge/>
            <w:shd w:val="clear" w:color="auto" w:fill="auto"/>
            <w:vAlign w:val="center"/>
          </w:tcPr>
          <w:p w14:paraId="765C736C"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8" w:type="pct"/>
            <w:shd w:val="clear" w:color="auto" w:fill="auto"/>
            <w:vAlign w:val="center"/>
          </w:tcPr>
          <w:p w14:paraId="53C4F1F1" w14:textId="77777777"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8" w:type="pct"/>
            <w:shd w:val="clear" w:color="auto" w:fill="auto"/>
            <w:vAlign w:val="center"/>
          </w:tcPr>
          <w:p w14:paraId="45828032" w14:textId="77777777" w:rsidR="00620052" w:rsidRPr="00E95B6F" w:rsidRDefault="007F1732"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r>
              <w:rPr>
                <w:rFonts w:ascii="Times New Roman" w:eastAsia="仿宋_GB2312" w:hAnsi="Times New Roman" w:cs="Times New Roman"/>
                <w:b/>
                <w:bCs/>
                <w:kern w:val="44"/>
                <w:sz w:val="24"/>
                <w:szCs w:val="24"/>
              </w:rPr>
              <w:t>2.0</w:t>
            </w:r>
          </w:p>
        </w:tc>
        <w:tc>
          <w:tcPr>
            <w:tcW w:w="348" w:type="pct"/>
            <w:shd w:val="clear" w:color="auto" w:fill="auto"/>
            <w:vAlign w:val="center"/>
          </w:tcPr>
          <w:p w14:paraId="3A7CC93E"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sz w:val="24"/>
                <w:szCs w:val="24"/>
              </w:rPr>
              <w:t>5.0</w:t>
            </w:r>
          </w:p>
        </w:tc>
        <w:tc>
          <w:tcPr>
            <w:tcW w:w="347" w:type="pct"/>
            <w:shd w:val="clear" w:color="auto" w:fill="auto"/>
            <w:vAlign w:val="center"/>
          </w:tcPr>
          <w:p w14:paraId="60412983"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8" w:type="pct"/>
            <w:shd w:val="clear" w:color="auto" w:fill="auto"/>
            <w:vAlign w:val="center"/>
          </w:tcPr>
          <w:p w14:paraId="3EE26633"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0E7783AE"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1A0352D3"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0C8D2D5D"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1F1211EB"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134622A4"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8" w:type="pct"/>
            <w:shd w:val="clear" w:color="auto" w:fill="auto"/>
            <w:vAlign w:val="center"/>
          </w:tcPr>
          <w:p w14:paraId="04AB9EE3"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46FB0B82" w14:textId="77777777" w:rsidR="00620052" w:rsidRPr="00E95B6F" w:rsidRDefault="007F173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27F5580A" w14:textId="77777777" w:rsidR="00620052" w:rsidRPr="00E95B6F" w:rsidRDefault="007F1732" w:rsidP="007F173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8</w:t>
            </w:r>
            <w:r>
              <w:rPr>
                <w:rFonts w:ascii="Times New Roman" w:hAnsi="Times New Roman" w:cs="Times New Roman"/>
                <w:sz w:val="24"/>
                <w:szCs w:val="24"/>
              </w:rPr>
              <w:t>3.3</w:t>
            </w:r>
          </w:p>
        </w:tc>
      </w:tr>
    </w:tbl>
    <w:p w14:paraId="36C7076D" w14:textId="77777777" w:rsidR="006156E2" w:rsidRPr="00E95B6F" w:rsidRDefault="006156E2" w:rsidP="006156E2">
      <w:pPr>
        <w:pStyle w:val="2"/>
        <w:spacing w:before="0" w:after="0" w:line="560" w:lineRule="exact"/>
        <w:ind w:firstLineChars="200" w:firstLine="560"/>
        <w:rPr>
          <w:rFonts w:ascii="Times New Roman" w:eastAsia="宋体" w:hAnsi="Times New Roman"/>
          <w:b w:val="0"/>
          <w:sz w:val="28"/>
          <w:szCs w:val="28"/>
        </w:rPr>
      </w:pPr>
      <w:r>
        <w:rPr>
          <w:rFonts w:ascii="Times New Roman" w:eastAsia="宋体" w:hAnsi="Times New Roman" w:hint="eastAsia"/>
          <w:b w:val="0"/>
          <w:sz w:val="28"/>
          <w:szCs w:val="28"/>
        </w:rPr>
        <w:t>（</w:t>
      </w:r>
      <w:r w:rsidRPr="00E95B6F">
        <w:rPr>
          <w:rFonts w:ascii="Times New Roman" w:eastAsia="宋体" w:hAnsi="Times New Roman"/>
          <w:b w:val="0"/>
          <w:sz w:val="28"/>
          <w:szCs w:val="28"/>
        </w:rPr>
        <w:t>2</w:t>
      </w:r>
      <w:r>
        <w:rPr>
          <w:rFonts w:ascii="仿宋_GB2312" w:eastAsia="仿宋_GB2312" w:hAnsi="Times New Roman" w:hint="eastAsia"/>
          <w:b w:val="0"/>
          <w:kern w:val="44"/>
          <w:sz w:val="28"/>
          <w:szCs w:val="28"/>
        </w:rPr>
        <w:t>）</w:t>
      </w:r>
      <w:r w:rsidRPr="00E95B6F">
        <w:rPr>
          <w:rFonts w:ascii="Times New Roman" w:eastAsia="仿宋_GB2312" w:hAnsi="Times New Roman"/>
          <w:b w:val="0"/>
          <w:bCs w:val="0"/>
          <w:sz w:val="28"/>
          <w:szCs w:val="28"/>
        </w:rPr>
        <w:t>超标分析</w:t>
      </w:r>
    </w:p>
    <w:p w14:paraId="0C74C2AF" w14:textId="77777777" w:rsidR="002E231D" w:rsidRDefault="004F19D9" w:rsidP="006156E2">
      <w:pPr>
        <w:spacing w:line="520" w:lineRule="exact"/>
        <w:ind w:firstLineChars="200" w:firstLine="560"/>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存在超标的企业共</w:t>
      </w:r>
      <w:r>
        <w:rPr>
          <w:rFonts w:ascii="Times New Roman" w:eastAsia="仿宋_GB2312" w:hAnsi="Times New Roman" w:cs="Times New Roman"/>
          <w:sz w:val="28"/>
          <w:szCs w:val="28"/>
        </w:rPr>
        <w:t>2</w:t>
      </w:r>
      <w:r w:rsidRPr="00E95B6F">
        <w:rPr>
          <w:rFonts w:ascii="Times New Roman" w:eastAsia="仿宋_GB2312" w:hAnsi="Times New Roman" w:cs="Times New Roman"/>
          <w:sz w:val="28"/>
          <w:szCs w:val="28"/>
        </w:rPr>
        <w:t>家，</w:t>
      </w:r>
      <w:r>
        <w:rPr>
          <w:rFonts w:ascii="Times New Roman" w:eastAsia="仿宋_GB2312" w:hAnsi="Times New Roman" w:cs="Times New Roman" w:hint="eastAsia"/>
          <w:sz w:val="28"/>
          <w:szCs w:val="28"/>
        </w:rPr>
        <w:t>分别</w:t>
      </w:r>
      <w:r w:rsidRPr="00E95B6F">
        <w:rPr>
          <w:rFonts w:ascii="Times New Roman" w:eastAsia="仿宋_GB2312" w:hAnsi="Times New Roman" w:cs="Times New Roman"/>
          <w:sz w:val="28"/>
          <w:szCs w:val="28"/>
        </w:rPr>
        <w:t>位于</w:t>
      </w:r>
      <w:r>
        <w:rPr>
          <w:rFonts w:ascii="Times New Roman" w:eastAsia="仿宋_GB2312" w:hAnsi="Times New Roman" w:cs="Times New Roman" w:hint="eastAsia"/>
          <w:sz w:val="28"/>
          <w:szCs w:val="28"/>
        </w:rPr>
        <w:t>杭州和丽水</w:t>
      </w:r>
      <w:r w:rsidRPr="00E95B6F">
        <w:rPr>
          <w:rFonts w:ascii="Times New Roman" w:eastAsia="仿宋_GB2312" w:hAnsi="Times New Roman" w:cs="Times New Roman"/>
          <w:sz w:val="28"/>
          <w:szCs w:val="28"/>
        </w:rPr>
        <w:t>，超标指标</w:t>
      </w:r>
      <w:r>
        <w:rPr>
          <w:rFonts w:ascii="Times New Roman" w:eastAsia="仿宋_GB2312" w:hAnsi="Times New Roman" w:cs="Times New Roman" w:hint="eastAsia"/>
          <w:sz w:val="28"/>
          <w:szCs w:val="28"/>
        </w:rPr>
        <w:t>均为甲烷</w:t>
      </w:r>
      <w:r w:rsidRPr="00E95B6F">
        <w:rPr>
          <w:rFonts w:ascii="Times New Roman" w:eastAsia="仿宋_GB2312" w:hAnsi="Times New Roman" w:cs="Times New Roman"/>
          <w:sz w:val="28"/>
          <w:szCs w:val="28"/>
        </w:rPr>
        <w:t>。</w:t>
      </w:r>
    </w:p>
    <w:p w14:paraId="765D5E21" w14:textId="77777777" w:rsidR="00A53C09" w:rsidRPr="00E95B6F" w:rsidRDefault="00A53C09" w:rsidP="00A53C09">
      <w:pPr>
        <w:ind w:firstLineChars="200" w:firstLine="562"/>
        <w:rPr>
          <w:rFonts w:ascii="Times New Roman" w:eastAsia="楷体" w:hAnsi="Times New Roman" w:cs="Times New Roman"/>
          <w:b/>
          <w:bCs/>
          <w:kern w:val="44"/>
          <w:sz w:val="28"/>
          <w:szCs w:val="28"/>
        </w:rPr>
      </w:pPr>
      <w:r>
        <w:rPr>
          <w:rFonts w:ascii="Times New Roman" w:eastAsia="楷体" w:hAnsi="Times New Roman" w:cs="Times New Roman" w:hint="eastAsia"/>
          <w:b/>
          <w:bCs/>
          <w:kern w:val="44"/>
          <w:sz w:val="28"/>
          <w:szCs w:val="28"/>
        </w:rPr>
        <w:t>（八）尾矿库</w:t>
      </w:r>
    </w:p>
    <w:p w14:paraId="76F11EC8" w14:textId="77777777" w:rsidR="00C9719D" w:rsidRPr="00E95B6F" w:rsidRDefault="00276B76" w:rsidP="00C9719D">
      <w:pPr>
        <w:spacing w:line="560" w:lineRule="exact"/>
        <w:ind w:firstLine="55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纳入</w:t>
      </w:r>
      <w:r w:rsidR="007255C4" w:rsidRPr="00E95B6F">
        <w:rPr>
          <w:rFonts w:ascii="Times New Roman" w:eastAsia="仿宋_GB2312" w:hAnsi="Times New Roman" w:cs="Times New Roman"/>
          <w:sz w:val="28"/>
          <w:szCs w:val="28"/>
        </w:rPr>
        <w:t>全省</w:t>
      </w:r>
      <w:r>
        <w:rPr>
          <w:rFonts w:ascii="Times New Roman" w:eastAsia="仿宋_GB2312" w:hAnsi="Times New Roman" w:cs="Times New Roman" w:hint="eastAsia"/>
          <w:sz w:val="28"/>
          <w:szCs w:val="28"/>
        </w:rPr>
        <w:t>尾矿库监管清单的共</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5</w:t>
      </w:r>
      <w:r w:rsidR="00DC3081">
        <w:rPr>
          <w:rFonts w:ascii="Times New Roman" w:eastAsia="仿宋_GB2312" w:hAnsi="Times New Roman" w:cs="Times New Roman" w:hint="eastAsia"/>
          <w:sz w:val="28"/>
          <w:szCs w:val="28"/>
        </w:rPr>
        <w:t>座</w:t>
      </w:r>
      <w:r>
        <w:rPr>
          <w:rFonts w:ascii="Times New Roman" w:eastAsia="仿宋_GB2312" w:hAnsi="Times New Roman" w:cs="Times New Roman" w:hint="eastAsia"/>
          <w:sz w:val="28"/>
          <w:szCs w:val="28"/>
        </w:rPr>
        <w:t>，涉及</w:t>
      </w: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个设区市。</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021</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lastRenderedPageBreak/>
        <w:t>共对</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个地市</w:t>
      </w:r>
      <w:r>
        <w:rPr>
          <w:rFonts w:ascii="Times New Roman" w:eastAsia="仿宋_GB2312" w:hAnsi="Times New Roman" w:cs="Times New Roman" w:hint="eastAsia"/>
          <w:sz w:val="28"/>
          <w:szCs w:val="28"/>
        </w:rPr>
        <w:t>2</w:t>
      </w:r>
      <w:r w:rsidR="00DC3081">
        <w:rPr>
          <w:rFonts w:ascii="Times New Roman" w:eastAsia="仿宋_GB2312" w:hAnsi="Times New Roman" w:cs="Times New Roman"/>
          <w:sz w:val="28"/>
          <w:szCs w:val="28"/>
        </w:rPr>
        <w:t>0</w:t>
      </w:r>
      <w:r w:rsidR="00DC3081">
        <w:rPr>
          <w:rFonts w:ascii="Times New Roman" w:eastAsia="仿宋_GB2312" w:hAnsi="Times New Roman" w:cs="Times New Roman" w:hint="eastAsia"/>
          <w:sz w:val="28"/>
          <w:szCs w:val="28"/>
        </w:rPr>
        <w:t>座</w:t>
      </w:r>
      <w:r>
        <w:rPr>
          <w:rFonts w:ascii="Times New Roman" w:eastAsia="仿宋_GB2312" w:hAnsi="Times New Roman" w:cs="Times New Roman" w:hint="eastAsia"/>
          <w:sz w:val="28"/>
          <w:szCs w:val="28"/>
        </w:rPr>
        <w:t>尾矿库尾水排放开展了监测，</w:t>
      </w:r>
      <w:r w:rsidR="00C9719D">
        <w:rPr>
          <w:rFonts w:ascii="Times New Roman" w:eastAsia="仿宋_GB2312" w:hAnsi="Times New Roman" w:cs="Times New Roman" w:hint="eastAsia"/>
          <w:sz w:val="28"/>
          <w:szCs w:val="28"/>
        </w:rPr>
        <w:t>达标率为</w:t>
      </w:r>
      <w:r w:rsidR="00C9719D">
        <w:rPr>
          <w:rFonts w:ascii="Times New Roman" w:eastAsia="仿宋_GB2312" w:hAnsi="Times New Roman" w:cs="Times New Roman" w:hint="eastAsia"/>
          <w:sz w:val="28"/>
          <w:szCs w:val="28"/>
        </w:rPr>
        <w:t>1</w:t>
      </w:r>
      <w:r w:rsidR="00C9719D">
        <w:rPr>
          <w:rFonts w:ascii="Times New Roman" w:eastAsia="仿宋_GB2312" w:hAnsi="Times New Roman" w:cs="Times New Roman"/>
          <w:sz w:val="28"/>
          <w:szCs w:val="28"/>
        </w:rPr>
        <w:t>00%</w:t>
      </w:r>
      <w:r w:rsidR="00C9719D">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其余</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5</w:t>
      </w:r>
      <w:r w:rsidR="00DC3081">
        <w:rPr>
          <w:rFonts w:ascii="Times New Roman" w:eastAsia="仿宋_GB2312" w:hAnsi="Times New Roman" w:cs="Times New Roman" w:hint="eastAsia"/>
          <w:sz w:val="28"/>
          <w:szCs w:val="28"/>
        </w:rPr>
        <w:t>座</w:t>
      </w:r>
      <w:r w:rsidR="005803D7">
        <w:rPr>
          <w:rFonts w:ascii="Times New Roman" w:eastAsia="仿宋_GB2312" w:hAnsi="Times New Roman" w:cs="Times New Roman" w:hint="eastAsia"/>
          <w:sz w:val="28"/>
          <w:szCs w:val="28"/>
        </w:rPr>
        <w:t>因废水不外排、停用、</w:t>
      </w:r>
      <w:proofErr w:type="gramStart"/>
      <w:r w:rsidR="005803D7">
        <w:rPr>
          <w:rFonts w:ascii="Times New Roman" w:eastAsia="仿宋_GB2312" w:hAnsi="Times New Roman" w:cs="Times New Roman" w:hint="eastAsia"/>
          <w:sz w:val="28"/>
          <w:szCs w:val="28"/>
        </w:rPr>
        <w:t>闭库等</w:t>
      </w:r>
      <w:proofErr w:type="gramEnd"/>
      <w:r w:rsidR="005803D7">
        <w:rPr>
          <w:rFonts w:ascii="Times New Roman" w:eastAsia="仿宋_GB2312" w:hAnsi="Times New Roman" w:cs="Times New Roman" w:hint="eastAsia"/>
          <w:sz w:val="28"/>
          <w:szCs w:val="28"/>
        </w:rPr>
        <w:t>原因未开展监测。</w:t>
      </w:r>
      <w:r w:rsidR="00C9719D">
        <w:rPr>
          <w:rFonts w:ascii="Times New Roman" w:eastAsia="仿宋_GB2312" w:hAnsi="Times New Roman" w:cs="Times New Roman" w:hint="eastAsia"/>
          <w:sz w:val="28"/>
          <w:szCs w:val="28"/>
        </w:rPr>
        <w:t>开展监测的地市均未出现超标现象</w:t>
      </w:r>
      <w:r w:rsidR="00C9719D" w:rsidRPr="00E95B6F">
        <w:rPr>
          <w:rFonts w:ascii="Times New Roman" w:eastAsia="仿宋_GB2312" w:hAnsi="Times New Roman" w:cs="Times New Roman"/>
          <w:sz w:val="28"/>
          <w:szCs w:val="28"/>
        </w:rPr>
        <w:t>。</w:t>
      </w:r>
    </w:p>
    <w:p w14:paraId="1B36D62B" w14:textId="77777777" w:rsidR="007255C4" w:rsidRPr="00E95B6F" w:rsidRDefault="007255C4" w:rsidP="007255C4">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C9719D">
        <w:rPr>
          <w:rFonts w:ascii="Times New Roman" w:eastAsia="仿宋_GB2312" w:hAnsi="Times New Roman" w:cs="Times New Roman"/>
          <w:b/>
          <w:sz w:val="24"/>
          <w:szCs w:val="24"/>
        </w:rPr>
        <w:t>1</w:t>
      </w:r>
      <w:r w:rsidR="008E2F43">
        <w:rPr>
          <w:rFonts w:ascii="Times New Roman" w:eastAsia="仿宋_GB2312" w:hAnsi="Times New Roman" w:cs="Times New Roman"/>
          <w:b/>
          <w:sz w:val="24"/>
          <w:szCs w:val="24"/>
        </w:rPr>
        <w:t>4</w:t>
      </w:r>
      <w:r w:rsidRPr="00E95B6F">
        <w:rPr>
          <w:rFonts w:ascii="Times New Roman" w:eastAsia="仿宋_GB2312" w:hAnsi="Times New Roman" w:cs="Times New Roman"/>
          <w:b/>
          <w:sz w:val="24"/>
          <w:szCs w:val="24"/>
        </w:rPr>
        <w:t xml:space="preserve">    </w:t>
      </w:r>
      <w:r w:rsidR="00C9719D">
        <w:rPr>
          <w:rFonts w:ascii="Times New Roman" w:eastAsia="仿宋_GB2312" w:hAnsi="Times New Roman" w:cs="Times New Roman"/>
          <w:b/>
          <w:sz w:val="24"/>
          <w:szCs w:val="24"/>
        </w:rPr>
        <w:t>全省</w:t>
      </w:r>
      <w:r w:rsidR="00C9719D">
        <w:rPr>
          <w:rFonts w:ascii="Times New Roman" w:eastAsia="仿宋_GB2312" w:hAnsi="Times New Roman" w:cs="Times New Roman" w:hint="eastAsia"/>
          <w:b/>
          <w:sz w:val="24"/>
          <w:szCs w:val="24"/>
        </w:rPr>
        <w:t>尾矿库尾水</w:t>
      </w:r>
      <w:r w:rsidRPr="00E95B6F">
        <w:rPr>
          <w:rFonts w:ascii="Times New Roman" w:eastAsia="仿宋_GB2312" w:hAnsi="Times New Roman" w:cs="Times New Roman"/>
          <w:b/>
          <w:sz w:val="24"/>
          <w:szCs w:val="24"/>
        </w:rPr>
        <w:t>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951"/>
        <w:gridCol w:w="577"/>
        <w:gridCol w:w="577"/>
        <w:gridCol w:w="576"/>
        <w:gridCol w:w="577"/>
        <w:gridCol w:w="576"/>
        <w:gridCol w:w="577"/>
        <w:gridCol w:w="576"/>
        <w:gridCol w:w="577"/>
        <w:gridCol w:w="576"/>
        <w:gridCol w:w="577"/>
        <w:gridCol w:w="576"/>
        <w:gridCol w:w="566"/>
      </w:tblGrid>
      <w:tr w:rsidR="00DC3081" w:rsidRPr="00E95B6F" w14:paraId="423404C3" w14:textId="77777777" w:rsidTr="00DB07B2">
        <w:trPr>
          <w:trHeight w:val="567"/>
          <w:jc w:val="center"/>
        </w:trPr>
        <w:tc>
          <w:tcPr>
            <w:tcW w:w="836" w:type="pct"/>
            <w:gridSpan w:val="2"/>
            <w:shd w:val="clear" w:color="auto" w:fill="auto"/>
            <w:vAlign w:val="center"/>
          </w:tcPr>
          <w:p w14:paraId="21C2FEAC" w14:textId="77777777" w:rsidR="007255C4" w:rsidRPr="00E95B6F" w:rsidRDefault="007255C4" w:rsidP="0074273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8" w:type="pct"/>
            <w:shd w:val="clear" w:color="auto" w:fill="auto"/>
            <w:vAlign w:val="center"/>
          </w:tcPr>
          <w:p w14:paraId="50B0D829"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14:paraId="2B618845"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14:paraId="57B57DB5"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14:paraId="68A45CE5"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14:paraId="048CBCB9"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14:paraId="2630BE87"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14:paraId="370A1929"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8" w:type="pct"/>
            <w:shd w:val="clear" w:color="auto" w:fill="auto"/>
            <w:vAlign w:val="center"/>
          </w:tcPr>
          <w:p w14:paraId="197404C0"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14:paraId="12E6FED6"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8" w:type="pct"/>
            <w:shd w:val="clear" w:color="auto" w:fill="auto"/>
            <w:vAlign w:val="center"/>
          </w:tcPr>
          <w:p w14:paraId="42CB1D5A"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14:paraId="0531D5B9"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2" w:type="pct"/>
            <w:shd w:val="clear" w:color="auto" w:fill="auto"/>
            <w:vAlign w:val="center"/>
          </w:tcPr>
          <w:p w14:paraId="63E0CD62" w14:textId="77777777" w:rsidR="007255C4" w:rsidRPr="00E95B6F" w:rsidRDefault="007255C4" w:rsidP="0074273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DC3081" w:rsidRPr="00E95B6F" w14:paraId="07BDB468" w14:textId="77777777" w:rsidTr="00DB07B2">
        <w:trPr>
          <w:trHeight w:val="600"/>
          <w:jc w:val="center"/>
        </w:trPr>
        <w:tc>
          <w:tcPr>
            <w:tcW w:w="263" w:type="pct"/>
            <w:vMerge w:val="restart"/>
            <w:shd w:val="clear" w:color="auto" w:fill="auto"/>
            <w:vAlign w:val="center"/>
          </w:tcPr>
          <w:p w14:paraId="60A796B6" w14:textId="77777777" w:rsidR="00DB07B2" w:rsidRPr="00E95B6F" w:rsidRDefault="00DC3081" w:rsidP="00DB07B2">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尾矿库</w:t>
            </w:r>
          </w:p>
        </w:tc>
        <w:tc>
          <w:tcPr>
            <w:tcW w:w="573" w:type="pct"/>
            <w:shd w:val="clear" w:color="auto" w:fill="auto"/>
            <w:vAlign w:val="center"/>
          </w:tcPr>
          <w:p w14:paraId="184DB736" w14:textId="77777777" w:rsidR="00DC3081" w:rsidRDefault="00DB07B2" w:rsidP="00DB07B2">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w:t>
            </w:r>
          </w:p>
          <w:p w14:paraId="787A4617" w14:textId="77777777" w:rsidR="00DB07B2" w:rsidRPr="00E95B6F" w:rsidRDefault="00DC3081" w:rsidP="00DB07B2">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数量</w:t>
            </w:r>
            <w:r>
              <w:rPr>
                <w:rFonts w:ascii="Times New Roman" w:eastAsia="仿宋_GB2312" w:hAnsi="Times New Roman" w:cs="Times New Roman"/>
                <w:b/>
                <w:bCs/>
                <w:kern w:val="44"/>
                <w:sz w:val="24"/>
                <w:szCs w:val="24"/>
              </w:rPr>
              <w:t>（</w:t>
            </w:r>
            <w:r>
              <w:rPr>
                <w:rFonts w:ascii="Times New Roman" w:eastAsia="仿宋_GB2312" w:hAnsi="Times New Roman" w:cs="Times New Roman" w:hint="eastAsia"/>
                <w:b/>
                <w:bCs/>
                <w:kern w:val="44"/>
                <w:sz w:val="24"/>
                <w:szCs w:val="24"/>
              </w:rPr>
              <w:t>座</w:t>
            </w:r>
            <w:r w:rsidR="00DB07B2" w:rsidRPr="00E95B6F">
              <w:rPr>
                <w:rFonts w:ascii="Times New Roman" w:eastAsia="仿宋_GB2312" w:hAnsi="Times New Roman" w:cs="Times New Roman"/>
                <w:b/>
                <w:bCs/>
                <w:kern w:val="44"/>
                <w:sz w:val="24"/>
                <w:szCs w:val="24"/>
              </w:rPr>
              <w:t>）</w:t>
            </w:r>
          </w:p>
        </w:tc>
        <w:tc>
          <w:tcPr>
            <w:tcW w:w="348" w:type="pct"/>
            <w:shd w:val="clear" w:color="auto" w:fill="auto"/>
            <w:vAlign w:val="center"/>
          </w:tcPr>
          <w:p w14:paraId="05DFD865" w14:textId="77777777" w:rsidR="00DB07B2" w:rsidRPr="00E95B6F" w:rsidRDefault="00DB07B2" w:rsidP="00DB07B2">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2</w:t>
            </w:r>
            <w:r>
              <w:rPr>
                <w:rFonts w:ascii="Times New Roman" w:eastAsia="仿宋_GB2312" w:hAnsi="Times New Roman" w:cs="Times New Roman"/>
                <w:b/>
                <w:bCs/>
                <w:kern w:val="44"/>
                <w:sz w:val="24"/>
                <w:szCs w:val="24"/>
              </w:rPr>
              <w:t>0</w:t>
            </w:r>
          </w:p>
        </w:tc>
        <w:tc>
          <w:tcPr>
            <w:tcW w:w="348" w:type="pct"/>
            <w:shd w:val="clear" w:color="auto" w:fill="auto"/>
            <w:vAlign w:val="center"/>
          </w:tcPr>
          <w:p w14:paraId="777D4DDD"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47" w:type="pct"/>
            <w:shd w:val="clear" w:color="auto" w:fill="auto"/>
            <w:vAlign w:val="center"/>
          </w:tcPr>
          <w:p w14:paraId="1D2119D0"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8" w:type="pct"/>
            <w:shd w:val="clear" w:color="auto" w:fill="auto"/>
            <w:vAlign w:val="center"/>
          </w:tcPr>
          <w:p w14:paraId="19E8043A"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74F6D95E"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8" w:type="pct"/>
            <w:shd w:val="clear" w:color="auto" w:fill="auto"/>
            <w:vAlign w:val="center"/>
          </w:tcPr>
          <w:p w14:paraId="3CFDE31C"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72FE7BAA"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48" w:type="pct"/>
            <w:shd w:val="clear" w:color="auto" w:fill="auto"/>
            <w:vAlign w:val="center"/>
          </w:tcPr>
          <w:p w14:paraId="27DB2870"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1DAB17F2"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48" w:type="pct"/>
            <w:shd w:val="clear" w:color="auto" w:fill="auto"/>
            <w:vAlign w:val="center"/>
          </w:tcPr>
          <w:p w14:paraId="47C26ECA"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092106FD"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42" w:type="pct"/>
            <w:shd w:val="clear" w:color="auto" w:fill="auto"/>
            <w:vAlign w:val="center"/>
          </w:tcPr>
          <w:p w14:paraId="5315D5F3"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8</w:t>
            </w:r>
          </w:p>
        </w:tc>
      </w:tr>
      <w:tr w:rsidR="00DC3081" w:rsidRPr="00E95B6F" w14:paraId="6070BB2D" w14:textId="77777777" w:rsidTr="00DB07B2">
        <w:trPr>
          <w:trHeight w:val="600"/>
          <w:jc w:val="center"/>
        </w:trPr>
        <w:tc>
          <w:tcPr>
            <w:tcW w:w="263" w:type="pct"/>
            <w:vMerge/>
            <w:shd w:val="clear" w:color="auto" w:fill="auto"/>
            <w:vAlign w:val="center"/>
          </w:tcPr>
          <w:p w14:paraId="13BEA731" w14:textId="77777777" w:rsidR="00DB07B2" w:rsidRPr="00E95B6F" w:rsidRDefault="00DB07B2" w:rsidP="00DB07B2">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73" w:type="pct"/>
            <w:shd w:val="clear" w:color="auto" w:fill="auto"/>
            <w:vAlign w:val="center"/>
          </w:tcPr>
          <w:p w14:paraId="1420B920" w14:textId="77777777" w:rsidR="00DB07B2" w:rsidRPr="00E95B6F" w:rsidRDefault="00DB07B2" w:rsidP="00DB07B2">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8" w:type="pct"/>
            <w:shd w:val="clear" w:color="auto" w:fill="auto"/>
            <w:vAlign w:val="center"/>
          </w:tcPr>
          <w:p w14:paraId="466ACE8D" w14:textId="77777777" w:rsidR="00DB07B2" w:rsidRPr="00E95B6F" w:rsidRDefault="00DB07B2" w:rsidP="00DB07B2">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w:t>
            </w:r>
            <w:r>
              <w:rPr>
                <w:rFonts w:ascii="Times New Roman" w:eastAsia="仿宋_GB2312" w:hAnsi="Times New Roman" w:cs="Times New Roman"/>
                <w:b/>
                <w:bCs/>
                <w:kern w:val="44"/>
                <w:sz w:val="24"/>
                <w:szCs w:val="24"/>
              </w:rPr>
              <w:t>00</w:t>
            </w:r>
          </w:p>
        </w:tc>
        <w:tc>
          <w:tcPr>
            <w:tcW w:w="348" w:type="pct"/>
            <w:shd w:val="clear" w:color="auto" w:fill="auto"/>
            <w:vAlign w:val="center"/>
          </w:tcPr>
          <w:p w14:paraId="0A82CD78"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57112AB1"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8" w:type="pct"/>
            <w:shd w:val="clear" w:color="auto" w:fill="auto"/>
            <w:vAlign w:val="center"/>
          </w:tcPr>
          <w:p w14:paraId="489FA7AF"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2FF0C72E"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8" w:type="pct"/>
            <w:shd w:val="clear" w:color="auto" w:fill="auto"/>
            <w:vAlign w:val="center"/>
          </w:tcPr>
          <w:p w14:paraId="43160B0C"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3FB2B54F"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45E26B65"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1A3ED769"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77DAA930"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1A9992AC"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2" w:type="pct"/>
            <w:shd w:val="clear" w:color="auto" w:fill="auto"/>
            <w:vAlign w:val="center"/>
          </w:tcPr>
          <w:p w14:paraId="109C8A42" w14:textId="77777777" w:rsidR="00DB07B2" w:rsidRPr="00E95B6F" w:rsidRDefault="00DB07B2" w:rsidP="00DB07B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r>
    </w:tbl>
    <w:p w14:paraId="5FC985D6" w14:textId="77777777" w:rsidR="00292D4F" w:rsidRPr="000A7E01" w:rsidRDefault="00A53C09" w:rsidP="00292D4F">
      <w:pPr>
        <w:spacing w:line="520" w:lineRule="exact"/>
        <w:ind w:firstLineChars="200" w:firstLine="562"/>
        <w:rPr>
          <w:rFonts w:ascii="楷体_GB2312" w:eastAsia="楷体_GB2312" w:hAnsi="华文楷体"/>
          <w:b/>
          <w:bCs/>
          <w:kern w:val="44"/>
          <w:sz w:val="28"/>
          <w:szCs w:val="28"/>
        </w:rPr>
      </w:pPr>
      <w:r>
        <w:rPr>
          <w:rFonts w:ascii="楷体_GB2312" w:eastAsia="楷体_GB2312" w:hAnsi="华文楷体" w:hint="eastAsia"/>
          <w:b/>
          <w:bCs/>
          <w:kern w:val="44"/>
          <w:sz w:val="28"/>
          <w:szCs w:val="28"/>
        </w:rPr>
        <w:t>三</w:t>
      </w:r>
      <w:r w:rsidR="00292D4F" w:rsidRPr="000A7E01">
        <w:rPr>
          <w:rFonts w:ascii="楷体_GB2312" w:eastAsia="楷体_GB2312" w:hAnsi="华文楷体" w:hint="eastAsia"/>
          <w:b/>
          <w:bCs/>
          <w:kern w:val="44"/>
          <w:sz w:val="28"/>
          <w:szCs w:val="28"/>
        </w:rPr>
        <w:t>、结论</w:t>
      </w:r>
    </w:p>
    <w:p w14:paraId="51205070" w14:textId="77777777" w:rsidR="00292D4F" w:rsidRPr="00706B33" w:rsidRDefault="00BE60D3" w:rsidP="00292D4F">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根据</w:t>
      </w:r>
      <w:r>
        <w:rPr>
          <w:rFonts w:ascii="Times New Roman" w:eastAsia="仿宋_GB2312" w:hAnsi="Times New Roman" w:cs="Times New Roman" w:hint="eastAsia"/>
          <w:bCs/>
          <w:kern w:val="44"/>
          <w:sz w:val="28"/>
          <w:szCs w:val="28"/>
        </w:rPr>
        <w:t>2</w:t>
      </w:r>
      <w:r>
        <w:rPr>
          <w:rFonts w:ascii="Times New Roman" w:eastAsia="仿宋_GB2312" w:hAnsi="Times New Roman" w:cs="Times New Roman"/>
          <w:bCs/>
          <w:kern w:val="44"/>
          <w:sz w:val="28"/>
          <w:szCs w:val="28"/>
        </w:rPr>
        <w:t>021</w:t>
      </w:r>
      <w:r>
        <w:rPr>
          <w:rFonts w:ascii="Times New Roman" w:eastAsia="仿宋_GB2312" w:hAnsi="Times New Roman" w:cs="Times New Roman" w:hint="eastAsia"/>
          <w:bCs/>
          <w:kern w:val="44"/>
          <w:sz w:val="28"/>
          <w:szCs w:val="28"/>
        </w:rPr>
        <w:t>年各市上报</w:t>
      </w:r>
      <w:r w:rsidR="0080287E">
        <w:rPr>
          <w:rFonts w:ascii="Times New Roman" w:eastAsia="仿宋_GB2312" w:hAnsi="Times New Roman" w:cs="Times New Roman" w:hint="eastAsia"/>
          <w:bCs/>
          <w:kern w:val="44"/>
          <w:sz w:val="28"/>
          <w:szCs w:val="28"/>
        </w:rPr>
        <w:t>执法监测结果，</w:t>
      </w:r>
      <w:r w:rsidR="0098554C">
        <w:rPr>
          <w:rFonts w:ascii="Times New Roman" w:eastAsia="仿宋_GB2312" w:hAnsi="Times New Roman" w:cs="Times New Roman" w:hint="eastAsia"/>
          <w:bCs/>
          <w:kern w:val="44"/>
          <w:sz w:val="28"/>
          <w:szCs w:val="28"/>
        </w:rPr>
        <w:t>对</w:t>
      </w:r>
      <w:r w:rsidR="006601DA">
        <w:rPr>
          <w:rFonts w:ascii="Times New Roman" w:eastAsia="仿宋_GB2312" w:hAnsi="Times New Roman" w:cs="Times New Roman" w:hint="eastAsia"/>
          <w:bCs/>
          <w:kern w:val="44"/>
          <w:sz w:val="28"/>
          <w:szCs w:val="28"/>
        </w:rPr>
        <w:t>工业废水企业、集中式污水处理厂、废气企业、重金属等</w:t>
      </w:r>
      <w:r w:rsidR="0098554C">
        <w:rPr>
          <w:rFonts w:ascii="Times New Roman" w:eastAsia="仿宋_GB2312" w:hAnsi="Times New Roman" w:cs="Times New Roman" w:hint="eastAsia"/>
          <w:bCs/>
          <w:kern w:val="44"/>
          <w:sz w:val="28"/>
          <w:szCs w:val="28"/>
        </w:rPr>
        <w:t>污染源进行统计汇总，监测达标情况</w:t>
      </w:r>
      <w:r w:rsidR="00292D4F">
        <w:rPr>
          <w:rFonts w:ascii="Times New Roman" w:eastAsia="仿宋_GB2312" w:hAnsi="Times New Roman" w:cs="Times New Roman" w:hint="eastAsia"/>
          <w:bCs/>
          <w:kern w:val="44"/>
          <w:sz w:val="28"/>
          <w:szCs w:val="28"/>
        </w:rPr>
        <w:t>见表</w:t>
      </w:r>
      <w:r w:rsidR="00292D4F">
        <w:rPr>
          <w:rFonts w:ascii="Times New Roman" w:eastAsia="仿宋_GB2312" w:hAnsi="Times New Roman" w:cs="Times New Roman" w:hint="eastAsia"/>
          <w:bCs/>
          <w:kern w:val="44"/>
          <w:sz w:val="28"/>
          <w:szCs w:val="28"/>
        </w:rPr>
        <w:t>1</w:t>
      </w:r>
      <w:r w:rsidR="00D461A6">
        <w:rPr>
          <w:rFonts w:ascii="Times New Roman" w:eastAsia="仿宋_GB2312" w:hAnsi="Times New Roman" w:cs="Times New Roman"/>
          <w:bCs/>
          <w:kern w:val="44"/>
          <w:sz w:val="28"/>
          <w:szCs w:val="28"/>
        </w:rPr>
        <w:t>5</w:t>
      </w:r>
      <w:r w:rsidR="00292D4F">
        <w:rPr>
          <w:rFonts w:ascii="Times New Roman" w:eastAsia="仿宋_GB2312" w:hAnsi="Times New Roman" w:cs="Times New Roman" w:hint="eastAsia"/>
          <w:bCs/>
          <w:kern w:val="44"/>
          <w:sz w:val="28"/>
          <w:szCs w:val="28"/>
        </w:rPr>
        <w:t>。</w:t>
      </w:r>
    </w:p>
    <w:p w14:paraId="5FBAAF87" w14:textId="77777777" w:rsidR="00292D4F" w:rsidRPr="00227339" w:rsidRDefault="00292D4F" w:rsidP="00183DA8">
      <w:pPr>
        <w:spacing w:line="520" w:lineRule="exact"/>
        <w:ind w:firstLineChars="500" w:firstLine="1205"/>
        <w:rPr>
          <w:rFonts w:ascii="仿宋_GB2312" w:eastAsia="仿宋_GB2312" w:hAnsi="Times New Roman" w:cs="Times New Roman"/>
          <w:b/>
          <w:bCs/>
          <w:kern w:val="44"/>
          <w:sz w:val="24"/>
          <w:szCs w:val="24"/>
        </w:rPr>
      </w:pPr>
      <w:r w:rsidRPr="00227339">
        <w:rPr>
          <w:rFonts w:ascii="仿宋_GB2312" w:eastAsia="仿宋_GB2312" w:hAnsi="Times New Roman" w:cs="Times New Roman" w:hint="eastAsia"/>
          <w:b/>
          <w:bCs/>
          <w:kern w:val="44"/>
          <w:sz w:val="24"/>
          <w:szCs w:val="24"/>
        </w:rPr>
        <w:t>表</w:t>
      </w:r>
      <w:r w:rsidRPr="00227339">
        <w:rPr>
          <w:rFonts w:ascii="Times New Roman" w:eastAsia="仿宋_GB2312" w:hAnsi="Times New Roman" w:cs="Times New Roman"/>
          <w:b/>
          <w:bCs/>
          <w:kern w:val="44"/>
          <w:sz w:val="24"/>
          <w:szCs w:val="24"/>
        </w:rPr>
        <w:t>1</w:t>
      </w:r>
      <w:r w:rsidR="00D461A6">
        <w:rPr>
          <w:rFonts w:ascii="Times New Roman" w:eastAsia="仿宋_GB2312" w:hAnsi="Times New Roman" w:cs="Times New Roman"/>
          <w:b/>
          <w:bCs/>
          <w:kern w:val="44"/>
          <w:sz w:val="24"/>
          <w:szCs w:val="24"/>
        </w:rPr>
        <w:t>5</w:t>
      </w:r>
      <w:r w:rsidRPr="00227339">
        <w:rPr>
          <w:rFonts w:ascii="Times New Roman" w:eastAsia="仿宋_GB2312" w:hAnsi="Times New Roman" w:cs="Times New Roman"/>
          <w:b/>
          <w:bCs/>
          <w:kern w:val="44"/>
          <w:sz w:val="24"/>
          <w:szCs w:val="24"/>
        </w:rPr>
        <w:t xml:space="preserve"> </w:t>
      </w:r>
      <w:r w:rsidRPr="00227339">
        <w:rPr>
          <w:rFonts w:ascii="仿宋_GB2312" w:eastAsia="仿宋_GB2312" w:hAnsi="Times New Roman" w:cs="Times New Roman" w:hint="eastAsia"/>
          <w:b/>
          <w:bCs/>
          <w:kern w:val="44"/>
          <w:sz w:val="24"/>
          <w:szCs w:val="24"/>
        </w:rPr>
        <w:t xml:space="preserve">     </w:t>
      </w:r>
      <w:r w:rsidR="00C37612">
        <w:rPr>
          <w:rFonts w:ascii="仿宋_GB2312" w:eastAsia="仿宋_GB2312" w:hAnsi="Times New Roman" w:cs="Times New Roman" w:hint="eastAsia"/>
          <w:b/>
          <w:bCs/>
          <w:kern w:val="44"/>
          <w:sz w:val="24"/>
          <w:szCs w:val="24"/>
        </w:rPr>
        <w:t>全省污染源</w:t>
      </w:r>
      <w:r w:rsidRPr="00227339">
        <w:rPr>
          <w:rFonts w:ascii="仿宋_GB2312" w:eastAsia="仿宋_GB2312" w:hAnsi="Times New Roman" w:cs="Times New Roman" w:hint="eastAsia"/>
          <w:b/>
          <w:bCs/>
          <w:kern w:val="44"/>
          <w:sz w:val="24"/>
          <w:szCs w:val="24"/>
        </w:rPr>
        <w:t>按类别统计达标情况汇总表</w:t>
      </w:r>
    </w:p>
    <w:tbl>
      <w:tblPr>
        <w:tblW w:w="9215" w:type="dxa"/>
        <w:jc w:val="center"/>
        <w:tblLayout w:type="fixed"/>
        <w:tblLook w:val="04A0" w:firstRow="1" w:lastRow="0" w:firstColumn="1" w:lastColumn="0" w:noHBand="0" w:noVBand="1"/>
      </w:tblPr>
      <w:tblGrid>
        <w:gridCol w:w="710"/>
        <w:gridCol w:w="752"/>
        <w:gridCol w:w="616"/>
        <w:gridCol w:w="644"/>
        <w:gridCol w:w="602"/>
        <w:gridCol w:w="672"/>
        <w:gridCol w:w="602"/>
        <w:gridCol w:w="648"/>
        <w:gridCol w:w="567"/>
        <w:gridCol w:w="709"/>
        <w:gridCol w:w="708"/>
        <w:gridCol w:w="615"/>
        <w:gridCol w:w="661"/>
        <w:gridCol w:w="709"/>
      </w:tblGrid>
      <w:tr w:rsidR="00292D4F" w:rsidRPr="0008085A" w14:paraId="410CE583" w14:textId="77777777" w:rsidTr="00427441">
        <w:trPr>
          <w:trHeight w:val="495"/>
          <w:tblHeader/>
          <w:jc w:val="center"/>
        </w:trPr>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CBBE4"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类别</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6FF0D83E"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杭州</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05A4A821"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宁波</w:t>
            </w:r>
          </w:p>
        </w:tc>
        <w:tc>
          <w:tcPr>
            <w:tcW w:w="602" w:type="dxa"/>
            <w:tcBorders>
              <w:top w:val="single" w:sz="4" w:space="0" w:color="auto"/>
              <w:left w:val="nil"/>
              <w:bottom w:val="single" w:sz="4" w:space="0" w:color="auto"/>
              <w:right w:val="single" w:sz="4" w:space="0" w:color="auto"/>
            </w:tcBorders>
            <w:shd w:val="clear" w:color="auto" w:fill="auto"/>
            <w:vAlign w:val="center"/>
            <w:hideMark/>
          </w:tcPr>
          <w:p w14:paraId="18D2B928"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温州</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6715EBBA"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嘉兴</w:t>
            </w:r>
          </w:p>
        </w:tc>
        <w:tc>
          <w:tcPr>
            <w:tcW w:w="602" w:type="dxa"/>
            <w:tcBorders>
              <w:top w:val="single" w:sz="4" w:space="0" w:color="auto"/>
              <w:left w:val="nil"/>
              <w:bottom w:val="single" w:sz="4" w:space="0" w:color="auto"/>
              <w:right w:val="single" w:sz="4" w:space="0" w:color="auto"/>
            </w:tcBorders>
            <w:shd w:val="clear" w:color="auto" w:fill="auto"/>
            <w:vAlign w:val="center"/>
            <w:hideMark/>
          </w:tcPr>
          <w:p w14:paraId="4F012140"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湖州</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7965768E"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绍兴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820B6A"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金华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FCB5A7"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衢州</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8D1A0D5"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舟山</w:t>
            </w:r>
          </w:p>
        </w:tc>
        <w:tc>
          <w:tcPr>
            <w:tcW w:w="615" w:type="dxa"/>
            <w:tcBorders>
              <w:top w:val="single" w:sz="4" w:space="0" w:color="auto"/>
              <w:left w:val="nil"/>
              <w:bottom w:val="single" w:sz="4" w:space="0" w:color="auto"/>
              <w:right w:val="single" w:sz="4" w:space="0" w:color="auto"/>
            </w:tcBorders>
            <w:shd w:val="clear" w:color="auto" w:fill="auto"/>
            <w:vAlign w:val="center"/>
            <w:hideMark/>
          </w:tcPr>
          <w:p w14:paraId="5D13EB10"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台州</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602D9CED"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丽水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EA2150" w14:textId="77777777" w:rsidR="00292D4F" w:rsidRPr="00A53C09" w:rsidRDefault="00292D4F" w:rsidP="00C37612">
            <w:pPr>
              <w:widowControl/>
              <w:jc w:val="center"/>
              <w:rPr>
                <w:rFonts w:ascii="Times New Roman" w:eastAsia="宋体" w:hAnsi="Times New Roman" w:cs="Times New Roman"/>
                <w:b/>
                <w:color w:val="000000"/>
                <w:kern w:val="0"/>
                <w:szCs w:val="21"/>
              </w:rPr>
            </w:pPr>
            <w:r w:rsidRPr="00A53C09">
              <w:rPr>
                <w:rFonts w:ascii="仿宋_GB2312" w:eastAsia="仿宋_GB2312" w:hAnsi="Times New Roman" w:cs="Times New Roman" w:hint="eastAsia"/>
                <w:b/>
                <w:color w:val="000000"/>
                <w:kern w:val="0"/>
                <w:szCs w:val="21"/>
              </w:rPr>
              <w:t>全省</w:t>
            </w:r>
          </w:p>
        </w:tc>
      </w:tr>
      <w:tr w:rsidR="00696E58" w:rsidRPr="0008085A" w14:paraId="6F8F6E61" w14:textId="77777777" w:rsidTr="00427441">
        <w:trPr>
          <w:trHeight w:val="865"/>
          <w:jc w:val="center"/>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26CD9833" w14:textId="77777777" w:rsidR="00696E58" w:rsidRPr="0008085A" w:rsidRDefault="00696E58" w:rsidP="00696E58">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工业废水</w:t>
            </w:r>
            <w:r>
              <w:rPr>
                <w:rFonts w:ascii="仿宋_GB2312" w:eastAsia="仿宋_GB2312" w:hAnsi="Times New Roman" w:cs="Times New Roman" w:hint="eastAsia"/>
                <w:color w:val="000000"/>
                <w:kern w:val="0"/>
                <w:szCs w:val="21"/>
              </w:rPr>
              <w:t>企业</w:t>
            </w:r>
          </w:p>
        </w:tc>
        <w:tc>
          <w:tcPr>
            <w:tcW w:w="752" w:type="dxa"/>
            <w:tcBorders>
              <w:top w:val="nil"/>
              <w:left w:val="nil"/>
              <w:bottom w:val="single" w:sz="4" w:space="0" w:color="auto"/>
              <w:right w:val="single" w:sz="4" w:space="0" w:color="auto"/>
            </w:tcBorders>
            <w:shd w:val="clear" w:color="auto" w:fill="auto"/>
            <w:vAlign w:val="center"/>
            <w:hideMark/>
          </w:tcPr>
          <w:p w14:paraId="3854AC8D" w14:textId="77777777" w:rsidR="00696E58" w:rsidRPr="0008085A" w:rsidRDefault="00696E58" w:rsidP="00696E58">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tcPr>
          <w:p w14:paraId="236C76C4"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284</w:t>
            </w:r>
          </w:p>
        </w:tc>
        <w:tc>
          <w:tcPr>
            <w:tcW w:w="644" w:type="dxa"/>
            <w:tcBorders>
              <w:top w:val="nil"/>
              <w:left w:val="nil"/>
              <w:bottom w:val="single" w:sz="4" w:space="0" w:color="auto"/>
              <w:right w:val="single" w:sz="4" w:space="0" w:color="auto"/>
            </w:tcBorders>
            <w:shd w:val="clear" w:color="auto" w:fill="auto"/>
            <w:vAlign w:val="center"/>
          </w:tcPr>
          <w:p w14:paraId="1314F301"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293</w:t>
            </w:r>
          </w:p>
        </w:tc>
        <w:tc>
          <w:tcPr>
            <w:tcW w:w="602" w:type="dxa"/>
            <w:tcBorders>
              <w:top w:val="nil"/>
              <w:left w:val="nil"/>
              <w:bottom w:val="single" w:sz="4" w:space="0" w:color="auto"/>
              <w:right w:val="single" w:sz="4" w:space="0" w:color="auto"/>
            </w:tcBorders>
            <w:shd w:val="clear" w:color="auto" w:fill="auto"/>
            <w:vAlign w:val="center"/>
          </w:tcPr>
          <w:p w14:paraId="25BB30E0"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547</w:t>
            </w:r>
          </w:p>
        </w:tc>
        <w:tc>
          <w:tcPr>
            <w:tcW w:w="672" w:type="dxa"/>
            <w:tcBorders>
              <w:top w:val="nil"/>
              <w:left w:val="nil"/>
              <w:bottom w:val="single" w:sz="4" w:space="0" w:color="auto"/>
              <w:right w:val="single" w:sz="4" w:space="0" w:color="auto"/>
            </w:tcBorders>
            <w:shd w:val="clear" w:color="auto" w:fill="auto"/>
            <w:vAlign w:val="center"/>
          </w:tcPr>
          <w:p w14:paraId="194ECE1B"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284</w:t>
            </w:r>
          </w:p>
        </w:tc>
        <w:tc>
          <w:tcPr>
            <w:tcW w:w="602" w:type="dxa"/>
            <w:tcBorders>
              <w:top w:val="nil"/>
              <w:left w:val="nil"/>
              <w:bottom w:val="single" w:sz="4" w:space="0" w:color="auto"/>
              <w:right w:val="single" w:sz="4" w:space="0" w:color="auto"/>
            </w:tcBorders>
            <w:shd w:val="clear" w:color="auto" w:fill="auto"/>
            <w:vAlign w:val="center"/>
          </w:tcPr>
          <w:p w14:paraId="7F459548"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160</w:t>
            </w:r>
          </w:p>
        </w:tc>
        <w:tc>
          <w:tcPr>
            <w:tcW w:w="648" w:type="dxa"/>
            <w:tcBorders>
              <w:top w:val="nil"/>
              <w:left w:val="nil"/>
              <w:bottom w:val="single" w:sz="4" w:space="0" w:color="auto"/>
              <w:right w:val="single" w:sz="4" w:space="0" w:color="auto"/>
            </w:tcBorders>
            <w:shd w:val="clear" w:color="auto" w:fill="auto"/>
            <w:vAlign w:val="center"/>
          </w:tcPr>
          <w:p w14:paraId="2B7CE331"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362</w:t>
            </w:r>
          </w:p>
        </w:tc>
        <w:tc>
          <w:tcPr>
            <w:tcW w:w="567" w:type="dxa"/>
            <w:tcBorders>
              <w:top w:val="nil"/>
              <w:left w:val="nil"/>
              <w:bottom w:val="single" w:sz="4" w:space="0" w:color="auto"/>
              <w:right w:val="single" w:sz="4" w:space="0" w:color="auto"/>
            </w:tcBorders>
            <w:shd w:val="clear" w:color="auto" w:fill="auto"/>
            <w:vAlign w:val="center"/>
          </w:tcPr>
          <w:p w14:paraId="7124A856"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287</w:t>
            </w:r>
          </w:p>
        </w:tc>
        <w:tc>
          <w:tcPr>
            <w:tcW w:w="709" w:type="dxa"/>
            <w:tcBorders>
              <w:top w:val="nil"/>
              <w:left w:val="nil"/>
              <w:bottom w:val="single" w:sz="4" w:space="0" w:color="auto"/>
              <w:right w:val="single" w:sz="4" w:space="0" w:color="auto"/>
            </w:tcBorders>
            <w:shd w:val="clear" w:color="auto" w:fill="auto"/>
            <w:vAlign w:val="center"/>
          </w:tcPr>
          <w:p w14:paraId="265AEDC5"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92</w:t>
            </w:r>
          </w:p>
        </w:tc>
        <w:tc>
          <w:tcPr>
            <w:tcW w:w="708" w:type="dxa"/>
            <w:tcBorders>
              <w:top w:val="nil"/>
              <w:left w:val="nil"/>
              <w:bottom w:val="single" w:sz="4" w:space="0" w:color="auto"/>
              <w:right w:val="single" w:sz="4" w:space="0" w:color="auto"/>
            </w:tcBorders>
            <w:shd w:val="clear" w:color="auto" w:fill="auto"/>
            <w:vAlign w:val="center"/>
          </w:tcPr>
          <w:p w14:paraId="0960623B"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19</w:t>
            </w:r>
          </w:p>
        </w:tc>
        <w:tc>
          <w:tcPr>
            <w:tcW w:w="615" w:type="dxa"/>
            <w:tcBorders>
              <w:top w:val="nil"/>
              <w:left w:val="nil"/>
              <w:bottom w:val="single" w:sz="4" w:space="0" w:color="auto"/>
              <w:right w:val="single" w:sz="4" w:space="0" w:color="auto"/>
            </w:tcBorders>
            <w:shd w:val="clear" w:color="auto" w:fill="auto"/>
            <w:vAlign w:val="center"/>
          </w:tcPr>
          <w:p w14:paraId="51A525BC"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236</w:t>
            </w:r>
          </w:p>
        </w:tc>
        <w:tc>
          <w:tcPr>
            <w:tcW w:w="661" w:type="dxa"/>
            <w:tcBorders>
              <w:top w:val="nil"/>
              <w:left w:val="nil"/>
              <w:bottom w:val="single" w:sz="4" w:space="0" w:color="auto"/>
              <w:right w:val="single" w:sz="4" w:space="0" w:color="auto"/>
            </w:tcBorders>
            <w:shd w:val="clear" w:color="auto" w:fill="auto"/>
            <w:vAlign w:val="center"/>
          </w:tcPr>
          <w:p w14:paraId="47A56EE5"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45</w:t>
            </w:r>
          </w:p>
        </w:tc>
        <w:tc>
          <w:tcPr>
            <w:tcW w:w="709" w:type="dxa"/>
            <w:tcBorders>
              <w:top w:val="nil"/>
              <w:left w:val="nil"/>
              <w:bottom w:val="single" w:sz="4" w:space="0" w:color="auto"/>
              <w:right w:val="single" w:sz="4" w:space="0" w:color="auto"/>
            </w:tcBorders>
            <w:shd w:val="clear" w:color="auto" w:fill="auto"/>
            <w:vAlign w:val="center"/>
          </w:tcPr>
          <w:p w14:paraId="309C199D" w14:textId="77777777" w:rsidR="00696E58" w:rsidRPr="00696E58" w:rsidRDefault="00696E58" w:rsidP="00696E58">
            <w:pPr>
              <w:ind w:leftChars="-50" w:left="-105" w:rightChars="-50" w:right="-105"/>
              <w:jc w:val="center"/>
              <w:rPr>
                <w:rFonts w:ascii="Times New Roman" w:eastAsia="仿宋_GB2312" w:hAnsi="Times New Roman" w:cs="Times New Roman"/>
                <w:b/>
                <w:bCs/>
                <w:kern w:val="44"/>
                <w:sz w:val="24"/>
                <w:szCs w:val="24"/>
              </w:rPr>
            </w:pPr>
            <w:r w:rsidRPr="00696E58">
              <w:rPr>
                <w:rFonts w:ascii="Times New Roman" w:eastAsia="仿宋_GB2312" w:hAnsi="Times New Roman" w:cs="Times New Roman" w:hint="eastAsia"/>
                <w:b/>
                <w:bCs/>
                <w:kern w:val="44"/>
                <w:sz w:val="24"/>
                <w:szCs w:val="24"/>
              </w:rPr>
              <w:t>2609</w:t>
            </w:r>
          </w:p>
        </w:tc>
      </w:tr>
      <w:tr w:rsidR="00696E58" w:rsidRPr="0008085A" w14:paraId="03081AC3" w14:textId="77777777" w:rsidTr="00427441">
        <w:trPr>
          <w:trHeight w:val="692"/>
          <w:jc w:val="center"/>
        </w:trPr>
        <w:tc>
          <w:tcPr>
            <w:tcW w:w="710" w:type="dxa"/>
            <w:vMerge/>
            <w:tcBorders>
              <w:top w:val="nil"/>
              <w:left w:val="single" w:sz="4" w:space="0" w:color="auto"/>
              <w:bottom w:val="single" w:sz="4" w:space="0" w:color="auto"/>
              <w:right w:val="single" w:sz="4" w:space="0" w:color="auto"/>
            </w:tcBorders>
            <w:vAlign w:val="center"/>
            <w:hideMark/>
          </w:tcPr>
          <w:p w14:paraId="6C8A70FA" w14:textId="77777777" w:rsidR="00696E58" w:rsidRPr="0008085A" w:rsidRDefault="00696E58" w:rsidP="00696E58">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14:paraId="161D1CD6" w14:textId="77777777" w:rsidR="00696E58" w:rsidRPr="0008085A" w:rsidRDefault="00696E58" w:rsidP="00696E58">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tcPr>
          <w:p w14:paraId="75E7F483"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99.0 </w:t>
            </w:r>
          </w:p>
        </w:tc>
        <w:tc>
          <w:tcPr>
            <w:tcW w:w="644" w:type="dxa"/>
            <w:tcBorders>
              <w:top w:val="nil"/>
              <w:left w:val="nil"/>
              <w:bottom w:val="single" w:sz="4" w:space="0" w:color="auto"/>
              <w:right w:val="single" w:sz="4" w:space="0" w:color="auto"/>
            </w:tcBorders>
            <w:shd w:val="clear" w:color="auto" w:fill="auto"/>
            <w:vAlign w:val="center"/>
          </w:tcPr>
          <w:p w14:paraId="5E9C3D53"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99.6 </w:t>
            </w:r>
          </w:p>
        </w:tc>
        <w:tc>
          <w:tcPr>
            <w:tcW w:w="602" w:type="dxa"/>
            <w:tcBorders>
              <w:top w:val="nil"/>
              <w:left w:val="nil"/>
              <w:bottom w:val="single" w:sz="4" w:space="0" w:color="auto"/>
              <w:right w:val="single" w:sz="4" w:space="0" w:color="auto"/>
            </w:tcBorders>
            <w:shd w:val="clear" w:color="auto" w:fill="auto"/>
            <w:vAlign w:val="center"/>
          </w:tcPr>
          <w:p w14:paraId="2AE97D2F"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99.2 </w:t>
            </w:r>
          </w:p>
        </w:tc>
        <w:tc>
          <w:tcPr>
            <w:tcW w:w="672" w:type="dxa"/>
            <w:tcBorders>
              <w:top w:val="nil"/>
              <w:left w:val="nil"/>
              <w:bottom w:val="single" w:sz="4" w:space="0" w:color="auto"/>
              <w:right w:val="single" w:sz="4" w:space="0" w:color="auto"/>
            </w:tcBorders>
            <w:shd w:val="clear" w:color="auto" w:fill="auto"/>
            <w:vAlign w:val="center"/>
          </w:tcPr>
          <w:p w14:paraId="5A743A5B"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97.9 </w:t>
            </w:r>
          </w:p>
        </w:tc>
        <w:tc>
          <w:tcPr>
            <w:tcW w:w="602" w:type="dxa"/>
            <w:tcBorders>
              <w:top w:val="nil"/>
              <w:left w:val="nil"/>
              <w:bottom w:val="single" w:sz="4" w:space="0" w:color="auto"/>
              <w:right w:val="single" w:sz="4" w:space="0" w:color="auto"/>
            </w:tcBorders>
            <w:shd w:val="clear" w:color="auto" w:fill="auto"/>
            <w:vAlign w:val="center"/>
          </w:tcPr>
          <w:p w14:paraId="37EF9D6F"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97.9 </w:t>
            </w:r>
          </w:p>
        </w:tc>
        <w:tc>
          <w:tcPr>
            <w:tcW w:w="648" w:type="dxa"/>
            <w:tcBorders>
              <w:top w:val="nil"/>
              <w:left w:val="nil"/>
              <w:bottom w:val="single" w:sz="4" w:space="0" w:color="auto"/>
              <w:right w:val="single" w:sz="4" w:space="0" w:color="auto"/>
            </w:tcBorders>
            <w:shd w:val="clear" w:color="auto" w:fill="auto"/>
            <w:vAlign w:val="center"/>
          </w:tcPr>
          <w:p w14:paraId="7E778622"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86.4 </w:t>
            </w:r>
          </w:p>
        </w:tc>
        <w:tc>
          <w:tcPr>
            <w:tcW w:w="567" w:type="dxa"/>
            <w:tcBorders>
              <w:top w:val="nil"/>
              <w:left w:val="nil"/>
              <w:bottom w:val="single" w:sz="4" w:space="0" w:color="auto"/>
              <w:right w:val="single" w:sz="4" w:space="0" w:color="auto"/>
            </w:tcBorders>
            <w:shd w:val="clear" w:color="auto" w:fill="auto"/>
            <w:vAlign w:val="center"/>
          </w:tcPr>
          <w:p w14:paraId="4A61CC40"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99.3 </w:t>
            </w:r>
          </w:p>
        </w:tc>
        <w:tc>
          <w:tcPr>
            <w:tcW w:w="709" w:type="dxa"/>
            <w:tcBorders>
              <w:top w:val="nil"/>
              <w:left w:val="nil"/>
              <w:bottom w:val="single" w:sz="4" w:space="0" w:color="auto"/>
              <w:right w:val="single" w:sz="4" w:space="0" w:color="auto"/>
            </w:tcBorders>
            <w:shd w:val="clear" w:color="auto" w:fill="auto"/>
            <w:vAlign w:val="center"/>
          </w:tcPr>
          <w:p w14:paraId="24E57D82"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97.5 </w:t>
            </w:r>
          </w:p>
        </w:tc>
        <w:tc>
          <w:tcPr>
            <w:tcW w:w="708" w:type="dxa"/>
            <w:tcBorders>
              <w:top w:val="nil"/>
              <w:left w:val="nil"/>
              <w:bottom w:val="single" w:sz="4" w:space="0" w:color="auto"/>
              <w:right w:val="single" w:sz="4" w:space="0" w:color="auto"/>
            </w:tcBorders>
            <w:shd w:val="clear" w:color="auto" w:fill="auto"/>
            <w:vAlign w:val="center"/>
          </w:tcPr>
          <w:p w14:paraId="130C97EE"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97.4 </w:t>
            </w:r>
          </w:p>
        </w:tc>
        <w:tc>
          <w:tcPr>
            <w:tcW w:w="615" w:type="dxa"/>
            <w:tcBorders>
              <w:top w:val="nil"/>
              <w:left w:val="nil"/>
              <w:bottom w:val="single" w:sz="4" w:space="0" w:color="auto"/>
              <w:right w:val="single" w:sz="4" w:space="0" w:color="auto"/>
            </w:tcBorders>
            <w:shd w:val="clear" w:color="auto" w:fill="auto"/>
            <w:vAlign w:val="center"/>
          </w:tcPr>
          <w:p w14:paraId="652D45AC"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95.0 </w:t>
            </w:r>
          </w:p>
        </w:tc>
        <w:tc>
          <w:tcPr>
            <w:tcW w:w="661" w:type="dxa"/>
            <w:tcBorders>
              <w:top w:val="nil"/>
              <w:left w:val="nil"/>
              <w:bottom w:val="single" w:sz="4" w:space="0" w:color="auto"/>
              <w:right w:val="single" w:sz="4" w:space="0" w:color="auto"/>
            </w:tcBorders>
            <w:shd w:val="clear" w:color="auto" w:fill="auto"/>
            <w:vAlign w:val="center"/>
          </w:tcPr>
          <w:p w14:paraId="14D6CAE0" w14:textId="77777777" w:rsidR="00696E58" w:rsidRPr="00160259" w:rsidRDefault="00696E58" w:rsidP="00696E58">
            <w:pPr>
              <w:ind w:leftChars="-50" w:left="-105" w:rightChars="-50" w:right="-105"/>
              <w:jc w:val="center"/>
              <w:rPr>
                <w:rFonts w:ascii="Times New Roman" w:eastAsia="仿宋_GB2312" w:hAnsi="Times New Roman" w:cs="Times New Roman"/>
                <w:bCs/>
                <w:kern w:val="44"/>
                <w:sz w:val="24"/>
                <w:szCs w:val="24"/>
              </w:rPr>
            </w:pPr>
            <w:r w:rsidRPr="00160259">
              <w:rPr>
                <w:rFonts w:ascii="Times New Roman" w:eastAsia="仿宋_GB2312" w:hAnsi="Times New Roman" w:cs="Times New Roman" w:hint="eastAsia"/>
                <w:bCs/>
                <w:kern w:val="44"/>
                <w:sz w:val="24"/>
                <w:szCs w:val="24"/>
              </w:rPr>
              <w:t xml:space="preserve">97.8 </w:t>
            </w:r>
          </w:p>
        </w:tc>
        <w:tc>
          <w:tcPr>
            <w:tcW w:w="709" w:type="dxa"/>
            <w:tcBorders>
              <w:top w:val="nil"/>
              <w:left w:val="nil"/>
              <w:bottom w:val="single" w:sz="4" w:space="0" w:color="auto"/>
              <w:right w:val="single" w:sz="4" w:space="0" w:color="auto"/>
            </w:tcBorders>
            <w:shd w:val="clear" w:color="auto" w:fill="auto"/>
            <w:vAlign w:val="center"/>
          </w:tcPr>
          <w:p w14:paraId="0F31C2BA" w14:textId="77777777" w:rsidR="00696E58" w:rsidRPr="00696E58" w:rsidRDefault="00696E58" w:rsidP="00696E58">
            <w:pPr>
              <w:ind w:leftChars="-50" w:left="-105" w:rightChars="-50" w:right="-105"/>
              <w:jc w:val="center"/>
              <w:rPr>
                <w:rFonts w:ascii="Times New Roman" w:eastAsia="仿宋_GB2312" w:hAnsi="Times New Roman" w:cs="Times New Roman"/>
                <w:b/>
                <w:bCs/>
                <w:kern w:val="44"/>
                <w:sz w:val="24"/>
                <w:szCs w:val="24"/>
              </w:rPr>
            </w:pPr>
            <w:r w:rsidRPr="00696E58">
              <w:rPr>
                <w:rFonts w:ascii="Times New Roman" w:eastAsia="仿宋_GB2312" w:hAnsi="Times New Roman" w:cs="Times New Roman" w:hint="eastAsia"/>
                <w:b/>
                <w:bCs/>
                <w:kern w:val="44"/>
                <w:sz w:val="24"/>
                <w:szCs w:val="24"/>
              </w:rPr>
              <w:t xml:space="preserve">96.8 </w:t>
            </w:r>
          </w:p>
        </w:tc>
      </w:tr>
      <w:tr w:rsidR="00696E58" w:rsidRPr="0008085A" w14:paraId="75172430" w14:textId="77777777" w:rsidTr="00427441">
        <w:trPr>
          <w:trHeight w:val="300"/>
          <w:jc w:val="center"/>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68F75F5D" w14:textId="77777777" w:rsidR="00696E58" w:rsidRPr="0008085A" w:rsidRDefault="00696E58" w:rsidP="00696E58">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集中式污水处理厂</w:t>
            </w:r>
          </w:p>
        </w:tc>
        <w:tc>
          <w:tcPr>
            <w:tcW w:w="752" w:type="dxa"/>
            <w:tcBorders>
              <w:top w:val="nil"/>
              <w:left w:val="nil"/>
              <w:bottom w:val="single" w:sz="4" w:space="0" w:color="auto"/>
              <w:right w:val="single" w:sz="4" w:space="0" w:color="auto"/>
            </w:tcBorders>
            <w:shd w:val="clear" w:color="auto" w:fill="auto"/>
            <w:vAlign w:val="center"/>
            <w:hideMark/>
          </w:tcPr>
          <w:p w14:paraId="75125949" w14:textId="77777777" w:rsidR="00696E58" w:rsidRPr="0008085A" w:rsidRDefault="00696E58" w:rsidP="00696E58">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tcPr>
          <w:p w14:paraId="5BF848F1" w14:textId="77777777" w:rsidR="00696E58" w:rsidRPr="00372228"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57</w:t>
            </w:r>
          </w:p>
        </w:tc>
        <w:tc>
          <w:tcPr>
            <w:tcW w:w="644" w:type="dxa"/>
            <w:tcBorders>
              <w:top w:val="nil"/>
              <w:left w:val="nil"/>
              <w:bottom w:val="single" w:sz="4" w:space="0" w:color="auto"/>
              <w:right w:val="single" w:sz="4" w:space="0" w:color="auto"/>
            </w:tcBorders>
            <w:shd w:val="clear" w:color="auto" w:fill="auto"/>
            <w:vAlign w:val="center"/>
          </w:tcPr>
          <w:p w14:paraId="5F133677" w14:textId="77777777" w:rsidR="00696E58" w:rsidRPr="00372228"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43</w:t>
            </w:r>
          </w:p>
        </w:tc>
        <w:tc>
          <w:tcPr>
            <w:tcW w:w="602" w:type="dxa"/>
            <w:tcBorders>
              <w:top w:val="nil"/>
              <w:left w:val="nil"/>
              <w:bottom w:val="single" w:sz="4" w:space="0" w:color="auto"/>
              <w:right w:val="single" w:sz="4" w:space="0" w:color="auto"/>
            </w:tcBorders>
            <w:shd w:val="clear" w:color="auto" w:fill="auto"/>
            <w:vAlign w:val="center"/>
          </w:tcPr>
          <w:p w14:paraId="7F1D692A" w14:textId="77777777" w:rsidR="00696E58" w:rsidRPr="00372228"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58</w:t>
            </w:r>
          </w:p>
        </w:tc>
        <w:tc>
          <w:tcPr>
            <w:tcW w:w="672" w:type="dxa"/>
            <w:tcBorders>
              <w:top w:val="nil"/>
              <w:left w:val="nil"/>
              <w:bottom w:val="single" w:sz="4" w:space="0" w:color="auto"/>
              <w:right w:val="single" w:sz="4" w:space="0" w:color="auto"/>
            </w:tcBorders>
            <w:shd w:val="clear" w:color="auto" w:fill="auto"/>
            <w:vAlign w:val="center"/>
          </w:tcPr>
          <w:p w14:paraId="26586CB7" w14:textId="77777777" w:rsidR="00696E58" w:rsidRPr="00372228"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17</w:t>
            </w:r>
          </w:p>
        </w:tc>
        <w:tc>
          <w:tcPr>
            <w:tcW w:w="602" w:type="dxa"/>
            <w:tcBorders>
              <w:top w:val="nil"/>
              <w:left w:val="nil"/>
              <w:bottom w:val="single" w:sz="4" w:space="0" w:color="auto"/>
              <w:right w:val="single" w:sz="4" w:space="0" w:color="auto"/>
            </w:tcBorders>
            <w:shd w:val="clear" w:color="auto" w:fill="auto"/>
            <w:vAlign w:val="center"/>
          </w:tcPr>
          <w:p w14:paraId="294F7715" w14:textId="77777777" w:rsidR="00696E58" w:rsidRPr="00372228"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44</w:t>
            </w:r>
          </w:p>
        </w:tc>
        <w:tc>
          <w:tcPr>
            <w:tcW w:w="648" w:type="dxa"/>
            <w:tcBorders>
              <w:top w:val="nil"/>
              <w:left w:val="nil"/>
              <w:bottom w:val="single" w:sz="4" w:space="0" w:color="auto"/>
              <w:right w:val="single" w:sz="4" w:space="0" w:color="auto"/>
            </w:tcBorders>
            <w:shd w:val="clear" w:color="auto" w:fill="auto"/>
            <w:vAlign w:val="center"/>
          </w:tcPr>
          <w:p w14:paraId="689828DC" w14:textId="77777777" w:rsidR="00696E58" w:rsidRPr="00372228"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19</w:t>
            </w:r>
          </w:p>
        </w:tc>
        <w:tc>
          <w:tcPr>
            <w:tcW w:w="567" w:type="dxa"/>
            <w:tcBorders>
              <w:top w:val="nil"/>
              <w:left w:val="nil"/>
              <w:bottom w:val="single" w:sz="4" w:space="0" w:color="auto"/>
              <w:right w:val="single" w:sz="4" w:space="0" w:color="auto"/>
            </w:tcBorders>
            <w:shd w:val="clear" w:color="auto" w:fill="auto"/>
            <w:vAlign w:val="center"/>
          </w:tcPr>
          <w:p w14:paraId="30645DA9" w14:textId="77777777" w:rsidR="00696E58" w:rsidRPr="00372228"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25</w:t>
            </w:r>
          </w:p>
        </w:tc>
        <w:tc>
          <w:tcPr>
            <w:tcW w:w="709" w:type="dxa"/>
            <w:tcBorders>
              <w:top w:val="nil"/>
              <w:left w:val="nil"/>
              <w:bottom w:val="single" w:sz="4" w:space="0" w:color="auto"/>
              <w:right w:val="single" w:sz="4" w:space="0" w:color="auto"/>
            </w:tcBorders>
            <w:shd w:val="clear" w:color="auto" w:fill="auto"/>
            <w:vAlign w:val="center"/>
          </w:tcPr>
          <w:p w14:paraId="1569D8CA" w14:textId="77777777" w:rsidR="00696E58" w:rsidRPr="00372228"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15</w:t>
            </w:r>
          </w:p>
        </w:tc>
        <w:tc>
          <w:tcPr>
            <w:tcW w:w="708" w:type="dxa"/>
            <w:tcBorders>
              <w:top w:val="nil"/>
              <w:left w:val="nil"/>
              <w:bottom w:val="single" w:sz="4" w:space="0" w:color="auto"/>
              <w:right w:val="single" w:sz="4" w:space="0" w:color="auto"/>
            </w:tcBorders>
            <w:shd w:val="clear" w:color="auto" w:fill="auto"/>
            <w:vAlign w:val="center"/>
          </w:tcPr>
          <w:p w14:paraId="18AE804C" w14:textId="77777777" w:rsidR="00696E58" w:rsidRPr="00372228"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17</w:t>
            </w:r>
          </w:p>
        </w:tc>
        <w:tc>
          <w:tcPr>
            <w:tcW w:w="615" w:type="dxa"/>
            <w:tcBorders>
              <w:top w:val="nil"/>
              <w:left w:val="nil"/>
              <w:bottom w:val="single" w:sz="4" w:space="0" w:color="auto"/>
              <w:right w:val="single" w:sz="4" w:space="0" w:color="auto"/>
            </w:tcBorders>
            <w:shd w:val="clear" w:color="auto" w:fill="auto"/>
            <w:vAlign w:val="center"/>
          </w:tcPr>
          <w:p w14:paraId="797C9EF3" w14:textId="77777777" w:rsidR="00696E58" w:rsidRPr="00372228"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44</w:t>
            </w:r>
          </w:p>
        </w:tc>
        <w:tc>
          <w:tcPr>
            <w:tcW w:w="661" w:type="dxa"/>
            <w:tcBorders>
              <w:top w:val="nil"/>
              <w:left w:val="nil"/>
              <w:bottom w:val="single" w:sz="4" w:space="0" w:color="auto"/>
              <w:right w:val="single" w:sz="4" w:space="0" w:color="auto"/>
            </w:tcBorders>
            <w:shd w:val="clear" w:color="auto" w:fill="auto"/>
            <w:vAlign w:val="center"/>
          </w:tcPr>
          <w:p w14:paraId="3CEACB16" w14:textId="77777777" w:rsidR="00696E58" w:rsidRPr="00372228"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372228">
              <w:rPr>
                <w:rFonts w:ascii="Times New Roman" w:eastAsia="幼圆" w:hAnsi="Times New Roman"/>
                <w:bCs/>
                <w:kern w:val="44"/>
                <w:szCs w:val="21"/>
              </w:rPr>
              <w:t>17</w:t>
            </w:r>
          </w:p>
        </w:tc>
        <w:tc>
          <w:tcPr>
            <w:tcW w:w="709" w:type="dxa"/>
            <w:tcBorders>
              <w:top w:val="nil"/>
              <w:left w:val="nil"/>
              <w:bottom w:val="single" w:sz="4" w:space="0" w:color="auto"/>
              <w:right w:val="single" w:sz="4" w:space="0" w:color="auto"/>
            </w:tcBorders>
            <w:shd w:val="clear" w:color="auto" w:fill="auto"/>
            <w:vAlign w:val="center"/>
          </w:tcPr>
          <w:p w14:paraId="167DD9BF" w14:textId="77777777" w:rsidR="00696E58" w:rsidRPr="0008085A" w:rsidRDefault="00696E58" w:rsidP="00696E58">
            <w:pPr>
              <w:widowControl/>
              <w:jc w:val="center"/>
              <w:rPr>
                <w:rFonts w:ascii="Times New Roman" w:eastAsia="宋体" w:hAnsi="Times New Roman" w:cs="Times New Roman"/>
                <w:b/>
                <w:bCs/>
                <w:color w:val="000000"/>
                <w:kern w:val="0"/>
                <w:szCs w:val="21"/>
              </w:rPr>
            </w:pPr>
            <w:r w:rsidRPr="00372228">
              <w:rPr>
                <w:rFonts w:ascii="Times New Roman" w:eastAsia="幼圆" w:hAnsi="Times New Roman"/>
                <w:b/>
                <w:bCs/>
                <w:kern w:val="44"/>
                <w:szCs w:val="21"/>
              </w:rPr>
              <w:t>356</w:t>
            </w:r>
          </w:p>
        </w:tc>
      </w:tr>
      <w:tr w:rsidR="00696E58" w:rsidRPr="0008085A" w14:paraId="3DCC2876" w14:textId="77777777" w:rsidTr="00427441">
        <w:trPr>
          <w:trHeight w:val="768"/>
          <w:jc w:val="center"/>
        </w:trPr>
        <w:tc>
          <w:tcPr>
            <w:tcW w:w="710" w:type="dxa"/>
            <w:vMerge/>
            <w:tcBorders>
              <w:top w:val="nil"/>
              <w:left w:val="single" w:sz="4" w:space="0" w:color="auto"/>
              <w:bottom w:val="single" w:sz="4" w:space="0" w:color="auto"/>
              <w:right w:val="single" w:sz="4" w:space="0" w:color="auto"/>
            </w:tcBorders>
            <w:vAlign w:val="center"/>
            <w:hideMark/>
          </w:tcPr>
          <w:p w14:paraId="13D4414C" w14:textId="77777777" w:rsidR="00696E58" w:rsidRPr="0008085A" w:rsidRDefault="00696E58" w:rsidP="00696E58">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14:paraId="50D9BDD3" w14:textId="77777777" w:rsidR="00696E58" w:rsidRPr="0008085A" w:rsidRDefault="00696E58" w:rsidP="00696E58">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tcPr>
          <w:p w14:paraId="4C5430DA" w14:textId="77777777" w:rsidR="00696E58" w:rsidRPr="00BF2DB1"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644" w:type="dxa"/>
            <w:tcBorders>
              <w:top w:val="nil"/>
              <w:left w:val="nil"/>
              <w:bottom w:val="single" w:sz="4" w:space="0" w:color="auto"/>
              <w:right w:val="single" w:sz="4" w:space="0" w:color="auto"/>
            </w:tcBorders>
            <w:shd w:val="clear" w:color="auto" w:fill="auto"/>
            <w:vAlign w:val="center"/>
          </w:tcPr>
          <w:p w14:paraId="54E2F5EF" w14:textId="77777777" w:rsidR="00696E58" w:rsidRPr="00BF2DB1"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602" w:type="dxa"/>
            <w:tcBorders>
              <w:top w:val="nil"/>
              <w:left w:val="nil"/>
              <w:bottom w:val="single" w:sz="4" w:space="0" w:color="auto"/>
              <w:right w:val="single" w:sz="4" w:space="0" w:color="auto"/>
            </w:tcBorders>
            <w:shd w:val="clear" w:color="auto" w:fill="auto"/>
            <w:vAlign w:val="center"/>
          </w:tcPr>
          <w:p w14:paraId="2201AA64" w14:textId="77777777" w:rsidR="00696E58" w:rsidRPr="00BF2DB1"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97.1 </w:t>
            </w:r>
          </w:p>
        </w:tc>
        <w:tc>
          <w:tcPr>
            <w:tcW w:w="672" w:type="dxa"/>
            <w:tcBorders>
              <w:top w:val="nil"/>
              <w:left w:val="nil"/>
              <w:bottom w:val="single" w:sz="4" w:space="0" w:color="auto"/>
              <w:right w:val="single" w:sz="4" w:space="0" w:color="auto"/>
            </w:tcBorders>
            <w:shd w:val="clear" w:color="auto" w:fill="auto"/>
            <w:vAlign w:val="center"/>
          </w:tcPr>
          <w:p w14:paraId="34F28CA1" w14:textId="77777777" w:rsidR="00696E58" w:rsidRPr="00BF2DB1"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602" w:type="dxa"/>
            <w:tcBorders>
              <w:top w:val="nil"/>
              <w:left w:val="nil"/>
              <w:bottom w:val="single" w:sz="4" w:space="0" w:color="auto"/>
              <w:right w:val="single" w:sz="4" w:space="0" w:color="auto"/>
            </w:tcBorders>
            <w:shd w:val="clear" w:color="auto" w:fill="auto"/>
            <w:vAlign w:val="center"/>
          </w:tcPr>
          <w:p w14:paraId="5809CF35" w14:textId="77777777" w:rsidR="00696E58" w:rsidRPr="00BF2DB1"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648" w:type="dxa"/>
            <w:tcBorders>
              <w:top w:val="nil"/>
              <w:left w:val="nil"/>
              <w:bottom w:val="single" w:sz="4" w:space="0" w:color="auto"/>
              <w:right w:val="single" w:sz="4" w:space="0" w:color="auto"/>
            </w:tcBorders>
            <w:shd w:val="clear" w:color="auto" w:fill="auto"/>
            <w:vAlign w:val="center"/>
          </w:tcPr>
          <w:p w14:paraId="0B5F127A" w14:textId="77777777" w:rsidR="00696E58" w:rsidRPr="00BF2DB1"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99.8</w:t>
            </w:r>
          </w:p>
        </w:tc>
        <w:tc>
          <w:tcPr>
            <w:tcW w:w="567" w:type="dxa"/>
            <w:tcBorders>
              <w:top w:val="nil"/>
              <w:left w:val="nil"/>
              <w:bottom w:val="single" w:sz="4" w:space="0" w:color="auto"/>
              <w:right w:val="single" w:sz="4" w:space="0" w:color="auto"/>
            </w:tcBorders>
            <w:shd w:val="clear" w:color="auto" w:fill="auto"/>
            <w:vAlign w:val="center"/>
          </w:tcPr>
          <w:p w14:paraId="59548D36" w14:textId="77777777" w:rsidR="00696E58" w:rsidRPr="00BF2DB1"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709" w:type="dxa"/>
            <w:tcBorders>
              <w:top w:val="nil"/>
              <w:left w:val="nil"/>
              <w:bottom w:val="single" w:sz="4" w:space="0" w:color="auto"/>
              <w:right w:val="single" w:sz="4" w:space="0" w:color="auto"/>
            </w:tcBorders>
            <w:shd w:val="clear" w:color="auto" w:fill="auto"/>
            <w:vAlign w:val="center"/>
          </w:tcPr>
          <w:p w14:paraId="1BBA47FB" w14:textId="77777777" w:rsidR="00696E58" w:rsidRPr="00BF2DB1"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708" w:type="dxa"/>
            <w:tcBorders>
              <w:top w:val="nil"/>
              <w:left w:val="nil"/>
              <w:bottom w:val="single" w:sz="4" w:space="0" w:color="auto"/>
              <w:right w:val="single" w:sz="4" w:space="0" w:color="auto"/>
            </w:tcBorders>
            <w:shd w:val="clear" w:color="auto" w:fill="auto"/>
            <w:vAlign w:val="center"/>
          </w:tcPr>
          <w:p w14:paraId="54682938" w14:textId="77777777" w:rsidR="00696E58" w:rsidRPr="00BF2DB1"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615" w:type="dxa"/>
            <w:tcBorders>
              <w:top w:val="nil"/>
              <w:left w:val="nil"/>
              <w:bottom w:val="single" w:sz="4" w:space="0" w:color="auto"/>
              <w:right w:val="single" w:sz="4" w:space="0" w:color="auto"/>
            </w:tcBorders>
            <w:shd w:val="clear" w:color="auto" w:fill="auto"/>
            <w:vAlign w:val="center"/>
          </w:tcPr>
          <w:p w14:paraId="3B023CA9" w14:textId="77777777" w:rsidR="00696E58" w:rsidRPr="00BF2DB1"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 xml:space="preserve">100 </w:t>
            </w:r>
          </w:p>
        </w:tc>
        <w:tc>
          <w:tcPr>
            <w:tcW w:w="661" w:type="dxa"/>
            <w:tcBorders>
              <w:top w:val="nil"/>
              <w:left w:val="nil"/>
              <w:bottom w:val="single" w:sz="4" w:space="0" w:color="auto"/>
              <w:right w:val="single" w:sz="4" w:space="0" w:color="auto"/>
            </w:tcBorders>
            <w:shd w:val="clear" w:color="auto" w:fill="auto"/>
            <w:vAlign w:val="center"/>
          </w:tcPr>
          <w:p w14:paraId="5FDDE7C6" w14:textId="77777777" w:rsidR="00696E58" w:rsidRPr="00BF2DB1" w:rsidRDefault="00696E58" w:rsidP="00696E58">
            <w:pPr>
              <w:spacing w:line="300" w:lineRule="exact"/>
              <w:ind w:leftChars="-20" w:left="-42" w:rightChars="-20" w:right="-42"/>
              <w:jc w:val="center"/>
              <w:outlineLvl w:val="1"/>
              <w:rPr>
                <w:rFonts w:ascii="Times New Roman" w:eastAsia="幼圆" w:hAnsi="Times New Roman"/>
                <w:bCs/>
                <w:kern w:val="44"/>
                <w:szCs w:val="21"/>
              </w:rPr>
            </w:pPr>
            <w:r w:rsidRPr="00BF2DB1">
              <w:rPr>
                <w:rFonts w:ascii="Times New Roman" w:eastAsia="幼圆" w:hAnsi="Times New Roman"/>
                <w:bCs/>
                <w:kern w:val="44"/>
                <w:szCs w:val="21"/>
              </w:rPr>
              <w:t>100</w:t>
            </w:r>
          </w:p>
        </w:tc>
        <w:tc>
          <w:tcPr>
            <w:tcW w:w="709" w:type="dxa"/>
            <w:tcBorders>
              <w:top w:val="nil"/>
              <w:left w:val="nil"/>
              <w:bottom w:val="single" w:sz="4" w:space="0" w:color="auto"/>
              <w:right w:val="single" w:sz="4" w:space="0" w:color="auto"/>
            </w:tcBorders>
            <w:shd w:val="clear" w:color="auto" w:fill="auto"/>
            <w:vAlign w:val="center"/>
          </w:tcPr>
          <w:p w14:paraId="5F11829A" w14:textId="77777777" w:rsidR="00696E58" w:rsidRPr="0008085A" w:rsidRDefault="00696E58" w:rsidP="00696E58">
            <w:pPr>
              <w:widowControl/>
              <w:jc w:val="center"/>
              <w:rPr>
                <w:rFonts w:ascii="Times New Roman" w:eastAsia="宋体" w:hAnsi="Times New Roman" w:cs="Times New Roman"/>
                <w:b/>
                <w:bCs/>
                <w:color w:val="000000"/>
                <w:kern w:val="0"/>
                <w:szCs w:val="21"/>
              </w:rPr>
            </w:pPr>
            <w:r w:rsidRPr="00BF2DB1">
              <w:rPr>
                <w:rFonts w:ascii="Times New Roman" w:eastAsia="幼圆" w:hAnsi="Times New Roman"/>
                <w:b/>
                <w:bCs/>
                <w:kern w:val="44"/>
                <w:szCs w:val="21"/>
              </w:rPr>
              <w:t>99.6</w:t>
            </w:r>
          </w:p>
        </w:tc>
      </w:tr>
      <w:tr w:rsidR="00696E58" w:rsidRPr="0008085A" w14:paraId="4590D9BE" w14:textId="77777777" w:rsidTr="00427441">
        <w:trPr>
          <w:trHeight w:val="542"/>
          <w:jc w:val="center"/>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14:paraId="5C38FA87" w14:textId="77777777" w:rsidR="00696E58" w:rsidRPr="0008085A" w:rsidRDefault="002C4834" w:rsidP="00696E58">
            <w:pPr>
              <w:widowControl/>
              <w:jc w:val="center"/>
              <w:rPr>
                <w:rFonts w:ascii="Times New Roman" w:eastAsia="宋体" w:hAnsi="Times New Roman" w:cs="Times New Roman"/>
                <w:color w:val="000000"/>
                <w:kern w:val="0"/>
                <w:szCs w:val="21"/>
              </w:rPr>
            </w:pPr>
            <w:r>
              <w:rPr>
                <w:rFonts w:ascii="仿宋_GB2312" w:eastAsia="仿宋_GB2312" w:hAnsi="Times New Roman" w:cs="Times New Roman" w:hint="eastAsia"/>
                <w:color w:val="000000"/>
                <w:kern w:val="0"/>
                <w:szCs w:val="21"/>
              </w:rPr>
              <w:t>废气企业</w:t>
            </w:r>
          </w:p>
        </w:tc>
        <w:tc>
          <w:tcPr>
            <w:tcW w:w="752" w:type="dxa"/>
            <w:tcBorders>
              <w:top w:val="nil"/>
              <w:left w:val="nil"/>
              <w:bottom w:val="single" w:sz="4" w:space="0" w:color="auto"/>
              <w:right w:val="single" w:sz="4" w:space="0" w:color="auto"/>
            </w:tcBorders>
            <w:shd w:val="clear" w:color="auto" w:fill="auto"/>
            <w:vAlign w:val="center"/>
          </w:tcPr>
          <w:p w14:paraId="10EFE7B6" w14:textId="77777777" w:rsidR="00696E58" w:rsidRPr="0008085A" w:rsidRDefault="00696E58" w:rsidP="00696E58">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tcPr>
          <w:p w14:paraId="5E98DC59"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r>
              <w:rPr>
                <w:rFonts w:ascii="Times New Roman" w:eastAsia="仿宋_GB2312" w:hAnsi="Times New Roman" w:cs="Times New Roman"/>
                <w:bCs/>
                <w:kern w:val="44"/>
                <w:sz w:val="24"/>
                <w:szCs w:val="24"/>
              </w:rPr>
              <w:t>89</w:t>
            </w:r>
          </w:p>
        </w:tc>
        <w:tc>
          <w:tcPr>
            <w:tcW w:w="644" w:type="dxa"/>
            <w:tcBorders>
              <w:top w:val="nil"/>
              <w:left w:val="nil"/>
              <w:bottom w:val="single" w:sz="4" w:space="0" w:color="auto"/>
              <w:right w:val="single" w:sz="4" w:space="0" w:color="auto"/>
            </w:tcBorders>
            <w:shd w:val="clear" w:color="auto" w:fill="auto"/>
            <w:vAlign w:val="center"/>
          </w:tcPr>
          <w:p w14:paraId="294A3B1E"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7</w:t>
            </w:r>
            <w:r>
              <w:rPr>
                <w:rFonts w:ascii="Times New Roman" w:eastAsia="仿宋_GB2312" w:hAnsi="Times New Roman" w:cs="Times New Roman"/>
                <w:bCs/>
                <w:kern w:val="44"/>
                <w:sz w:val="24"/>
                <w:szCs w:val="24"/>
              </w:rPr>
              <w:t>7</w:t>
            </w:r>
          </w:p>
        </w:tc>
        <w:tc>
          <w:tcPr>
            <w:tcW w:w="602" w:type="dxa"/>
            <w:tcBorders>
              <w:top w:val="nil"/>
              <w:left w:val="nil"/>
              <w:bottom w:val="single" w:sz="4" w:space="0" w:color="auto"/>
              <w:right w:val="single" w:sz="4" w:space="0" w:color="auto"/>
            </w:tcBorders>
            <w:shd w:val="clear" w:color="auto" w:fill="auto"/>
            <w:vAlign w:val="center"/>
          </w:tcPr>
          <w:p w14:paraId="1FCAC03F"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w:t>
            </w:r>
            <w:r>
              <w:rPr>
                <w:rFonts w:ascii="Times New Roman" w:eastAsia="仿宋_GB2312" w:hAnsi="Times New Roman" w:cs="Times New Roman"/>
                <w:bCs/>
                <w:kern w:val="44"/>
                <w:sz w:val="24"/>
                <w:szCs w:val="24"/>
              </w:rPr>
              <w:t>25</w:t>
            </w:r>
          </w:p>
        </w:tc>
        <w:tc>
          <w:tcPr>
            <w:tcW w:w="672" w:type="dxa"/>
            <w:tcBorders>
              <w:top w:val="nil"/>
              <w:left w:val="nil"/>
              <w:bottom w:val="single" w:sz="4" w:space="0" w:color="auto"/>
              <w:right w:val="single" w:sz="4" w:space="0" w:color="auto"/>
            </w:tcBorders>
            <w:shd w:val="clear" w:color="auto" w:fill="auto"/>
            <w:vAlign w:val="center"/>
          </w:tcPr>
          <w:p w14:paraId="403DFC44"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r>
              <w:rPr>
                <w:rFonts w:ascii="Times New Roman" w:eastAsia="仿宋_GB2312" w:hAnsi="Times New Roman" w:cs="Times New Roman"/>
                <w:bCs/>
                <w:kern w:val="44"/>
                <w:sz w:val="24"/>
                <w:szCs w:val="24"/>
              </w:rPr>
              <w:t>29</w:t>
            </w:r>
          </w:p>
        </w:tc>
        <w:tc>
          <w:tcPr>
            <w:tcW w:w="602" w:type="dxa"/>
            <w:tcBorders>
              <w:top w:val="nil"/>
              <w:left w:val="nil"/>
              <w:bottom w:val="single" w:sz="4" w:space="0" w:color="auto"/>
              <w:right w:val="single" w:sz="4" w:space="0" w:color="auto"/>
            </w:tcBorders>
            <w:shd w:val="clear" w:color="auto" w:fill="auto"/>
            <w:vAlign w:val="center"/>
          </w:tcPr>
          <w:p w14:paraId="25038C34"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19</w:t>
            </w:r>
          </w:p>
        </w:tc>
        <w:tc>
          <w:tcPr>
            <w:tcW w:w="648" w:type="dxa"/>
            <w:tcBorders>
              <w:top w:val="nil"/>
              <w:left w:val="nil"/>
              <w:bottom w:val="single" w:sz="4" w:space="0" w:color="auto"/>
              <w:right w:val="single" w:sz="4" w:space="0" w:color="auto"/>
            </w:tcBorders>
            <w:shd w:val="clear" w:color="auto" w:fill="auto"/>
            <w:vAlign w:val="center"/>
          </w:tcPr>
          <w:p w14:paraId="14267605"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10</w:t>
            </w:r>
          </w:p>
        </w:tc>
        <w:tc>
          <w:tcPr>
            <w:tcW w:w="567" w:type="dxa"/>
            <w:tcBorders>
              <w:top w:val="nil"/>
              <w:left w:val="nil"/>
              <w:bottom w:val="single" w:sz="4" w:space="0" w:color="auto"/>
              <w:right w:val="single" w:sz="4" w:space="0" w:color="auto"/>
            </w:tcBorders>
            <w:shd w:val="clear" w:color="auto" w:fill="auto"/>
            <w:vAlign w:val="center"/>
          </w:tcPr>
          <w:p w14:paraId="228A4A1A"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62</w:t>
            </w:r>
          </w:p>
        </w:tc>
        <w:tc>
          <w:tcPr>
            <w:tcW w:w="709" w:type="dxa"/>
            <w:tcBorders>
              <w:top w:val="nil"/>
              <w:left w:val="nil"/>
              <w:bottom w:val="single" w:sz="4" w:space="0" w:color="auto"/>
              <w:right w:val="single" w:sz="4" w:space="0" w:color="auto"/>
            </w:tcBorders>
            <w:shd w:val="clear" w:color="auto" w:fill="auto"/>
            <w:vAlign w:val="center"/>
          </w:tcPr>
          <w:p w14:paraId="2E498856"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w:t>
            </w:r>
            <w:r>
              <w:rPr>
                <w:rFonts w:ascii="Times New Roman" w:eastAsia="仿宋_GB2312" w:hAnsi="Times New Roman" w:cs="Times New Roman"/>
                <w:bCs/>
                <w:kern w:val="44"/>
                <w:sz w:val="24"/>
                <w:szCs w:val="24"/>
              </w:rPr>
              <w:t>1</w:t>
            </w:r>
          </w:p>
        </w:tc>
        <w:tc>
          <w:tcPr>
            <w:tcW w:w="708" w:type="dxa"/>
            <w:tcBorders>
              <w:top w:val="nil"/>
              <w:left w:val="nil"/>
              <w:bottom w:val="single" w:sz="4" w:space="0" w:color="auto"/>
              <w:right w:val="single" w:sz="4" w:space="0" w:color="auto"/>
            </w:tcBorders>
            <w:shd w:val="clear" w:color="auto" w:fill="auto"/>
            <w:vAlign w:val="center"/>
          </w:tcPr>
          <w:p w14:paraId="56000A42"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3</w:t>
            </w:r>
          </w:p>
        </w:tc>
        <w:tc>
          <w:tcPr>
            <w:tcW w:w="615" w:type="dxa"/>
            <w:tcBorders>
              <w:top w:val="nil"/>
              <w:left w:val="nil"/>
              <w:bottom w:val="single" w:sz="4" w:space="0" w:color="auto"/>
              <w:right w:val="single" w:sz="4" w:space="0" w:color="auto"/>
            </w:tcBorders>
            <w:shd w:val="clear" w:color="auto" w:fill="auto"/>
            <w:vAlign w:val="center"/>
          </w:tcPr>
          <w:p w14:paraId="5A965699"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r>
              <w:rPr>
                <w:rFonts w:ascii="Times New Roman" w:eastAsia="仿宋_GB2312" w:hAnsi="Times New Roman" w:cs="Times New Roman"/>
                <w:bCs/>
                <w:kern w:val="44"/>
                <w:sz w:val="24"/>
                <w:szCs w:val="24"/>
              </w:rPr>
              <w:t>03</w:t>
            </w:r>
          </w:p>
        </w:tc>
        <w:tc>
          <w:tcPr>
            <w:tcW w:w="661" w:type="dxa"/>
            <w:tcBorders>
              <w:top w:val="nil"/>
              <w:left w:val="nil"/>
              <w:bottom w:val="single" w:sz="4" w:space="0" w:color="auto"/>
              <w:right w:val="single" w:sz="4" w:space="0" w:color="auto"/>
            </w:tcBorders>
            <w:shd w:val="clear" w:color="auto" w:fill="auto"/>
            <w:vAlign w:val="center"/>
          </w:tcPr>
          <w:p w14:paraId="54851681"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r>
              <w:rPr>
                <w:rFonts w:ascii="Times New Roman" w:eastAsia="仿宋_GB2312" w:hAnsi="Times New Roman" w:cs="Times New Roman"/>
                <w:bCs/>
                <w:kern w:val="44"/>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10BD346C" w14:textId="77777777" w:rsidR="00696E58" w:rsidRPr="00E95B6F" w:rsidRDefault="00696E58" w:rsidP="00696E58">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w:t>
            </w:r>
            <w:r>
              <w:rPr>
                <w:rFonts w:ascii="Times New Roman" w:eastAsia="仿宋_GB2312" w:hAnsi="Times New Roman" w:cs="Times New Roman"/>
                <w:b/>
                <w:bCs/>
                <w:kern w:val="44"/>
                <w:sz w:val="24"/>
                <w:szCs w:val="24"/>
              </w:rPr>
              <w:t>598</w:t>
            </w:r>
          </w:p>
        </w:tc>
      </w:tr>
      <w:tr w:rsidR="00696E58" w:rsidRPr="0008085A" w14:paraId="3228E468" w14:textId="77777777" w:rsidTr="00427441">
        <w:trPr>
          <w:trHeight w:val="564"/>
          <w:jc w:val="center"/>
        </w:trPr>
        <w:tc>
          <w:tcPr>
            <w:tcW w:w="710" w:type="dxa"/>
            <w:vMerge/>
            <w:tcBorders>
              <w:top w:val="nil"/>
              <w:left w:val="single" w:sz="4" w:space="0" w:color="auto"/>
              <w:bottom w:val="single" w:sz="4" w:space="0" w:color="auto"/>
              <w:right w:val="single" w:sz="4" w:space="0" w:color="auto"/>
            </w:tcBorders>
            <w:vAlign w:val="center"/>
          </w:tcPr>
          <w:p w14:paraId="60FE24F0" w14:textId="77777777" w:rsidR="00696E58" w:rsidRPr="0008085A" w:rsidRDefault="00696E58" w:rsidP="00696E58">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tcPr>
          <w:p w14:paraId="10DC0001" w14:textId="77777777" w:rsidR="00696E58" w:rsidRPr="0008085A" w:rsidRDefault="00696E58" w:rsidP="00696E58">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tcPr>
          <w:p w14:paraId="62F8E0A8"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9.6</w:t>
            </w:r>
          </w:p>
        </w:tc>
        <w:tc>
          <w:tcPr>
            <w:tcW w:w="644" w:type="dxa"/>
            <w:tcBorders>
              <w:top w:val="nil"/>
              <w:left w:val="nil"/>
              <w:bottom w:val="single" w:sz="4" w:space="0" w:color="auto"/>
              <w:right w:val="single" w:sz="4" w:space="0" w:color="auto"/>
            </w:tcBorders>
            <w:shd w:val="clear" w:color="auto" w:fill="auto"/>
            <w:vAlign w:val="center"/>
          </w:tcPr>
          <w:p w14:paraId="00CF7303"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602" w:type="dxa"/>
            <w:tcBorders>
              <w:top w:val="nil"/>
              <w:left w:val="nil"/>
              <w:bottom w:val="single" w:sz="4" w:space="0" w:color="auto"/>
              <w:right w:val="single" w:sz="4" w:space="0" w:color="auto"/>
            </w:tcBorders>
            <w:shd w:val="clear" w:color="auto" w:fill="auto"/>
            <w:vAlign w:val="center"/>
          </w:tcPr>
          <w:p w14:paraId="317BF5BC"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9.4</w:t>
            </w:r>
          </w:p>
        </w:tc>
        <w:tc>
          <w:tcPr>
            <w:tcW w:w="672" w:type="dxa"/>
            <w:tcBorders>
              <w:top w:val="nil"/>
              <w:left w:val="nil"/>
              <w:bottom w:val="single" w:sz="4" w:space="0" w:color="auto"/>
              <w:right w:val="single" w:sz="4" w:space="0" w:color="auto"/>
            </w:tcBorders>
            <w:shd w:val="clear" w:color="auto" w:fill="auto"/>
            <w:vAlign w:val="center"/>
          </w:tcPr>
          <w:p w14:paraId="7B8EF740"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9.8</w:t>
            </w:r>
          </w:p>
        </w:tc>
        <w:tc>
          <w:tcPr>
            <w:tcW w:w="602" w:type="dxa"/>
            <w:tcBorders>
              <w:top w:val="nil"/>
              <w:left w:val="nil"/>
              <w:bottom w:val="single" w:sz="4" w:space="0" w:color="auto"/>
              <w:right w:val="single" w:sz="4" w:space="0" w:color="auto"/>
            </w:tcBorders>
            <w:shd w:val="clear" w:color="auto" w:fill="auto"/>
            <w:vAlign w:val="center"/>
          </w:tcPr>
          <w:p w14:paraId="36B0424E"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6.6</w:t>
            </w:r>
          </w:p>
        </w:tc>
        <w:tc>
          <w:tcPr>
            <w:tcW w:w="648" w:type="dxa"/>
            <w:tcBorders>
              <w:top w:val="nil"/>
              <w:left w:val="nil"/>
              <w:bottom w:val="single" w:sz="4" w:space="0" w:color="auto"/>
              <w:right w:val="single" w:sz="4" w:space="0" w:color="auto"/>
            </w:tcBorders>
            <w:shd w:val="clear" w:color="auto" w:fill="auto"/>
            <w:vAlign w:val="center"/>
          </w:tcPr>
          <w:p w14:paraId="22EC89B9"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7.9</w:t>
            </w:r>
          </w:p>
        </w:tc>
        <w:tc>
          <w:tcPr>
            <w:tcW w:w="567" w:type="dxa"/>
            <w:tcBorders>
              <w:top w:val="nil"/>
              <w:left w:val="nil"/>
              <w:bottom w:val="single" w:sz="4" w:space="0" w:color="auto"/>
              <w:right w:val="single" w:sz="4" w:space="0" w:color="auto"/>
            </w:tcBorders>
            <w:shd w:val="clear" w:color="auto" w:fill="auto"/>
            <w:vAlign w:val="center"/>
          </w:tcPr>
          <w:p w14:paraId="676C3A73"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8.8</w:t>
            </w:r>
          </w:p>
        </w:tc>
        <w:tc>
          <w:tcPr>
            <w:tcW w:w="709" w:type="dxa"/>
            <w:tcBorders>
              <w:top w:val="nil"/>
              <w:left w:val="nil"/>
              <w:bottom w:val="single" w:sz="4" w:space="0" w:color="auto"/>
              <w:right w:val="single" w:sz="4" w:space="0" w:color="auto"/>
            </w:tcBorders>
            <w:shd w:val="clear" w:color="auto" w:fill="auto"/>
            <w:vAlign w:val="center"/>
          </w:tcPr>
          <w:p w14:paraId="3E0B291E"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6.1</w:t>
            </w:r>
          </w:p>
        </w:tc>
        <w:tc>
          <w:tcPr>
            <w:tcW w:w="708" w:type="dxa"/>
            <w:tcBorders>
              <w:top w:val="nil"/>
              <w:left w:val="nil"/>
              <w:bottom w:val="single" w:sz="4" w:space="0" w:color="auto"/>
              <w:right w:val="single" w:sz="4" w:space="0" w:color="auto"/>
            </w:tcBorders>
            <w:shd w:val="clear" w:color="auto" w:fill="auto"/>
            <w:vAlign w:val="center"/>
          </w:tcPr>
          <w:p w14:paraId="4D35277C"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615" w:type="dxa"/>
            <w:tcBorders>
              <w:top w:val="nil"/>
              <w:left w:val="nil"/>
              <w:bottom w:val="single" w:sz="4" w:space="0" w:color="auto"/>
              <w:right w:val="single" w:sz="4" w:space="0" w:color="auto"/>
            </w:tcBorders>
            <w:shd w:val="clear" w:color="auto" w:fill="auto"/>
            <w:vAlign w:val="center"/>
          </w:tcPr>
          <w:p w14:paraId="0B3893BF"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8.3</w:t>
            </w:r>
          </w:p>
        </w:tc>
        <w:tc>
          <w:tcPr>
            <w:tcW w:w="661" w:type="dxa"/>
            <w:tcBorders>
              <w:top w:val="nil"/>
              <w:left w:val="nil"/>
              <w:bottom w:val="single" w:sz="4" w:space="0" w:color="auto"/>
              <w:right w:val="single" w:sz="4" w:space="0" w:color="auto"/>
            </w:tcBorders>
            <w:shd w:val="clear" w:color="auto" w:fill="auto"/>
            <w:vAlign w:val="center"/>
          </w:tcPr>
          <w:p w14:paraId="1488B5BF" w14:textId="77777777" w:rsidR="00696E58" w:rsidRPr="00E95B6F" w:rsidRDefault="00696E58" w:rsidP="00696E5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5BB10C12" w14:textId="77777777" w:rsidR="00696E58" w:rsidRPr="00E95B6F" w:rsidRDefault="00696E58" w:rsidP="00696E58">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r>
              <w:rPr>
                <w:rFonts w:ascii="Times New Roman" w:eastAsia="仿宋_GB2312" w:hAnsi="Times New Roman" w:cs="Times New Roman"/>
                <w:b/>
                <w:bCs/>
                <w:kern w:val="44"/>
                <w:sz w:val="24"/>
                <w:szCs w:val="24"/>
              </w:rPr>
              <w:t>8.9</w:t>
            </w:r>
          </w:p>
        </w:tc>
      </w:tr>
      <w:tr w:rsidR="003C168C" w:rsidRPr="0008085A" w14:paraId="6567C916" w14:textId="77777777" w:rsidTr="00427441">
        <w:trPr>
          <w:trHeight w:val="734"/>
          <w:jc w:val="center"/>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65CF49C3" w14:textId="77777777" w:rsidR="003C168C" w:rsidRPr="0008085A" w:rsidRDefault="003C168C" w:rsidP="003C168C">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重金属</w:t>
            </w:r>
          </w:p>
        </w:tc>
        <w:tc>
          <w:tcPr>
            <w:tcW w:w="752" w:type="dxa"/>
            <w:tcBorders>
              <w:top w:val="nil"/>
              <w:left w:val="nil"/>
              <w:bottom w:val="single" w:sz="4" w:space="0" w:color="auto"/>
              <w:right w:val="single" w:sz="4" w:space="0" w:color="auto"/>
            </w:tcBorders>
            <w:shd w:val="clear" w:color="auto" w:fill="auto"/>
            <w:vAlign w:val="center"/>
            <w:hideMark/>
          </w:tcPr>
          <w:p w14:paraId="5C4DB1D4" w14:textId="77777777" w:rsidR="003C168C" w:rsidRPr="0008085A" w:rsidRDefault="003C168C" w:rsidP="003C168C">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tcPr>
          <w:p w14:paraId="2BABF2C0" w14:textId="77777777" w:rsidR="003C168C" w:rsidRPr="003C168C" w:rsidRDefault="003C168C" w:rsidP="00427441">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54</w:t>
            </w:r>
          </w:p>
        </w:tc>
        <w:tc>
          <w:tcPr>
            <w:tcW w:w="644" w:type="dxa"/>
            <w:tcBorders>
              <w:top w:val="nil"/>
              <w:left w:val="nil"/>
              <w:bottom w:val="single" w:sz="4" w:space="0" w:color="auto"/>
              <w:right w:val="single" w:sz="4" w:space="0" w:color="auto"/>
            </w:tcBorders>
            <w:shd w:val="clear" w:color="auto" w:fill="auto"/>
            <w:vAlign w:val="center"/>
          </w:tcPr>
          <w:p w14:paraId="7E8C7654" w14:textId="77777777" w:rsidR="003C168C" w:rsidRPr="003C168C" w:rsidRDefault="003C168C" w:rsidP="00427441">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147</w:t>
            </w:r>
          </w:p>
        </w:tc>
        <w:tc>
          <w:tcPr>
            <w:tcW w:w="602" w:type="dxa"/>
            <w:tcBorders>
              <w:top w:val="nil"/>
              <w:left w:val="nil"/>
              <w:bottom w:val="single" w:sz="4" w:space="0" w:color="auto"/>
              <w:right w:val="single" w:sz="4" w:space="0" w:color="auto"/>
            </w:tcBorders>
            <w:shd w:val="clear" w:color="auto" w:fill="auto"/>
            <w:vAlign w:val="center"/>
          </w:tcPr>
          <w:p w14:paraId="6DA478C3" w14:textId="77777777" w:rsidR="003C168C" w:rsidRPr="003C168C" w:rsidRDefault="003C168C" w:rsidP="00427441">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425</w:t>
            </w:r>
          </w:p>
        </w:tc>
        <w:tc>
          <w:tcPr>
            <w:tcW w:w="672" w:type="dxa"/>
            <w:tcBorders>
              <w:top w:val="nil"/>
              <w:left w:val="nil"/>
              <w:bottom w:val="single" w:sz="4" w:space="0" w:color="auto"/>
              <w:right w:val="single" w:sz="4" w:space="0" w:color="auto"/>
            </w:tcBorders>
            <w:shd w:val="clear" w:color="auto" w:fill="auto"/>
            <w:vAlign w:val="center"/>
          </w:tcPr>
          <w:p w14:paraId="59B9C19B" w14:textId="77777777" w:rsidR="003C168C" w:rsidRPr="003C168C" w:rsidRDefault="003C168C" w:rsidP="00427441">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44</w:t>
            </w:r>
          </w:p>
        </w:tc>
        <w:tc>
          <w:tcPr>
            <w:tcW w:w="602" w:type="dxa"/>
            <w:tcBorders>
              <w:top w:val="nil"/>
              <w:left w:val="nil"/>
              <w:bottom w:val="single" w:sz="4" w:space="0" w:color="auto"/>
              <w:right w:val="single" w:sz="4" w:space="0" w:color="auto"/>
            </w:tcBorders>
            <w:shd w:val="clear" w:color="auto" w:fill="auto"/>
            <w:vAlign w:val="center"/>
          </w:tcPr>
          <w:p w14:paraId="46453F62" w14:textId="77777777" w:rsidR="003C168C" w:rsidRPr="003C168C" w:rsidRDefault="003C168C" w:rsidP="00427441">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42</w:t>
            </w:r>
          </w:p>
        </w:tc>
        <w:tc>
          <w:tcPr>
            <w:tcW w:w="648" w:type="dxa"/>
            <w:tcBorders>
              <w:top w:val="nil"/>
              <w:left w:val="nil"/>
              <w:bottom w:val="single" w:sz="4" w:space="0" w:color="auto"/>
              <w:right w:val="single" w:sz="4" w:space="0" w:color="auto"/>
            </w:tcBorders>
            <w:shd w:val="clear" w:color="auto" w:fill="auto"/>
            <w:vAlign w:val="center"/>
          </w:tcPr>
          <w:p w14:paraId="699D77E7" w14:textId="77777777" w:rsidR="003C168C" w:rsidRPr="003C168C" w:rsidRDefault="003C168C" w:rsidP="00427441">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28</w:t>
            </w:r>
          </w:p>
        </w:tc>
        <w:tc>
          <w:tcPr>
            <w:tcW w:w="567" w:type="dxa"/>
            <w:tcBorders>
              <w:top w:val="nil"/>
              <w:left w:val="nil"/>
              <w:bottom w:val="single" w:sz="4" w:space="0" w:color="auto"/>
              <w:right w:val="single" w:sz="4" w:space="0" w:color="auto"/>
            </w:tcBorders>
            <w:shd w:val="clear" w:color="auto" w:fill="auto"/>
            <w:vAlign w:val="center"/>
          </w:tcPr>
          <w:p w14:paraId="590DC8EF" w14:textId="77777777" w:rsidR="003C168C" w:rsidRPr="003C168C" w:rsidRDefault="003C168C" w:rsidP="00427441">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39</w:t>
            </w:r>
          </w:p>
        </w:tc>
        <w:tc>
          <w:tcPr>
            <w:tcW w:w="709" w:type="dxa"/>
            <w:tcBorders>
              <w:top w:val="nil"/>
              <w:left w:val="nil"/>
              <w:bottom w:val="single" w:sz="4" w:space="0" w:color="auto"/>
              <w:right w:val="single" w:sz="4" w:space="0" w:color="auto"/>
            </w:tcBorders>
            <w:shd w:val="clear" w:color="auto" w:fill="auto"/>
            <w:vAlign w:val="center"/>
          </w:tcPr>
          <w:p w14:paraId="00E267DF" w14:textId="77777777" w:rsidR="003C168C" w:rsidRPr="003C168C" w:rsidRDefault="003C168C" w:rsidP="00427441">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12</w:t>
            </w:r>
          </w:p>
        </w:tc>
        <w:tc>
          <w:tcPr>
            <w:tcW w:w="708" w:type="dxa"/>
            <w:tcBorders>
              <w:top w:val="nil"/>
              <w:left w:val="nil"/>
              <w:bottom w:val="single" w:sz="4" w:space="0" w:color="auto"/>
              <w:right w:val="single" w:sz="4" w:space="0" w:color="auto"/>
            </w:tcBorders>
            <w:shd w:val="clear" w:color="auto" w:fill="auto"/>
            <w:vAlign w:val="center"/>
          </w:tcPr>
          <w:p w14:paraId="08B790D6" w14:textId="77777777" w:rsidR="003C168C" w:rsidRPr="003C168C" w:rsidRDefault="003C168C" w:rsidP="00427441">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w:t>
            </w:r>
          </w:p>
        </w:tc>
        <w:tc>
          <w:tcPr>
            <w:tcW w:w="615" w:type="dxa"/>
            <w:tcBorders>
              <w:top w:val="nil"/>
              <w:left w:val="nil"/>
              <w:bottom w:val="single" w:sz="4" w:space="0" w:color="auto"/>
              <w:right w:val="single" w:sz="4" w:space="0" w:color="auto"/>
            </w:tcBorders>
            <w:shd w:val="clear" w:color="auto" w:fill="auto"/>
            <w:vAlign w:val="center"/>
          </w:tcPr>
          <w:p w14:paraId="053C056A" w14:textId="77777777" w:rsidR="003C168C" w:rsidRPr="003C168C" w:rsidRDefault="003C168C" w:rsidP="00427441">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43</w:t>
            </w:r>
          </w:p>
        </w:tc>
        <w:tc>
          <w:tcPr>
            <w:tcW w:w="661" w:type="dxa"/>
            <w:tcBorders>
              <w:top w:val="nil"/>
              <w:left w:val="nil"/>
              <w:bottom w:val="single" w:sz="4" w:space="0" w:color="auto"/>
              <w:right w:val="single" w:sz="4" w:space="0" w:color="auto"/>
            </w:tcBorders>
            <w:shd w:val="clear" w:color="auto" w:fill="auto"/>
            <w:vAlign w:val="center"/>
          </w:tcPr>
          <w:p w14:paraId="6AA85DCD" w14:textId="77777777" w:rsidR="003C168C" w:rsidRPr="003C168C" w:rsidRDefault="003C168C" w:rsidP="00427441">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7</w:t>
            </w:r>
          </w:p>
        </w:tc>
        <w:tc>
          <w:tcPr>
            <w:tcW w:w="709" w:type="dxa"/>
            <w:tcBorders>
              <w:top w:val="nil"/>
              <w:left w:val="nil"/>
              <w:bottom w:val="single" w:sz="4" w:space="0" w:color="auto"/>
              <w:right w:val="single" w:sz="4" w:space="0" w:color="auto"/>
            </w:tcBorders>
            <w:shd w:val="clear" w:color="auto" w:fill="auto"/>
            <w:vAlign w:val="center"/>
          </w:tcPr>
          <w:p w14:paraId="5823830F" w14:textId="77777777" w:rsidR="003C168C" w:rsidRPr="0024205E" w:rsidRDefault="003C168C" w:rsidP="00D6233A">
            <w:pPr>
              <w:spacing w:line="240" w:lineRule="exact"/>
              <w:ind w:rightChars="-50" w:right="-105"/>
              <w:outlineLvl w:val="1"/>
              <w:rPr>
                <w:rFonts w:ascii="Times New Roman" w:eastAsia="仿宋_GB2312" w:hAnsi="Times New Roman" w:cs="Times New Roman"/>
                <w:b/>
                <w:bCs/>
                <w:kern w:val="44"/>
                <w:sz w:val="24"/>
                <w:szCs w:val="24"/>
              </w:rPr>
            </w:pPr>
            <w:r w:rsidRPr="0024205E">
              <w:rPr>
                <w:rFonts w:ascii="Times New Roman" w:eastAsia="仿宋_GB2312" w:hAnsi="Times New Roman" w:cs="Times New Roman" w:hint="eastAsia"/>
                <w:b/>
                <w:bCs/>
                <w:kern w:val="44"/>
                <w:sz w:val="24"/>
                <w:szCs w:val="24"/>
              </w:rPr>
              <w:t>8</w:t>
            </w:r>
            <w:r w:rsidRPr="0024205E">
              <w:rPr>
                <w:rFonts w:ascii="Times New Roman" w:eastAsia="仿宋_GB2312" w:hAnsi="Times New Roman" w:cs="Times New Roman"/>
                <w:b/>
                <w:bCs/>
                <w:kern w:val="44"/>
                <w:sz w:val="24"/>
                <w:szCs w:val="24"/>
              </w:rPr>
              <w:t>42</w:t>
            </w:r>
          </w:p>
        </w:tc>
      </w:tr>
      <w:tr w:rsidR="003C168C" w:rsidRPr="0008085A" w14:paraId="7F132EEF" w14:textId="77777777" w:rsidTr="00427441">
        <w:trPr>
          <w:trHeight w:val="300"/>
          <w:jc w:val="center"/>
        </w:trPr>
        <w:tc>
          <w:tcPr>
            <w:tcW w:w="710" w:type="dxa"/>
            <w:vMerge/>
            <w:tcBorders>
              <w:top w:val="nil"/>
              <w:left w:val="single" w:sz="4" w:space="0" w:color="auto"/>
              <w:bottom w:val="single" w:sz="4" w:space="0" w:color="auto"/>
              <w:right w:val="single" w:sz="4" w:space="0" w:color="auto"/>
            </w:tcBorders>
            <w:vAlign w:val="center"/>
            <w:hideMark/>
          </w:tcPr>
          <w:p w14:paraId="599A4DBF" w14:textId="77777777" w:rsidR="003C168C" w:rsidRPr="0008085A" w:rsidRDefault="003C168C" w:rsidP="003C168C">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14:paraId="0FA582CA" w14:textId="77777777" w:rsidR="003C168C" w:rsidRPr="0008085A" w:rsidRDefault="003C168C" w:rsidP="003C168C">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tcPr>
          <w:p w14:paraId="5B973029"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 xml:space="preserve">98.8 </w:t>
            </w:r>
          </w:p>
        </w:tc>
        <w:tc>
          <w:tcPr>
            <w:tcW w:w="644" w:type="dxa"/>
            <w:tcBorders>
              <w:top w:val="nil"/>
              <w:left w:val="nil"/>
              <w:bottom w:val="single" w:sz="4" w:space="0" w:color="auto"/>
              <w:right w:val="single" w:sz="4" w:space="0" w:color="auto"/>
            </w:tcBorders>
            <w:shd w:val="clear" w:color="auto" w:fill="auto"/>
            <w:vAlign w:val="center"/>
          </w:tcPr>
          <w:p w14:paraId="521F7840"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602" w:type="dxa"/>
            <w:tcBorders>
              <w:top w:val="nil"/>
              <w:left w:val="nil"/>
              <w:bottom w:val="single" w:sz="4" w:space="0" w:color="auto"/>
              <w:right w:val="single" w:sz="4" w:space="0" w:color="auto"/>
            </w:tcBorders>
            <w:shd w:val="clear" w:color="auto" w:fill="auto"/>
            <w:vAlign w:val="center"/>
          </w:tcPr>
          <w:p w14:paraId="1C55038C" w14:textId="77777777" w:rsidR="003C168C" w:rsidRPr="003C168C" w:rsidRDefault="003C168C" w:rsidP="003C168C">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 xml:space="preserve">99.5 </w:t>
            </w:r>
          </w:p>
        </w:tc>
        <w:tc>
          <w:tcPr>
            <w:tcW w:w="672" w:type="dxa"/>
            <w:tcBorders>
              <w:top w:val="nil"/>
              <w:left w:val="nil"/>
              <w:bottom w:val="single" w:sz="4" w:space="0" w:color="auto"/>
              <w:right w:val="single" w:sz="4" w:space="0" w:color="auto"/>
            </w:tcBorders>
            <w:shd w:val="clear" w:color="auto" w:fill="auto"/>
            <w:vAlign w:val="center"/>
          </w:tcPr>
          <w:p w14:paraId="0475D29A" w14:textId="77777777" w:rsidR="003C168C" w:rsidRPr="003C168C" w:rsidRDefault="003C168C" w:rsidP="003C168C">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 xml:space="preserve">96.6 </w:t>
            </w:r>
          </w:p>
        </w:tc>
        <w:tc>
          <w:tcPr>
            <w:tcW w:w="602" w:type="dxa"/>
            <w:tcBorders>
              <w:top w:val="nil"/>
              <w:left w:val="nil"/>
              <w:bottom w:val="single" w:sz="4" w:space="0" w:color="auto"/>
              <w:right w:val="single" w:sz="4" w:space="0" w:color="auto"/>
            </w:tcBorders>
            <w:shd w:val="clear" w:color="auto" w:fill="auto"/>
            <w:vAlign w:val="center"/>
          </w:tcPr>
          <w:p w14:paraId="371D0F06" w14:textId="77777777" w:rsidR="003C168C" w:rsidRPr="003C168C" w:rsidRDefault="003C168C" w:rsidP="003C168C">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 xml:space="preserve">97.2 </w:t>
            </w:r>
          </w:p>
        </w:tc>
        <w:tc>
          <w:tcPr>
            <w:tcW w:w="648" w:type="dxa"/>
            <w:tcBorders>
              <w:top w:val="nil"/>
              <w:left w:val="nil"/>
              <w:bottom w:val="single" w:sz="4" w:space="0" w:color="auto"/>
              <w:right w:val="single" w:sz="4" w:space="0" w:color="auto"/>
            </w:tcBorders>
            <w:shd w:val="clear" w:color="auto" w:fill="auto"/>
            <w:vAlign w:val="center"/>
          </w:tcPr>
          <w:p w14:paraId="70D6320B" w14:textId="77777777" w:rsidR="003C168C" w:rsidRPr="003C168C" w:rsidRDefault="003C168C" w:rsidP="003C168C">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 xml:space="preserve">100 </w:t>
            </w:r>
          </w:p>
        </w:tc>
        <w:tc>
          <w:tcPr>
            <w:tcW w:w="567" w:type="dxa"/>
            <w:tcBorders>
              <w:top w:val="nil"/>
              <w:left w:val="nil"/>
              <w:bottom w:val="single" w:sz="4" w:space="0" w:color="auto"/>
              <w:right w:val="single" w:sz="4" w:space="0" w:color="auto"/>
            </w:tcBorders>
            <w:shd w:val="clear" w:color="auto" w:fill="auto"/>
            <w:vAlign w:val="center"/>
          </w:tcPr>
          <w:p w14:paraId="644ABA2B" w14:textId="77777777" w:rsidR="003C168C" w:rsidRPr="003C168C" w:rsidRDefault="003C168C" w:rsidP="003C168C">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tcPr>
          <w:p w14:paraId="21D4EC4C" w14:textId="77777777" w:rsidR="003C168C" w:rsidRPr="003C168C" w:rsidRDefault="003C168C" w:rsidP="003C168C">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 xml:space="preserve">100 </w:t>
            </w:r>
          </w:p>
        </w:tc>
        <w:tc>
          <w:tcPr>
            <w:tcW w:w="708" w:type="dxa"/>
            <w:tcBorders>
              <w:top w:val="nil"/>
              <w:left w:val="nil"/>
              <w:bottom w:val="single" w:sz="4" w:space="0" w:color="auto"/>
              <w:right w:val="single" w:sz="4" w:space="0" w:color="auto"/>
            </w:tcBorders>
            <w:shd w:val="clear" w:color="auto" w:fill="auto"/>
            <w:vAlign w:val="center"/>
          </w:tcPr>
          <w:p w14:paraId="0079EFF0" w14:textId="77777777" w:rsidR="003C168C" w:rsidRPr="003C168C" w:rsidRDefault="003C168C" w:rsidP="003C168C">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615" w:type="dxa"/>
            <w:tcBorders>
              <w:top w:val="nil"/>
              <w:left w:val="nil"/>
              <w:bottom w:val="single" w:sz="4" w:space="0" w:color="auto"/>
              <w:right w:val="single" w:sz="4" w:space="0" w:color="auto"/>
            </w:tcBorders>
            <w:shd w:val="clear" w:color="auto" w:fill="auto"/>
            <w:vAlign w:val="center"/>
          </w:tcPr>
          <w:p w14:paraId="60F672DF" w14:textId="77777777" w:rsidR="003C168C" w:rsidRPr="003C168C" w:rsidRDefault="003C168C" w:rsidP="003C168C">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 xml:space="preserve">98.2 </w:t>
            </w:r>
          </w:p>
        </w:tc>
        <w:tc>
          <w:tcPr>
            <w:tcW w:w="661" w:type="dxa"/>
            <w:tcBorders>
              <w:top w:val="nil"/>
              <w:left w:val="nil"/>
              <w:bottom w:val="single" w:sz="4" w:space="0" w:color="auto"/>
              <w:right w:val="single" w:sz="4" w:space="0" w:color="auto"/>
            </w:tcBorders>
            <w:shd w:val="clear" w:color="auto" w:fill="auto"/>
            <w:vAlign w:val="center"/>
          </w:tcPr>
          <w:p w14:paraId="69A1C70D" w14:textId="77777777" w:rsidR="003C168C" w:rsidRPr="003C168C" w:rsidRDefault="003C168C" w:rsidP="003C168C">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tcPr>
          <w:p w14:paraId="7E5E348E" w14:textId="77777777" w:rsidR="003C168C" w:rsidRPr="0024205E" w:rsidRDefault="003C168C" w:rsidP="003C168C">
            <w:pPr>
              <w:spacing w:line="240" w:lineRule="exact"/>
              <w:ind w:leftChars="-50" w:left="-105" w:rightChars="-50" w:right="-105"/>
              <w:jc w:val="center"/>
              <w:outlineLvl w:val="1"/>
              <w:rPr>
                <w:rFonts w:ascii="Times New Roman" w:eastAsia="仿宋_GB2312" w:hAnsi="Times New Roman" w:cs="Times New Roman"/>
                <w:b/>
                <w:bCs/>
                <w:kern w:val="44"/>
                <w:sz w:val="24"/>
                <w:szCs w:val="24"/>
              </w:rPr>
            </w:pPr>
            <w:r w:rsidRPr="0024205E">
              <w:rPr>
                <w:rFonts w:ascii="Times New Roman" w:eastAsia="仿宋_GB2312" w:hAnsi="Times New Roman" w:cs="Times New Roman" w:hint="eastAsia"/>
                <w:b/>
                <w:bCs/>
                <w:kern w:val="44"/>
                <w:sz w:val="24"/>
                <w:szCs w:val="24"/>
              </w:rPr>
              <w:t>9</w:t>
            </w:r>
            <w:r w:rsidRPr="0024205E">
              <w:rPr>
                <w:rFonts w:ascii="Times New Roman" w:eastAsia="仿宋_GB2312" w:hAnsi="Times New Roman" w:cs="Times New Roman"/>
                <w:b/>
                <w:bCs/>
                <w:kern w:val="44"/>
                <w:sz w:val="24"/>
                <w:szCs w:val="24"/>
              </w:rPr>
              <w:t>9.2</w:t>
            </w:r>
          </w:p>
        </w:tc>
      </w:tr>
      <w:tr w:rsidR="003C168C" w:rsidRPr="0008085A" w14:paraId="382A107B" w14:textId="77777777" w:rsidTr="00427441">
        <w:trPr>
          <w:trHeight w:val="300"/>
          <w:jc w:val="center"/>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1DFC70B3" w14:textId="77777777" w:rsidR="003C168C" w:rsidRPr="0008085A" w:rsidRDefault="003C168C" w:rsidP="003C168C">
            <w:pPr>
              <w:widowControl/>
              <w:jc w:val="center"/>
              <w:rPr>
                <w:rFonts w:ascii="Times New Roman" w:eastAsia="宋体" w:hAnsi="Times New Roman" w:cs="Times New Roman"/>
                <w:color w:val="000000"/>
                <w:kern w:val="0"/>
                <w:szCs w:val="21"/>
              </w:rPr>
            </w:pPr>
            <w:r>
              <w:rPr>
                <w:rFonts w:ascii="仿宋_GB2312" w:eastAsia="仿宋_GB2312" w:hAnsi="Times New Roman" w:cs="Times New Roman" w:hint="eastAsia"/>
                <w:color w:val="000000"/>
                <w:kern w:val="0"/>
                <w:szCs w:val="21"/>
              </w:rPr>
              <w:t>生活垃圾</w:t>
            </w:r>
            <w:r>
              <w:rPr>
                <w:rFonts w:ascii="仿宋_GB2312" w:eastAsia="仿宋_GB2312" w:hAnsi="Times New Roman" w:cs="Times New Roman" w:hint="eastAsia"/>
                <w:color w:val="000000"/>
                <w:kern w:val="0"/>
                <w:szCs w:val="21"/>
              </w:rPr>
              <w:lastRenderedPageBreak/>
              <w:t>焚烧厂</w:t>
            </w:r>
          </w:p>
        </w:tc>
        <w:tc>
          <w:tcPr>
            <w:tcW w:w="752" w:type="dxa"/>
            <w:tcBorders>
              <w:top w:val="nil"/>
              <w:left w:val="nil"/>
              <w:bottom w:val="single" w:sz="4" w:space="0" w:color="auto"/>
              <w:right w:val="single" w:sz="4" w:space="0" w:color="auto"/>
            </w:tcBorders>
            <w:shd w:val="clear" w:color="auto" w:fill="auto"/>
            <w:vAlign w:val="center"/>
            <w:hideMark/>
          </w:tcPr>
          <w:p w14:paraId="787C4FD3" w14:textId="77777777" w:rsidR="003C168C" w:rsidRPr="0008085A" w:rsidRDefault="003C168C" w:rsidP="003C168C">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lastRenderedPageBreak/>
              <w:t>监测家数</w:t>
            </w:r>
          </w:p>
        </w:tc>
        <w:tc>
          <w:tcPr>
            <w:tcW w:w="616" w:type="dxa"/>
            <w:tcBorders>
              <w:top w:val="nil"/>
              <w:left w:val="nil"/>
              <w:bottom w:val="single" w:sz="4" w:space="0" w:color="auto"/>
              <w:right w:val="single" w:sz="4" w:space="0" w:color="auto"/>
            </w:tcBorders>
            <w:shd w:val="clear" w:color="auto" w:fill="auto"/>
            <w:vAlign w:val="center"/>
          </w:tcPr>
          <w:p w14:paraId="540F58D2"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10</w:t>
            </w:r>
          </w:p>
        </w:tc>
        <w:tc>
          <w:tcPr>
            <w:tcW w:w="644" w:type="dxa"/>
            <w:tcBorders>
              <w:top w:val="nil"/>
              <w:left w:val="nil"/>
              <w:bottom w:val="single" w:sz="4" w:space="0" w:color="auto"/>
              <w:right w:val="single" w:sz="4" w:space="0" w:color="auto"/>
            </w:tcBorders>
            <w:shd w:val="clear" w:color="auto" w:fill="auto"/>
            <w:vAlign w:val="center"/>
          </w:tcPr>
          <w:p w14:paraId="6BCF6433" w14:textId="77777777" w:rsidR="003C168C" w:rsidRPr="00E95B6F" w:rsidRDefault="003C168C" w:rsidP="003C168C">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7</w:t>
            </w:r>
          </w:p>
        </w:tc>
        <w:tc>
          <w:tcPr>
            <w:tcW w:w="602" w:type="dxa"/>
            <w:tcBorders>
              <w:top w:val="nil"/>
              <w:left w:val="nil"/>
              <w:bottom w:val="single" w:sz="4" w:space="0" w:color="auto"/>
              <w:right w:val="single" w:sz="4" w:space="0" w:color="auto"/>
            </w:tcBorders>
            <w:shd w:val="clear" w:color="auto" w:fill="auto"/>
            <w:vAlign w:val="center"/>
          </w:tcPr>
          <w:p w14:paraId="0E43F8A8" w14:textId="77777777" w:rsidR="003C168C" w:rsidRPr="00E95B6F" w:rsidRDefault="003C168C" w:rsidP="003C168C">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r>
              <w:rPr>
                <w:rFonts w:ascii="Times New Roman" w:hAnsi="Times New Roman" w:cs="Times New Roman"/>
                <w:sz w:val="24"/>
                <w:szCs w:val="24"/>
              </w:rPr>
              <w:t>4</w:t>
            </w:r>
          </w:p>
        </w:tc>
        <w:tc>
          <w:tcPr>
            <w:tcW w:w="672" w:type="dxa"/>
            <w:tcBorders>
              <w:top w:val="nil"/>
              <w:left w:val="nil"/>
              <w:bottom w:val="single" w:sz="4" w:space="0" w:color="auto"/>
              <w:right w:val="single" w:sz="4" w:space="0" w:color="auto"/>
            </w:tcBorders>
            <w:shd w:val="clear" w:color="auto" w:fill="auto"/>
            <w:vAlign w:val="center"/>
          </w:tcPr>
          <w:p w14:paraId="60A70FE2"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6</w:t>
            </w:r>
          </w:p>
        </w:tc>
        <w:tc>
          <w:tcPr>
            <w:tcW w:w="602" w:type="dxa"/>
            <w:tcBorders>
              <w:top w:val="nil"/>
              <w:left w:val="nil"/>
              <w:bottom w:val="single" w:sz="4" w:space="0" w:color="auto"/>
              <w:right w:val="single" w:sz="4" w:space="0" w:color="auto"/>
            </w:tcBorders>
            <w:shd w:val="clear" w:color="auto" w:fill="auto"/>
            <w:vAlign w:val="center"/>
          </w:tcPr>
          <w:p w14:paraId="04193C8D"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4</w:t>
            </w:r>
          </w:p>
        </w:tc>
        <w:tc>
          <w:tcPr>
            <w:tcW w:w="648" w:type="dxa"/>
            <w:tcBorders>
              <w:top w:val="nil"/>
              <w:left w:val="nil"/>
              <w:bottom w:val="single" w:sz="4" w:space="0" w:color="auto"/>
              <w:right w:val="single" w:sz="4" w:space="0" w:color="auto"/>
            </w:tcBorders>
            <w:shd w:val="clear" w:color="auto" w:fill="auto"/>
            <w:vAlign w:val="center"/>
          </w:tcPr>
          <w:p w14:paraId="5734B2D4" w14:textId="77777777" w:rsidR="003C168C" w:rsidRPr="00E95B6F" w:rsidRDefault="003C168C" w:rsidP="003C168C">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6</w:t>
            </w:r>
          </w:p>
        </w:tc>
        <w:tc>
          <w:tcPr>
            <w:tcW w:w="567" w:type="dxa"/>
            <w:tcBorders>
              <w:top w:val="nil"/>
              <w:left w:val="nil"/>
              <w:bottom w:val="single" w:sz="4" w:space="0" w:color="auto"/>
              <w:right w:val="single" w:sz="4" w:space="0" w:color="auto"/>
            </w:tcBorders>
            <w:shd w:val="clear" w:color="auto" w:fill="auto"/>
            <w:vAlign w:val="center"/>
          </w:tcPr>
          <w:p w14:paraId="1BBD6568"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nil"/>
              <w:left w:val="nil"/>
              <w:bottom w:val="single" w:sz="4" w:space="0" w:color="auto"/>
              <w:right w:val="single" w:sz="4" w:space="0" w:color="auto"/>
            </w:tcBorders>
            <w:shd w:val="clear" w:color="auto" w:fill="auto"/>
            <w:vAlign w:val="center"/>
          </w:tcPr>
          <w:p w14:paraId="4BE7F9F5"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nil"/>
              <w:left w:val="nil"/>
              <w:bottom w:val="single" w:sz="4" w:space="0" w:color="auto"/>
              <w:right w:val="single" w:sz="4" w:space="0" w:color="auto"/>
            </w:tcBorders>
            <w:shd w:val="clear" w:color="auto" w:fill="auto"/>
            <w:vAlign w:val="center"/>
          </w:tcPr>
          <w:p w14:paraId="1D6D082B"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nil"/>
              <w:left w:val="nil"/>
              <w:bottom w:val="single" w:sz="4" w:space="0" w:color="auto"/>
              <w:right w:val="single" w:sz="4" w:space="0" w:color="auto"/>
            </w:tcBorders>
            <w:shd w:val="clear" w:color="auto" w:fill="auto"/>
            <w:vAlign w:val="center"/>
          </w:tcPr>
          <w:p w14:paraId="7ADF1D21" w14:textId="77777777" w:rsidR="003C168C" w:rsidRPr="00E95B6F" w:rsidRDefault="003C168C" w:rsidP="003C168C">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6</w:t>
            </w:r>
          </w:p>
        </w:tc>
        <w:tc>
          <w:tcPr>
            <w:tcW w:w="661" w:type="dxa"/>
            <w:tcBorders>
              <w:top w:val="nil"/>
              <w:left w:val="nil"/>
              <w:bottom w:val="single" w:sz="4" w:space="0" w:color="auto"/>
              <w:right w:val="single" w:sz="4" w:space="0" w:color="auto"/>
            </w:tcBorders>
            <w:shd w:val="clear" w:color="auto" w:fill="auto"/>
            <w:vAlign w:val="center"/>
          </w:tcPr>
          <w:p w14:paraId="5C6D6E14"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6D24CF1A" w14:textId="77777777" w:rsidR="003C168C" w:rsidRPr="0008085A" w:rsidRDefault="003C168C" w:rsidP="003C168C">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hint="eastAsia"/>
                <w:b/>
                <w:bCs/>
                <w:color w:val="000000"/>
                <w:kern w:val="0"/>
                <w:szCs w:val="21"/>
              </w:rPr>
              <w:t>6</w:t>
            </w:r>
            <w:r>
              <w:rPr>
                <w:rFonts w:ascii="Times New Roman" w:eastAsia="宋体" w:hAnsi="Times New Roman" w:cs="Times New Roman"/>
                <w:b/>
                <w:bCs/>
                <w:color w:val="000000"/>
                <w:kern w:val="0"/>
                <w:szCs w:val="21"/>
              </w:rPr>
              <w:t>5</w:t>
            </w:r>
          </w:p>
        </w:tc>
      </w:tr>
      <w:tr w:rsidR="003C168C" w:rsidRPr="0008085A" w14:paraId="50BF590D" w14:textId="77777777" w:rsidTr="00427441">
        <w:trPr>
          <w:trHeight w:val="300"/>
          <w:jc w:val="center"/>
        </w:trPr>
        <w:tc>
          <w:tcPr>
            <w:tcW w:w="710" w:type="dxa"/>
            <w:vMerge/>
            <w:tcBorders>
              <w:top w:val="nil"/>
              <w:left w:val="single" w:sz="4" w:space="0" w:color="auto"/>
              <w:bottom w:val="single" w:sz="4" w:space="0" w:color="auto"/>
              <w:right w:val="single" w:sz="4" w:space="0" w:color="auto"/>
            </w:tcBorders>
            <w:vAlign w:val="center"/>
            <w:hideMark/>
          </w:tcPr>
          <w:p w14:paraId="40C71839" w14:textId="77777777" w:rsidR="003C168C" w:rsidRPr="0008085A" w:rsidRDefault="003C168C" w:rsidP="003C168C">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14:paraId="30F91EDF" w14:textId="77777777" w:rsidR="003C168C" w:rsidRPr="0008085A" w:rsidRDefault="003C168C" w:rsidP="003C168C">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tcPr>
          <w:p w14:paraId="60221485"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644" w:type="dxa"/>
            <w:tcBorders>
              <w:top w:val="nil"/>
              <w:left w:val="nil"/>
              <w:bottom w:val="single" w:sz="4" w:space="0" w:color="auto"/>
              <w:right w:val="single" w:sz="4" w:space="0" w:color="auto"/>
            </w:tcBorders>
            <w:shd w:val="clear" w:color="auto" w:fill="auto"/>
            <w:vAlign w:val="center"/>
          </w:tcPr>
          <w:p w14:paraId="167A2569"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602" w:type="dxa"/>
            <w:tcBorders>
              <w:top w:val="nil"/>
              <w:left w:val="nil"/>
              <w:bottom w:val="single" w:sz="4" w:space="0" w:color="auto"/>
              <w:right w:val="single" w:sz="4" w:space="0" w:color="auto"/>
            </w:tcBorders>
            <w:shd w:val="clear" w:color="auto" w:fill="auto"/>
            <w:vAlign w:val="center"/>
          </w:tcPr>
          <w:p w14:paraId="66F9E09E"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672" w:type="dxa"/>
            <w:tcBorders>
              <w:top w:val="nil"/>
              <w:left w:val="nil"/>
              <w:bottom w:val="single" w:sz="4" w:space="0" w:color="auto"/>
              <w:right w:val="single" w:sz="4" w:space="0" w:color="auto"/>
            </w:tcBorders>
            <w:shd w:val="clear" w:color="auto" w:fill="auto"/>
            <w:vAlign w:val="center"/>
          </w:tcPr>
          <w:p w14:paraId="1B2B0570"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602" w:type="dxa"/>
            <w:tcBorders>
              <w:top w:val="nil"/>
              <w:left w:val="nil"/>
              <w:bottom w:val="single" w:sz="4" w:space="0" w:color="auto"/>
              <w:right w:val="single" w:sz="4" w:space="0" w:color="auto"/>
            </w:tcBorders>
            <w:shd w:val="clear" w:color="auto" w:fill="auto"/>
            <w:vAlign w:val="center"/>
          </w:tcPr>
          <w:p w14:paraId="5C7C4CB6"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648" w:type="dxa"/>
            <w:tcBorders>
              <w:top w:val="nil"/>
              <w:left w:val="nil"/>
              <w:bottom w:val="single" w:sz="4" w:space="0" w:color="auto"/>
              <w:right w:val="single" w:sz="4" w:space="0" w:color="auto"/>
            </w:tcBorders>
            <w:shd w:val="clear" w:color="auto" w:fill="auto"/>
            <w:vAlign w:val="center"/>
          </w:tcPr>
          <w:p w14:paraId="2797D6B5"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567" w:type="dxa"/>
            <w:tcBorders>
              <w:top w:val="nil"/>
              <w:left w:val="nil"/>
              <w:bottom w:val="single" w:sz="4" w:space="0" w:color="auto"/>
              <w:right w:val="single" w:sz="4" w:space="0" w:color="auto"/>
            </w:tcBorders>
            <w:shd w:val="clear" w:color="auto" w:fill="auto"/>
            <w:vAlign w:val="center"/>
          </w:tcPr>
          <w:p w14:paraId="0714A983"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3EB7AC34"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275627C6"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615" w:type="dxa"/>
            <w:tcBorders>
              <w:top w:val="nil"/>
              <w:left w:val="nil"/>
              <w:bottom w:val="single" w:sz="4" w:space="0" w:color="auto"/>
              <w:right w:val="single" w:sz="4" w:space="0" w:color="auto"/>
            </w:tcBorders>
            <w:shd w:val="clear" w:color="auto" w:fill="auto"/>
            <w:vAlign w:val="center"/>
          </w:tcPr>
          <w:p w14:paraId="2F40AB73"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93.2</w:t>
            </w:r>
          </w:p>
        </w:tc>
        <w:tc>
          <w:tcPr>
            <w:tcW w:w="661" w:type="dxa"/>
            <w:tcBorders>
              <w:top w:val="nil"/>
              <w:left w:val="nil"/>
              <w:bottom w:val="single" w:sz="4" w:space="0" w:color="auto"/>
              <w:right w:val="single" w:sz="4" w:space="0" w:color="auto"/>
            </w:tcBorders>
            <w:shd w:val="clear" w:color="auto" w:fill="auto"/>
            <w:vAlign w:val="center"/>
          </w:tcPr>
          <w:p w14:paraId="5EFE306B" w14:textId="77777777" w:rsidR="003C168C" w:rsidRPr="003C168C" w:rsidRDefault="003C168C" w:rsidP="003C168C">
            <w:pPr>
              <w:spacing w:line="240" w:lineRule="exact"/>
              <w:ind w:rightChars="-50" w:right="-105"/>
              <w:outlineLvl w:val="1"/>
              <w:rPr>
                <w:rFonts w:ascii="Times New Roman" w:eastAsia="仿宋_GB2312" w:hAnsi="Times New Roman" w:cs="Times New Roman"/>
                <w:bCs/>
                <w:kern w:val="44"/>
                <w:sz w:val="24"/>
                <w:szCs w:val="24"/>
              </w:rPr>
            </w:pPr>
            <w:r w:rsidRPr="003C168C">
              <w:rPr>
                <w:rFonts w:ascii="Times New Roman" w:eastAsia="仿宋_GB2312" w:hAnsi="Times New Roman" w:cs="Times New Roman"/>
                <w:bCs/>
                <w:kern w:val="44"/>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58946A50" w14:textId="77777777" w:rsidR="003C168C" w:rsidRPr="0008085A" w:rsidRDefault="003C168C" w:rsidP="003C168C">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hint="eastAsia"/>
                <w:b/>
                <w:bCs/>
                <w:color w:val="000000"/>
                <w:kern w:val="0"/>
                <w:szCs w:val="21"/>
              </w:rPr>
              <w:t>9</w:t>
            </w:r>
            <w:r>
              <w:rPr>
                <w:rFonts w:ascii="Times New Roman" w:eastAsia="宋体" w:hAnsi="Times New Roman" w:cs="Times New Roman"/>
                <w:b/>
                <w:bCs/>
                <w:color w:val="000000"/>
                <w:kern w:val="0"/>
                <w:szCs w:val="21"/>
              </w:rPr>
              <w:t>9.2</w:t>
            </w:r>
          </w:p>
        </w:tc>
      </w:tr>
      <w:tr w:rsidR="003C168C" w:rsidRPr="0008085A" w14:paraId="133EE0D1" w14:textId="77777777" w:rsidTr="00427441">
        <w:trPr>
          <w:trHeight w:val="300"/>
          <w:jc w:val="center"/>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57C82754" w14:textId="77777777" w:rsidR="003C168C" w:rsidRPr="0008085A" w:rsidRDefault="003C168C" w:rsidP="003C168C">
            <w:pPr>
              <w:widowControl/>
              <w:jc w:val="center"/>
              <w:rPr>
                <w:rFonts w:ascii="Times New Roman" w:eastAsia="宋体" w:hAnsi="Times New Roman" w:cs="Times New Roman"/>
                <w:color w:val="000000"/>
                <w:kern w:val="0"/>
                <w:szCs w:val="21"/>
              </w:rPr>
            </w:pPr>
            <w:r>
              <w:rPr>
                <w:rFonts w:ascii="仿宋_GB2312" w:eastAsia="仿宋_GB2312" w:hAnsi="Times New Roman" w:cs="Times New Roman" w:hint="eastAsia"/>
                <w:color w:val="000000"/>
                <w:kern w:val="0"/>
                <w:szCs w:val="21"/>
              </w:rPr>
              <w:lastRenderedPageBreak/>
              <w:t>生活垃圾填埋场</w:t>
            </w:r>
          </w:p>
        </w:tc>
        <w:tc>
          <w:tcPr>
            <w:tcW w:w="752" w:type="dxa"/>
            <w:tcBorders>
              <w:top w:val="nil"/>
              <w:left w:val="nil"/>
              <w:bottom w:val="single" w:sz="4" w:space="0" w:color="auto"/>
              <w:right w:val="single" w:sz="4" w:space="0" w:color="auto"/>
            </w:tcBorders>
            <w:shd w:val="clear" w:color="auto" w:fill="auto"/>
            <w:vAlign w:val="center"/>
            <w:hideMark/>
          </w:tcPr>
          <w:p w14:paraId="3499B907" w14:textId="77777777" w:rsidR="003C168C" w:rsidRPr="0008085A" w:rsidRDefault="003C168C" w:rsidP="003C168C">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tcPr>
          <w:p w14:paraId="085C1085"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644" w:type="dxa"/>
            <w:tcBorders>
              <w:top w:val="nil"/>
              <w:left w:val="nil"/>
              <w:bottom w:val="single" w:sz="4" w:space="0" w:color="auto"/>
              <w:right w:val="single" w:sz="4" w:space="0" w:color="auto"/>
            </w:tcBorders>
            <w:shd w:val="clear" w:color="auto" w:fill="auto"/>
            <w:vAlign w:val="center"/>
          </w:tcPr>
          <w:p w14:paraId="4EF28306"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602" w:type="dxa"/>
            <w:tcBorders>
              <w:top w:val="nil"/>
              <w:left w:val="nil"/>
              <w:bottom w:val="single" w:sz="4" w:space="0" w:color="auto"/>
              <w:right w:val="single" w:sz="4" w:space="0" w:color="auto"/>
            </w:tcBorders>
            <w:shd w:val="clear" w:color="auto" w:fill="auto"/>
            <w:vAlign w:val="center"/>
          </w:tcPr>
          <w:p w14:paraId="48996CAC"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w:t>
            </w:r>
          </w:p>
        </w:tc>
        <w:tc>
          <w:tcPr>
            <w:tcW w:w="672" w:type="dxa"/>
            <w:tcBorders>
              <w:top w:val="nil"/>
              <w:left w:val="nil"/>
              <w:bottom w:val="single" w:sz="4" w:space="0" w:color="auto"/>
              <w:right w:val="single" w:sz="4" w:space="0" w:color="auto"/>
            </w:tcBorders>
            <w:shd w:val="clear" w:color="auto" w:fill="auto"/>
            <w:vAlign w:val="center"/>
          </w:tcPr>
          <w:p w14:paraId="40EAE71D"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602" w:type="dxa"/>
            <w:tcBorders>
              <w:top w:val="nil"/>
              <w:left w:val="nil"/>
              <w:bottom w:val="single" w:sz="4" w:space="0" w:color="auto"/>
              <w:right w:val="single" w:sz="4" w:space="0" w:color="auto"/>
            </w:tcBorders>
            <w:shd w:val="clear" w:color="auto" w:fill="auto"/>
            <w:vAlign w:val="center"/>
          </w:tcPr>
          <w:p w14:paraId="0EB11B34"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648" w:type="dxa"/>
            <w:tcBorders>
              <w:top w:val="nil"/>
              <w:left w:val="nil"/>
              <w:bottom w:val="single" w:sz="4" w:space="0" w:color="auto"/>
              <w:right w:val="single" w:sz="4" w:space="0" w:color="auto"/>
            </w:tcBorders>
            <w:shd w:val="clear" w:color="auto" w:fill="auto"/>
            <w:vAlign w:val="center"/>
          </w:tcPr>
          <w:p w14:paraId="3B6D614C"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567" w:type="dxa"/>
            <w:tcBorders>
              <w:top w:val="nil"/>
              <w:left w:val="nil"/>
              <w:bottom w:val="single" w:sz="4" w:space="0" w:color="auto"/>
              <w:right w:val="single" w:sz="4" w:space="0" w:color="auto"/>
            </w:tcBorders>
            <w:shd w:val="clear" w:color="auto" w:fill="auto"/>
            <w:vAlign w:val="center"/>
          </w:tcPr>
          <w:p w14:paraId="6E3A7E6B"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5510B898"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708" w:type="dxa"/>
            <w:tcBorders>
              <w:top w:val="nil"/>
              <w:left w:val="nil"/>
              <w:bottom w:val="single" w:sz="4" w:space="0" w:color="auto"/>
              <w:right w:val="single" w:sz="4" w:space="0" w:color="auto"/>
            </w:tcBorders>
            <w:shd w:val="clear" w:color="auto" w:fill="auto"/>
            <w:vAlign w:val="center"/>
          </w:tcPr>
          <w:p w14:paraId="7D868472"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615" w:type="dxa"/>
            <w:tcBorders>
              <w:top w:val="nil"/>
              <w:left w:val="nil"/>
              <w:bottom w:val="single" w:sz="4" w:space="0" w:color="auto"/>
              <w:right w:val="single" w:sz="4" w:space="0" w:color="auto"/>
            </w:tcBorders>
            <w:shd w:val="clear" w:color="auto" w:fill="auto"/>
            <w:vAlign w:val="center"/>
          </w:tcPr>
          <w:p w14:paraId="2C93F277"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8</w:t>
            </w:r>
          </w:p>
        </w:tc>
        <w:tc>
          <w:tcPr>
            <w:tcW w:w="661" w:type="dxa"/>
            <w:tcBorders>
              <w:top w:val="nil"/>
              <w:left w:val="nil"/>
              <w:bottom w:val="single" w:sz="4" w:space="0" w:color="auto"/>
              <w:right w:val="single" w:sz="4" w:space="0" w:color="auto"/>
            </w:tcBorders>
            <w:shd w:val="clear" w:color="auto" w:fill="auto"/>
            <w:vAlign w:val="center"/>
          </w:tcPr>
          <w:p w14:paraId="42C98C2F" w14:textId="77777777" w:rsidR="003C168C" w:rsidRPr="00E95B6F" w:rsidRDefault="003C168C" w:rsidP="003C168C">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4913AF74" w14:textId="77777777" w:rsidR="003C168C" w:rsidRPr="0008085A" w:rsidRDefault="003C168C" w:rsidP="003C168C">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hint="eastAsia"/>
                <w:b/>
                <w:bCs/>
                <w:color w:val="000000"/>
                <w:kern w:val="0"/>
                <w:szCs w:val="21"/>
              </w:rPr>
              <w:t>7</w:t>
            </w:r>
            <w:r>
              <w:rPr>
                <w:rFonts w:ascii="Times New Roman" w:eastAsia="宋体" w:hAnsi="Times New Roman" w:cs="Times New Roman"/>
                <w:b/>
                <w:bCs/>
                <w:color w:val="000000"/>
                <w:kern w:val="0"/>
                <w:szCs w:val="21"/>
              </w:rPr>
              <w:t>8</w:t>
            </w:r>
          </w:p>
        </w:tc>
      </w:tr>
      <w:tr w:rsidR="003C168C" w:rsidRPr="0008085A" w14:paraId="14FE56C6" w14:textId="77777777" w:rsidTr="00427441">
        <w:trPr>
          <w:trHeight w:val="300"/>
          <w:jc w:val="center"/>
        </w:trPr>
        <w:tc>
          <w:tcPr>
            <w:tcW w:w="710" w:type="dxa"/>
            <w:vMerge/>
            <w:tcBorders>
              <w:top w:val="nil"/>
              <w:left w:val="single" w:sz="4" w:space="0" w:color="auto"/>
              <w:bottom w:val="single" w:sz="4" w:space="0" w:color="auto"/>
              <w:right w:val="single" w:sz="4" w:space="0" w:color="auto"/>
            </w:tcBorders>
            <w:vAlign w:val="center"/>
            <w:hideMark/>
          </w:tcPr>
          <w:p w14:paraId="6E436613" w14:textId="77777777" w:rsidR="003C168C" w:rsidRPr="0008085A" w:rsidRDefault="003C168C" w:rsidP="003C168C">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14:paraId="2AAFD0ED" w14:textId="77777777" w:rsidR="003C168C" w:rsidRPr="0008085A" w:rsidRDefault="003C168C" w:rsidP="003C168C">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tcPr>
          <w:p w14:paraId="35EEEED6" w14:textId="77777777" w:rsidR="003C168C" w:rsidRPr="00BA262F" w:rsidRDefault="003C168C" w:rsidP="00BA262F">
            <w:pPr>
              <w:ind w:leftChars="-50" w:left="-105" w:rightChars="-50" w:right="-105"/>
              <w:jc w:val="center"/>
              <w:rPr>
                <w:rFonts w:ascii="Times New Roman" w:hAnsi="Times New Roman" w:cs="Times New Roman"/>
                <w:sz w:val="24"/>
                <w:szCs w:val="24"/>
              </w:rPr>
            </w:pPr>
            <w:r w:rsidRPr="00BA262F">
              <w:rPr>
                <w:rFonts w:ascii="Times New Roman" w:hAnsi="Times New Roman" w:cs="Times New Roman"/>
                <w:sz w:val="24"/>
                <w:szCs w:val="24"/>
              </w:rPr>
              <w:t>91.</w:t>
            </w:r>
            <w:r w:rsidR="00BA262F" w:rsidRPr="00BA262F">
              <w:rPr>
                <w:rFonts w:ascii="Times New Roman" w:hAnsi="Times New Roman" w:cs="Times New Roman"/>
                <w:sz w:val="24"/>
                <w:szCs w:val="24"/>
              </w:rPr>
              <w:t xml:space="preserve"> </w:t>
            </w:r>
            <w:r w:rsidRPr="00BA262F">
              <w:rPr>
                <w:rFonts w:ascii="Times New Roman" w:hAnsi="Times New Roman" w:cs="Times New Roman"/>
                <w:sz w:val="24"/>
                <w:szCs w:val="24"/>
              </w:rPr>
              <w:t>7</w:t>
            </w:r>
          </w:p>
        </w:tc>
        <w:tc>
          <w:tcPr>
            <w:tcW w:w="644" w:type="dxa"/>
            <w:tcBorders>
              <w:top w:val="nil"/>
              <w:left w:val="nil"/>
              <w:bottom w:val="single" w:sz="4" w:space="0" w:color="auto"/>
              <w:right w:val="single" w:sz="4" w:space="0" w:color="auto"/>
            </w:tcBorders>
            <w:shd w:val="clear" w:color="auto" w:fill="auto"/>
            <w:vAlign w:val="center"/>
          </w:tcPr>
          <w:p w14:paraId="2A4D604F" w14:textId="77777777" w:rsidR="003C168C" w:rsidRPr="00BA262F" w:rsidRDefault="003C168C" w:rsidP="00BA262F">
            <w:pPr>
              <w:ind w:leftChars="-50" w:left="-105" w:rightChars="-50" w:right="-105"/>
              <w:jc w:val="center"/>
              <w:rPr>
                <w:rFonts w:ascii="Times New Roman" w:hAnsi="Times New Roman" w:cs="Times New Roman"/>
                <w:sz w:val="24"/>
                <w:szCs w:val="24"/>
              </w:rPr>
            </w:pPr>
            <w:r w:rsidRPr="00BA262F">
              <w:rPr>
                <w:rFonts w:ascii="Times New Roman" w:hAnsi="Times New Roman" w:cs="Times New Roman"/>
                <w:sz w:val="24"/>
                <w:szCs w:val="24"/>
              </w:rPr>
              <w:t>96.9</w:t>
            </w:r>
          </w:p>
        </w:tc>
        <w:tc>
          <w:tcPr>
            <w:tcW w:w="602" w:type="dxa"/>
            <w:tcBorders>
              <w:top w:val="nil"/>
              <w:left w:val="nil"/>
              <w:bottom w:val="single" w:sz="4" w:space="0" w:color="auto"/>
              <w:right w:val="single" w:sz="4" w:space="0" w:color="auto"/>
            </w:tcBorders>
            <w:shd w:val="clear" w:color="auto" w:fill="auto"/>
            <w:vAlign w:val="center"/>
          </w:tcPr>
          <w:p w14:paraId="757484FF" w14:textId="77777777" w:rsidR="003C168C" w:rsidRPr="00BA262F" w:rsidRDefault="003C168C" w:rsidP="00BA262F">
            <w:pPr>
              <w:ind w:leftChars="-50" w:left="-105" w:rightChars="-50" w:right="-105"/>
              <w:jc w:val="center"/>
              <w:rPr>
                <w:rFonts w:ascii="Times New Roman" w:hAnsi="Times New Roman" w:cs="Times New Roman"/>
                <w:sz w:val="24"/>
                <w:szCs w:val="24"/>
              </w:rPr>
            </w:pPr>
            <w:r w:rsidRPr="00BA262F">
              <w:rPr>
                <w:rFonts w:ascii="Times New Roman" w:hAnsi="Times New Roman" w:cs="Times New Roman"/>
                <w:sz w:val="24"/>
                <w:szCs w:val="24"/>
              </w:rPr>
              <w:t>100</w:t>
            </w:r>
          </w:p>
        </w:tc>
        <w:tc>
          <w:tcPr>
            <w:tcW w:w="672" w:type="dxa"/>
            <w:tcBorders>
              <w:top w:val="nil"/>
              <w:left w:val="nil"/>
              <w:bottom w:val="single" w:sz="4" w:space="0" w:color="auto"/>
              <w:right w:val="single" w:sz="4" w:space="0" w:color="auto"/>
            </w:tcBorders>
            <w:shd w:val="clear" w:color="auto" w:fill="auto"/>
            <w:vAlign w:val="center"/>
          </w:tcPr>
          <w:p w14:paraId="121F23B9" w14:textId="77777777" w:rsidR="003C168C" w:rsidRPr="00BA262F" w:rsidRDefault="003C168C" w:rsidP="00BA262F">
            <w:pPr>
              <w:ind w:leftChars="-50" w:left="-105" w:rightChars="-50" w:right="-105"/>
              <w:jc w:val="center"/>
              <w:rPr>
                <w:rFonts w:ascii="Times New Roman" w:hAnsi="Times New Roman" w:cs="Times New Roman"/>
                <w:sz w:val="24"/>
                <w:szCs w:val="24"/>
              </w:rPr>
            </w:pPr>
            <w:r w:rsidRPr="00BA262F">
              <w:rPr>
                <w:rFonts w:ascii="Times New Roman" w:hAnsi="Times New Roman" w:cs="Times New Roman"/>
                <w:sz w:val="24"/>
                <w:szCs w:val="24"/>
              </w:rPr>
              <w:t>100</w:t>
            </w:r>
          </w:p>
        </w:tc>
        <w:tc>
          <w:tcPr>
            <w:tcW w:w="602" w:type="dxa"/>
            <w:tcBorders>
              <w:top w:val="nil"/>
              <w:left w:val="nil"/>
              <w:bottom w:val="single" w:sz="4" w:space="0" w:color="auto"/>
              <w:right w:val="single" w:sz="4" w:space="0" w:color="auto"/>
            </w:tcBorders>
            <w:shd w:val="clear" w:color="auto" w:fill="auto"/>
            <w:vAlign w:val="center"/>
          </w:tcPr>
          <w:p w14:paraId="4FAA3810" w14:textId="77777777" w:rsidR="003C168C" w:rsidRPr="00BA262F" w:rsidRDefault="003C168C" w:rsidP="00BA262F">
            <w:pPr>
              <w:ind w:leftChars="-50" w:left="-105" w:rightChars="-50" w:right="-105"/>
              <w:jc w:val="center"/>
              <w:rPr>
                <w:rFonts w:ascii="Times New Roman" w:hAnsi="Times New Roman" w:cs="Times New Roman"/>
                <w:sz w:val="24"/>
                <w:szCs w:val="24"/>
              </w:rPr>
            </w:pPr>
            <w:r w:rsidRPr="00BA262F">
              <w:rPr>
                <w:rFonts w:ascii="Times New Roman" w:hAnsi="Times New Roman" w:cs="Times New Roman"/>
                <w:sz w:val="24"/>
                <w:szCs w:val="24"/>
              </w:rPr>
              <w:t>100</w:t>
            </w:r>
          </w:p>
        </w:tc>
        <w:tc>
          <w:tcPr>
            <w:tcW w:w="648" w:type="dxa"/>
            <w:tcBorders>
              <w:top w:val="nil"/>
              <w:left w:val="nil"/>
              <w:bottom w:val="single" w:sz="4" w:space="0" w:color="auto"/>
              <w:right w:val="single" w:sz="4" w:space="0" w:color="auto"/>
            </w:tcBorders>
            <w:shd w:val="clear" w:color="auto" w:fill="auto"/>
            <w:vAlign w:val="center"/>
          </w:tcPr>
          <w:p w14:paraId="50359F12" w14:textId="77777777" w:rsidR="003C168C" w:rsidRPr="00BA262F" w:rsidRDefault="003C168C" w:rsidP="00BA262F">
            <w:pPr>
              <w:ind w:leftChars="-50" w:left="-105" w:rightChars="-50" w:right="-105"/>
              <w:jc w:val="center"/>
              <w:rPr>
                <w:rFonts w:ascii="Times New Roman" w:hAnsi="Times New Roman" w:cs="Times New Roman"/>
                <w:sz w:val="24"/>
                <w:szCs w:val="24"/>
              </w:rPr>
            </w:pPr>
            <w:r w:rsidRPr="00BA262F">
              <w:rPr>
                <w:rFonts w:ascii="Times New Roman" w:hAnsi="Times New Roman" w:cs="Times New Roman"/>
                <w:sz w:val="24"/>
                <w:szCs w:val="24"/>
              </w:rPr>
              <w:t>100</w:t>
            </w:r>
          </w:p>
        </w:tc>
        <w:tc>
          <w:tcPr>
            <w:tcW w:w="567" w:type="dxa"/>
            <w:tcBorders>
              <w:top w:val="nil"/>
              <w:left w:val="nil"/>
              <w:bottom w:val="single" w:sz="4" w:space="0" w:color="auto"/>
              <w:right w:val="single" w:sz="4" w:space="0" w:color="auto"/>
            </w:tcBorders>
            <w:shd w:val="clear" w:color="auto" w:fill="auto"/>
            <w:vAlign w:val="center"/>
          </w:tcPr>
          <w:p w14:paraId="3424468A" w14:textId="77777777" w:rsidR="003C168C" w:rsidRPr="00BA262F" w:rsidRDefault="003C168C" w:rsidP="00BA262F">
            <w:pPr>
              <w:ind w:leftChars="-50" w:left="-105" w:rightChars="-50" w:right="-105"/>
              <w:jc w:val="center"/>
              <w:rPr>
                <w:rFonts w:ascii="Times New Roman" w:hAnsi="Times New Roman" w:cs="Times New Roman"/>
                <w:sz w:val="24"/>
                <w:szCs w:val="24"/>
              </w:rPr>
            </w:pPr>
            <w:r w:rsidRPr="00BA262F">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6EB2DD2B" w14:textId="77777777" w:rsidR="003C168C" w:rsidRPr="00BA262F" w:rsidRDefault="003C168C" w:rsidP="00BA262F">
            <w:pPr>
              <w:ind w:leftChars="-50" w:left="-105" w:rightChars="-50" w:right="-105"/>
              <w:jc w:val="center"/>
              <w:rPr>
                <w:rFonts w:ascii="Times New Roman" w:hAnsi="Times New Roman" w:cs="Times New Roman"/>
                <w:sz w:val="24"/>
                <w:szCs w:val="24"/>
              </w:rPr>
            </w:pPr>
            <w:r w:rsidRPr="00BA262F">
              <w:rPr>
                <w:rFonts w:ascii="Times New Roman" w:hAnsi="Times New Roman" w:cs="Times New Roman"/>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5EDBADEF" w14:textId="77777777" w:rsidR="003C168C" w:rsidRPr="00BA262F" w:rsidRDefault="003C168C" w:rsidP="00BA262F">
            <w:pPr>
              <w:ind w:leftChars="-50" w:left="-105" w:rightChars="-50" w:right="-105"/>
              <w:jc w:val="center"/>
              <w:rPr>
                <w:rFonts w:ascii="Times New Roman" w:hAnsi="Times New Roman" w:cs="Times New Roman"/>
                <w:sz w:val="24"/>
                <w:szCs w:val="24"/>
              </w:rPr>
            </w:pPr>
            <w:r w:rsidRPr="00BA262F">
              <w:rPr>
                <w:rFonts w:ascii="Times New Roman" w:hAnsi="Times New Roman" w:cs="Times New Roman"/>
                <w:sz w:val="24"/>
                <w:szCs w:val="24"/>
              </w:rPr>
              <w:t>100</w:t>
            </w:r>
          </w:p>
        </w:tc>
        <w:tc>
          <w:tcPr>
            <w:tcW w:w="615" w:type="dxa"/>
            <w:tcBorders>
              <w:top w:val="nil"/>
              <w:left w:val="nil"/>
              <w:bottom w:val="single" w:sz="4" w:space="0" w:color="auto"/>
              <w:right w:val="single" w:sz="4" w:space="0" w:color="auto"/>
            </w:tcBorders>
            <w:shd w:val="clear" w:color="auto" w:fill="auto"/>
            <w:vAlign w:val="center"/>
          </w:tcPr>
          <w:p w14:paraId="2CAC98A5" w14:textId="77777777" w:rsidR="003C168C" w:rsidRPr="00BA262F" w:rsidRDefault="003C168C" w:rsidP="00BA262F">
            <w:pPr>
              <w:ind w:leftChars="-50" w:left="-105" w:rightChars="-50" w:right="-105"/>
              <w:jc w:val="center"/>
              <w:rPr>
                <w:rFonts w:ascii="Times New Roman" w:hAnsi="Times New Roman" w:cs="Times New Roman"/>
                <w:sz w:val="24"/>
                <w:szCs w:val="24"/>
              </w:rPr>
            </w:pPr>
            <w:r w:rsidRPr="00BA262F">
              <w:rPr>
                <w:rFonts w:ascii="Times New Roman" w:hAnsi="Times New Roman" w:cs="Times New Roman"/>
                <w:sz w:val="24"/>
                <w:szCs w:val="24"/>
              </w:rPr>
              <w:t>100</w:t>
            </w:r>
          </w:p>
        </w:tc>
        <w:tc>
          <w:tcPr>
            <w:tcW w:w="661" w:type="dxa"/>
            <w:tcBorders>
              <w:top w:val="nil"/>
              <w:left w:val="nil"/>
              <w:bottom w:val="single" w:sz="4" w:space="0" w:color="auto"/>
              <w:right w:val="single" w:sz="4" w:space="0" w:color="auto"/>
            </w:tcBorders>
            <w:shd w:val="clear" w:color="auto" w:fill="auto"/>
            <w:vAlign w:val="center"/>
          </w:tcPr>
          <w:p w14:paraId="7468BE37" w14:textId="77777777" w:rsidR="003C168C" w:rsidRPr="00BA262F" w:rsidRDefault="003C168C" w:rsidP="00BA262F">
            <w:pPr>
              <w:ind w:leftChars="-50" w:left="-105" w:rightChars="-50" w:right="-105"/>
              <w:jc w:val="center"/>
              <w:rPr>
                <w:rFonts w:ascii="Times New Roman" w:hAnsi="Times New Roman" w:cs="Times New Roman"/>
                <w:sz w:val="24"/>
                <w:szCs w:val="24"/>
              </w:rPr>
            </w:pPr>
            <w:r w:rsidRPr="00BA262F">
              <w:rPr>
                <w:rFonts w:ascii="Times New Roman" w:hAnsi="Times New Roman" w:cs="Times New Roman"/>
                <w:sz w:val="24"/>
                <w:szCs w:val="24"/>
              </w:rPr>
              <w:t>93.7</w:t>
            </w:r>
          </w:p>
        </w:tc>
        <w:tc>
          <w:tcPr>
            <w:tcW w:w="709" w:type="dxa"/>
            <w:tcBorders>
              <w:top w:val="nil"/>
              <w:left w:val="nil"/>
              <w:bottom w:val="single" w:sz="4" w:space="0" w:color="auto"/>
              <w:right w:val="single" w:sz="4" w:space="0" w:color="auto"/>
            </w:tcBorders>
            <w:shd w:val="clear" w:color="auto" w:fill="auto"/>
            <w:vAlign w:val="center"/>
          </w:tcPr>
          <w:p w14:paraId="715640BC" w14:textId="77777777" w:rsidR="003C168C" w:rsidRPr="00BA262F" w:rsidRDefault="003C168C" w:rsidP="00BA262F">
            <w:pPr>
              <w:widowControl/>
              <w:ind w:leftChars="-50" w:left="-105" w:rightChars="-50" w:right="-105"/>
              <w:jc w:val="center"/>
              <w:rPr>
                <w:rFonts w:ascii="Times New Roman" w:hAnsi="Times New Roman" w:cs="Times New Roman"/>
                <w:b/>
                <w:sz w:val="24"/>
                <w:szCs w:val="24"/>
              </w:rPr>
            </w:pPr>
            <w:r w:rsidRPr="00BA262F">
              <w:rPr>
                <w:rFonts w:ascii="Times New Roman" w:hAnsi="Times New Roman" w:cs="Times New Roman" w:hint="eastAsia"/>
                <w:b/>
                <w:sz w:val="24"/>
                <w:szCs w:val="24"/>
              </w:rPr>
              <w:t>9</w:t>
            </w:r>
            <w:r w:rsidRPr="00BA262F">
              <w:rPr>
                <w:rFonts w:ascii="Times New Roman" w:hAnsi="Times New Roman" w:cs="Times New Roman"/>
                <w:b/>
                <w:sz w:val="24"/>
                <w:szCs w:val="24"/>
              </w:rPr>
              <w:t>7.8</w:t>
            </w:r>
          </w:p>
        </w:tc>
      </w:tr>
      <w:tr w:rsidR="00427441" w:rsidRPr="0008085A" w14:paraId="6EE890EB" w14:textId="77777777" w:rsidTr="00427441">
        <w:trPr>
          <w:trHeight w:val="300"/>
          <w:jc w:val="center"/>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7C53A1BF" w14:textId="77777777" w:rsidR="00427441" w:rsidRPr="0008085A" w:rsidRDefault="00427441" w:rsidP="00427441">
            <w:pPr>
              <w:widowControl/>
              <w:jc w:val="center"/>
              <w:rPr>
                <w:rFonts w:ascii="Times New Roman" w:eastAsia="宋体" w:hAnsi="Times New Roman" w:cs="Times New Roman"/>
                <w:color w:val="000000"/>
                <w:kern w:val="0"/>
                <w:szCs w:val="21"/>
              </w:rPr>
            </w:pPr>
            <w:r w:rsidRPr="00991AA6">
              <w:rPr>
                <w:rFonts w:ascii="仿宋_GB2312" w:eastAsia="仿宋_GB2312" w:hAnsi="Times New Roman" w:cs="Times New Roman" w:hint="eastAsia"/>
                <w:color w:val="000000"/>
                <w:kern w:val="0"/>
                <w:szCs w:val="21"/>
              </w:rPr>
              <w:t>尾矿库</w:t>
            </w:r>
          </w:p>
        </w:tc>
        <w:tc>
          <w:tcPr>
            <w:tcW w:w="752" w:type="dxa"/>
            <w:tcBorders>
              <w:top w:val="nil"/>
              <w:left w:val="nil"/>
              <w:bottom w:val="single" w:sz="4" w:space="0" w:color="auto"/>
              <w:right w:val="single" w:sz="4" w:space="0" w:color="auto"/>
            </w:tcBorders>
            <w:shd w:val="clear" w:color="auto" w:fill="auto"/>
            <w:vAlign w:val="center"/>
            <w:hideMark/>
          </w:tcPr>
          <w:p w14:paraId="2F7128F4" w14:textId="77777777" w:rsidR="00427441" w:rsidRPr="0008085A" w:rsidRDefault="00427441" w:rsidP="00427441">
            <w:pPr>
              <w:widowControl/>
              <w:jc w:val="center"/>
              <w:rPr>
                <w:rFonts w:ascii="Times New Roman" w:eastAsia="宋体" w:hAnsi="Times New Roman" w:cs="Times New Roman"/>
                <w:color w:val="000000"/>
                <w:kern w:val="0"/>
                <w:szCs w:val="21"/>
              </w:rPr>
            </w:pPr>
            <w:r>
              <w:rPr>
                <w:rFonts w:ascii="仿宋_GB2312" w:eastAsia="仿宋_GB2312" w:hAnsi="Times New Roman" w:cs="Times New Roman" w:hint="eastAsia"/>
                <w:color w:val="000000"/>
                <w:kern w:val="0"/>
                <w:szCs w:val="21"/>
              </w:rPr>
              <w:t>监测座</w:t>
            </w:r>
            <w:r w:rsidRPr="0008085A">
              <w:rPr>
                <w:rFonts w:ascii="仿宋_GB2312" w:eastAsia="仿宋_GB2312" w:hAnsi="Times New Roman" w:cs="Times New Roman" w:hint="eastAsia"/>
                <w:color w:val="000000"/>
                <w:kern w:val="0"/>
                <w:szCs w:val="21"/>
              </w:rPr>
              <w:t>数</w:t>
            </w:r>
          </w:p>
        </w:tc>
        <w:tc>
          <w:tcPr>
            <w:tcW w:w="616" w:type="dxa"/>
            <w:tcBorders>
              <w:top w:val="nil"/>
              <w:left w:val="nil"/>
              <w:bottom w:val="single" w:sz="4" w:space="0" w:color="auto"/>
              <w:right w:val="single" w:sz="4" w:space="0" w:color="auto"/>
            </w:tcBorders>
            <w:shd w:val="clear" w:color="auto" w:fill="auto"/>
            <w:vAlign w:val="center"/>
          </w:tcPr>
          <w:p w14:paraId="233CE931"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644" w:type="dxa"/>
            <w:tcBorders>
              <w:top w:val="nil"/>
              <w:left w:val="nil"/>
              <w:bottom w:val="single" w:sz="4" w:space="0" w:color="auto"/>
              <w:right w:val="single" w:sz="4" w:space="0" w:color="auto"/>
            </w:tcBorders>
            <w:shd w:val="clear" w:color="auto" w:fill="auto"/>
            <w:vAlign w:val="center"/>
          </w:tcPr>
          <w:p w14:paraId="72CABA64"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602" w:type="dxa"/>
            <w:tcBorders>
              <w:top w:val="nil"/>
              <w:left w:val="nil"/>
              <w:bottom w:val="single" w:sz="4" w:space="0" w:color="auto"/>
              <w:right w:val="single" w:sz="4" w:space="0" w:color="auto"/>
            </w:tcBorders>
            <w:shd w:val="clear" w:color="auto" w:fill="auto"/>
            <w:vAlign w:val="center"/>
          </w:tcPr>
          <w:p w14:paraId="665D7401"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672" w:type="dxa"/>
            <w:tcBorders>
              <w:top w:val="nil"/>
              <w:left w:val="nil"/>
              <w:bottom w:val="single" w:sz="4" w:space="0" w:color="auto"/>
              <w:right w:val="single" w:sz="4" w:space="0" w:color="auto"/>
            </w:tcBorders>
            <w:shd w:val="clear" w:color="auto" w:fill="auto"/>
            <w:vAlign w:val="center"/>
          </w:tcPr>
          <w:p w14:paraId="2A3836F0"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602" w:type="dxa"/>
            <w:tcBorders>
              <w:top w:val="nil"/>
              <w:left w:val="nil"/>
              <w:bottom w:val="single" w:sz="4" w:space="0" w:color="auto"/>
              <w:right w:val="single" w:sz="4" w:space="0" w:color="auto"/>
            </w:tcBorders>
            <w:shd w:val="clear" w:color="auto" w:fill="auto"/>
            <w:vAlign w:val="center"/>
          </w:tcPr>
          <w:p w14:paraId="49A0503B"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648" w:type="dxa"/>
            <w:tcBorders>
              <w:top w:val="nil"/>
              <w:left w:val="nil"/>
              <w:bottom w:val="single" w:sz="4" w:space="0" w:color="auto"/>
              <w:right w:val="single" w:sz="4" w:space="0" w:color="auto"/>
            </w:tcBorders>
            <w:shd w:val="clear" w:color="auto" w:fill="auto"/>
            <w:vAlign w:val="center"/>
          </w:tcPr>
          <w:p w14:paraId="2632C65F"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567" w:type="dxa"/>
            <w:tcBorders>
              <w:top w:val="nil"/>
              <w:left w:val="nil"/>
              <w:bottom w:val="single" w:sz="4" w:space="0" w:color="auto"/>
              <w:right w:val="single" w:sz="4" w:space="0" w:color="auto"/>
            </w:tcBorders>
            <w:shd w:val="clear" w:color="auto" w:fill="auto"/>
            <w:vAlign w:val="center"/>
          </w:tcPr>
          <w:p w14:paraId="04F0E350"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709" w:type="dxa"/>
            <w:tcBorders>
              <w:top w:val="nil"/>
              <w:left w:val="nil"/>
              <w:bottom w:val="single" w:sz="4" w:space="0" w:color="auto"/>
              <w:right w:val="single" w:sz="4" w:space="0" w:color="auto"/>
            </w:tcBorders>
            <w:shd w:val="clear" w:color="auto" w:fill="auto"/>
            <w:vAlign w:val="center"/>
          </w:tcPr>
          <w:p w14:paraId="284D1B67"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708" w:type="dxa"/>
            <w:tcBorders>
              <w:top w:val="nil"/>
              <w:left w:val="nil"/>
              <w:bottom w:val="single" w:sz="4" w:space="0" w:color="auto"/>
              <w:right w:val="single" w:sz="4" w:space="0" w:color="auto"/>
            </w:tcBorders>
            <w:shd w:val="clear" w:color="auto" w:fill="auto"/>
            <w:vAlign w:val="center"/>
          </w:tcPr>
          <w:p w14:paraId="3120FFC2"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615" w:type="dxa"/>
            <w:tcBorders>
              <w:top w:val="nil"/>
              <w:left w:val="nil"/>
              <w:bottom w:val="single" w:sz="4" w:space="0" w:color="auto"/>
              <w:right w:val="single" w:sz="4" w:space="0" w:color="auto"/>
            </w:tcBorders>
            <w:shd w:val="clear" w:color="auto" w:fill="auto"/>
            <w:vAlign w:val="center"/>
          </w:tcPr>
          <w:p w14:paraId="5A0077F0"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661" w:type="dxa"/>
            <w:tcBorders>
              <w:top w:val="nil"/>
              <w:left w:val="nil"/>
              <w:bottom w:val="single" w:sz="4" w:space="0" w:color="auto"/>
              <w:right w:val="single" w:sz="4" w:space="0" w:color="auto"/>
            </w:tcBorders>
            <w:shd w:val="clear" w:color="auto" w:fill="auto"/>
            <w:vAlign w:val="center"/>
          </w:tcPr>
          <w:p w14:paraId="5F061072"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nil"/>
              <w:left w:val="nil"/>
              <w:bottom w:val="single" w:sz="4" w:space="0" w:color="auto"/>
              <w:right w:val="single" w:sz="4" w:space="0" w:color="auto"/>
            </w:tcBorders>
            <w:shd w:val="clear" w:color="auto" w:fill="auto"/>
            <w:vAlign w:val="center"/>
          </w:tcPr>
          <w:p w14:paraId="06B1D297" w14:textId="77777777" w:rsidR="00427441" w:rsidRPr="0008085A" w:rsidRDefault="00427441" w:rsidP="00427441">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hint="eastAsia"/>
                <w:b/>
                <w:bCs/>
                <w:color w:val="000000"/>
                <w:kern w:val="0"/>
                <w:szCs w:val="21"/>
              </w:rPr>
              <w:t>2</w:t>
            </w:r>
            <w:r>
              <w:rPr>
                <w:rFonts w:ascii="Times New Roman" w:eastAsia="宋体" w:hAnsi="Times New Roman" w:cs="Times New Roman"/>
                <w:b/>
                <w:bCs/>
                <w:color w:val="000000"/>
                <w:kern w:val="0"/>
                <w:szCs w:val="21"/>
              </w:rPr>
              <w:t>0</w:t>
            </w:r>
          </w:p>
        </w:tc>
      </w:tr>
      <w:tr w:rsidR="00427441" w:rsidRPr="0008085A" w14:paraId="38C31391" w14:textId="77777777" w:rsidTr="00427441">
        <w:trPr>
          <w:trHeight w:val="300"/>
          <w:jc w:val="center"/>
        </w:trPr>
        <w:tc>
          <w:tcPr>
            <w:tcW w:w="710" w:type="dxa"/>
            <w:vMerge/>
            <w:tcBorders>
              <w:top w:val="nil"/>
              <w:left w:val="single" w:sz="4" w:space="0" w:color="auto"/>
              <w:bottom w:val="single" w:sz="4" w:space="0" w:color="auto"/>
              <w:right w:val="single" w:sz="4" w:space="0" w:color="auto"/>
            </w:tcBorders>
            <w:vAlign w:val="center"/>
            <w:hideMark/>
          </w:tcPr>
          <w:p w14:paraId="6B0C6BB3" w14:textId="77777777" w:rsidR="00427441" w:rsidRPr="0008085A" w:rsidRDefault="00427441" w:rsidP="00427441">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14:paraId="568C9442" w14:textId="77777777" w:rsidR="00427441" w:rsidRPr="0008085A" w:rsidRDefault="00427441" w:rsidP="00427441">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tcPr>
          <w:p w14:paraId="6A2086E9"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644" w:type="dxa"/>
            <w:tcBorders>
              <w:top w:val="nil"/>
              <w:left w:val="nil"/>
              <w:bottom w:val="single" w:sz="4" w:space="0" w:color="auto"/>
              <w:right w:val="single" w:sz="4" w:space="0" w:color="auto"/>
            </w:tcBorders>
            <w:shd w:val="clear" w:color="auto" w:fill="auto"/>
            <w:vAlign w:val="center"/>
          </w:tcPr>
          <w:p w14:paraId="7CE477CD"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602" w:type="dxa"/>
            <w:tcBorders>
              <w:top w:val="nil"/>
              <w:left w:val="nil"/>
              <w:bottom w:val="single" w:sz="4" w:space="0" w:color="auto"/>
              <w:right w:val="single" w:sz="4" w:space="0" w:color="auto"/>
            </w:tcBorders>
            <w:shd w:val="clear" w:color="auto" w:fill="auto"/>
            <w:vAlign w:val="center"/>
          </w:tcPr>
          <w:p w14:paraId="63D4E789"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672" w:type="dxa"/>
            <w:tcBorders>
              <w:top w:val="nil"/>
              <w:left w:val="nil"/>
              <w:bottom w:val="single" w:sz="4" w:space="0" w:color="auto"/>
              <w:right w:val="single" w:sz="4" w:space="0" w:color="auto"/>
            </w:tcBorders>
            <w:shd w:val="clear" w:color="auto" w:fill="auto"/>
            <w:vAlign w:val="center"/>
          </w:tcPr>
          <w:p w14:paraId="79C35A8B"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602" w:type="dxa"/>
            <w:tcBorders>
              <w:top w:val="nil"/>
              <w:left w:val="nil"/>
              <w:bottom w:val="single" w:sz="4" w:space="0" w:color="auto"/>
              <w:right w:val="single" w:sz="4" w:space="0" w:color="auto"/>
            </w:tcBorders>
            <w:shd w:val="clear" w:color="auto" w:fill="auto"/>
            <w:vAlign w:val="center"/>
          </w:tcPr>
          <w:p w14:paraId="5675764A"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648" w:type="dxa"/>
            <w:tcBorders>
              <w:top w:val="nil"/>
              <w:left w:val="nil"/>
              <w:bottom w:val="single" w:sz="4" w:space="0" w:color="auto"/>
              <w:right w:val="single" w:sz="4" w:space="0" w:color="auto"/>
            </w:tcBorders>
            <w:shd w:val="clear" w:color="auto" w:fill="auto"/>
            <w:vAlign w:val="center"/>
          </w:tcPr>
          <w:p w14:paraId="7347CF05"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567" w:type="dxa"/>
            <w:tcBorders>
              <w:top w:val="nil"/>
              <w:left w:val="nil"/>
              <w:bottom w:val="single" w:sz="4" w:space="0" w:color="auto"/>
              <w:right w:val="single" w:sz="4" w:space="0" w:color="auto"/>
            </w:tcBorders>
            <w:shd w:val="clear" w:color="auto" w:fill="auto"/>
            <w:vAlign w:val="center"/>
          </w:tcPr>
          <w:p w14:paraId="24DDE05D"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709" w:type="dxa"/>
            <w:tcBorders>
              <w:top w:val="nil"/>
              <w:left w:val="nil"/>
              <w:bottom w:val="single" w:sz="4" w:space="0" w:color="auto"/>
              <w:right w:val="single" w:sz="4" w:space="0" w:color="auto"/>
            </w:tcBorders>
            <w:shd w:val="clear" w:color="auto" w:fill="auto"/>
            <w:vAlign w:val="center"/>
          </w:tcPr>
          <w:p w14:paraId="6EF518D6"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708" w:type="dxa"/>
            <w:tcBorders>
              <w:top w:val="nil"/>
              <w:left w:val="nil"/>
              <w:bottom w:val="single" w:sz="4" w:space="0" w:color="auto"/>
              <w:right w:val="single" w:sz="4" w:space="0" w:color="auto"/>
            </w:tcBorders>
            <w:shd w:val="clear" w:color="auto" w:fill="auto"/>
            <w:vAlign w:val="center"/>
          </w:tcPr>
          <w:p w14:paraId="4BC6CDC4"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615" w:type="dxa"/>
            <w:tcBorders>
              <w:top w:val="nil"/>
              <w:left w:val="nil"/>
              <w:bottom w:val="single" w:sz="4" w:space="0" w:color="auto"/>
              <w:right w:val="single" w:sz="4" w:space="0" w:color="auto"/>
            </w:tcBorders>
            <w:shd w:val="clear" w:color="auto" w:fill="auto"/>
            <w:vAlign w:val="center"/>
          </w:tcPr>
          <w:p w14:paraId="24D0B424"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661" w:type="dxa"/>
            <w:tcBorders>
              <w:top w:val="nil"/>
              <w:left w:val="nil"/>
              <w:bottom w:val="single" w:sz="4" w:space="0" w:color="auto"/>
              <w:right w:val="single" w:sz="4" w:space="0" w:color="auto"/>
            </w:tcBorders>
            <w:shd w:val="clear" w:color="auto" w:fill="auto"/>
            <w:vAlign w:val="center"/>
          </w:tcPr>
          <w:p w14:paraId="759B9E0B" w14:textId="77777777" w:rsidR="00427441" w:rsidRPr="00E95B6F" w:rsidRDefault="00427441" w:rsidP="00427441">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709" w:type="dxa"/>
            <w:tcBorders>
              <w:top w:val="nil"/>
              <w:left w:val="nil"/>
              <w:bottom w:val="single" w:sz="4" w:space="0" w:color="auto"/>
              <w:right w:val="single" w:sz="4" w:space="0" w:color="auto"/>
            </w:tcBorders>
            <w:shd w:val="clear" w:color="auto" w:fill="auto"/>
            <w:vAlign w:val="center"/>
          </w:tcPr>
          <w:p w14:paraId="6E0B0B72" w14:textId="77777777" w:rsidR="00427441" w:rsidRPr="0008085A" w:rsidRDefault="00427441" w:rsidP="00427441">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hint="eastAsia"/>
                <w:b/>
                <w:bCs/>
                <w:color w:val="000000"/>
                <w:kern w:val="0"/>
                <w:szCs w:val="21"/>
              </w:rPr>
              <w:t>1</w:t>
            </w:r>
            <w:r>
              <w:rPr>
                <w:rFonts w:ascii="Times New Roman" w:eastAsia="宋体" w:hAnsi="Times New Roman" w:cs="Times New Roman"/>
                <w:b/>
                <w:bCs/>
                <w:color w:val="000000"/>
                <w:kern w:val="0"/>
                <w:szCs w:val="21"/>
              </w:rPr>
              <w:t>00</w:t>
            </w:r>
          </w:p>
        </w:tc>
      </w:tr>
    </w:tbl>
    <w:p w14:paraId="2ED284F5" w14:textId="3C128321" w:rsidR="00292D4F" w:rsidRDefault="00292D4F" w:rsidP="00786F48">
      <w:pPr>
        <w:spacing w:line="520" w:lineRule="exact"/>
        <w:ind w:firstLineChars="200" w:firstLine="560"/>
        <w:rPr>
          <w:rFonts w:ascii="Times New Roman" w:eastAsia="仿宋_GB2312" w:hAnsi="Calibri" w:cs="Times New Roman"/>
          <w:sz w:val="28"/>
          <w:szCs w:val="28"/>
        </w:rPr>
      </w:pPr>
      <w:r>
        <w:rPr>
          <w:rFonts w:ascii="Times New Roman" w:eastAsia="仿宋_GB2312" w:hAnsi="Calibri" w:cs="Times New Roman" w:hint="eastAsia"/>
          <w:sz w:val="28"/>
          <w:szCs w:val="28"/>
        </w:rPr>
        <w:t>从</w:t>
      </w:r>
      <w:r w:rsidR="00FC3986">
        <w:rPr>
          <w:rFonts w:ascii="Times New Roman" w:eastAsia="仿宋_GB2312" w:hAnsi="Calibri" w:cs="Times New Roman" w:hint="eastAsia"/>
          <w:sz w:val="28"/>
          <w:szCs w:val="28"/>
        </w:rPr>
        <w:t>类别</w:t>
      </w:r>
      <w:r>
        <w:rPr>
          <w:rFonts w:ascii="Times New Roman" w:eastAsia="仿宋_GB2312" w:hAnsi="Calibri" w:cs="Times New Roman" w:hint="eastAsia"/>
          <w:sz w:val="28"/>
          <w:szCs w:val="28"/>
        </w:rPr>
        <w:t>看，达标率范围为</w:t>
      </w:r>
      <w:r w:rsidR="00B37C5C">
        <w:rPr>
          <w:rFonts w:ascii="Times New Roman" w:eastAsia="仿宋_GB2312" w:hAnsi="Calibri" w:cs="Times New Roman"/>
          <w:sz w:val="28"/>
          <w:szCs w:val="28"/>
        </w:rPr>
        <w:t>96.8</w:t>
      </w:r>
      <w:r w:rsidR="001F2B84">
        <w:rPr>
          <w:rFonts w:ascii="Times New Roman" w:eastAsia="仿宋_GB2312" w:hAnsi="Calibri" w:cs="Times New Roman"/>
          <w:sz w:val="28"/>
          <w:szCs w:val="28"/>
        </w:rPr>
        <w:t>%</w:t>
      </w:r>
      <w:r>
        <w:rPr>
          <w:rFonts w:ascii="Times New Roman" w:eastAsia="仿宋_GB2312" w:hAnsi="Calibri" w:cs="Times New Roman" w:hint="eastAsia"/>
          <w:sz w:val="28"/>
          <w:szCs w:val="28"/>
        </w:rPr>
        <w:t>-</w:t>
      </w:r>
      <w:r w:rsidR="0024205E">
        <w:rPr>
          <w:rFonts w:ascii="Times New Roman" w:eastAsia="仿宋_GB2312" w:hAnsi="Calibri" w:cs="Times New Roman"/>
          <w:sz w:val="28"/>
          <w:szCs w:val="28"/>
        </w:rPr>
        <w:t>100</w:t>
      </w:r>
      <w:r>
        <w:rPr>
          <w:rFonts w:ascii="Times New Roman" w:eastAsia="仿宋_GB2312" w:hAnsi="Calibri" w:cs="Times New Roman" w:hint="eastAsia"/>
          <w:sz w:val="28"/>
          <w:szCs w:val="28"/>
        </w:rPr>
        <w:t>%</w:t>
      </w:r>
      <w:r>
        <w:rPr>
          <w:rFonts w:ascii="Times New Roman" w:eastAsia="仿宋_GB2312" w:hAnsi="Calibri" w:cs="Times New Roman" w:hint="eastAsia"/>
          <w:sz w:val="28"/>
          <w:szCs w:val="28"/>
        </w:rPr>
        <w:t>，其中</w:t>
      </w:r>
      <w:r w:rsidR="0024205E">
        <w:rPr>
          <w:rFonts w:ascii="Times New Roman" w:eastAsia="仿宋_GB2312" w:hAnsi="Calibri" w:cs="Times New Roman" w:hint="eastAsia"/>
          <w:sz w:val="28"/>
          <w:szCs w:val="28"/>
        </w:rPr>
        <w:t>工业企业废水达标率为</w:t>
      </w:r>
      <w:r w:rsidR="0024205E">
        <w:rPr>
          <w:rFonts w:ascii="Times New Roman" w:eastAsia="仿宋_GB2312" w:hAnsi="Calibri" w:cs="Times New Roman" w:hint="eastAsia"/>
          <w:sz w:val="28"/>
          <w:szCs w:val="28"/>
        </w:rPr>
        <w:t>9</w:t>
      </w:r>
      <w:r w:rsidR="0024205E">
        <w:rPr>
          <w:rFonts w:ascii="Times New Roman" w:eastAsia="仿宋_GB2312" w:hAnsi="Calibri" w:cs="Times New Roman"/>
          <w:sz w:val="28"/>
          <w:szCs w:val="28"/>
        </w:rPr>
        <w:t>6.8</w:t>
      </w:r>
      <w:r>
        <w:rPr>
          <w:rFonts w:ascii="Times New Roman" w:eastAsia="仿宋_GB2312" w:hAnsi="Calibri" w:cs="Times New Roman" w:hint="eastAsia"/>
          <w:sz w:val="28"/>
          <w:szCs w:val="28"/>
        </w:rPr>
        <w:t>%</w:t>
      </w:r>
      <w:r w:rsidR="000A71B3">
        <w:rPr>
          <w:rFonts w:ascii="Times New Roman" w:eastAsia="仿宋_GB2312" w:hAnsi="Calibri" w:cs="Times New Roman" w:hint="eastAsia"/>
          <w:sz w:val="28"/>
          <w:szCs w:val="28"/>
        </w:rPr>
        <w:t>、集中式污水处理厂为</w:t>
      </w:r>
      <w:r w:rsidR="000A71B3">
        <w:rPr>
          <w:rFonts w:ascii="Times New Roman" w:eastAsia="仿宋_GB2312" w:hAnsi="Calibri" w:cs="Times New Roman" w:hint="eastAsia"/>
          <w:sz w:val="28"/>
          <w:szCs w:val="28"/>
        </w:rPr>
        <w:t>9</w:t>
      </w:r>
      <w:r w:rsidR="000A71B3">
        <w:rPr>
          <w:rFonts w:ascii="Times New Roman" w:eastAsia="仿宋_GB2312" w:hAnsi="Calibri" w:cs="Times New Roman"/>
          <w:sz w:val="28"/>
          <w:szCs w:val="28"/>
        </w:rPr>
        <w:t>9.6%</w:t>
      </w:r>
      <w:r w:rsidR="000A71B3">
        <w:rPr>
          <w:rFonts w:ascii="Times New Roman" w:eastAsia="仿宋_GB2312" w:hAnsi="Calibri" w:cs="Times New Roman" w:hint="eastAsia"/>
          <w:sz w:val="28"/>
          <w:szCs w:val="28"/>
        </w:rPr>
        <w:t>、废气企业为</w:t>
      </w:r>
      <w:r w:rsidR="000A71B3">
        <w:rPr>
          <w:rFonts w:ascii="Times New Roman" w:eastAsia="仿宋_GB2312" w:hAnsi="Calibri" w:cs="Times New Roman" w:hint="eastAsia"/>
          <w:sz w:val="28"/>
          <w:szCs w:val="28"/>
        </w:rPr>
        <w:t>9</w:t>
      </w:r>
      <w:r w:rsidR="000A71B3">
        <w:rPr>
          <w:rFonts w:ascii="Times New Roman" w:eastAsia="仿宋_GB2312" w:hAnsi="Calibri" w:cs="Times New Roman"/>
          <w:sz w:val="28"/>
          <w:szCs w:val="28"/>
        </w:rPr>
        <w:t>8.9%</w:t>
      </w:r>
      <w:r w:rsidR="000A71B3">
        <w:rPr>
          <w:rFonts w:ascii="Times New Roman" w:eastAsia="仿宋_GB2312" w:hAnsi="Calibri" w:cs="Times New Roman" w:hint="eastAsia"/>
          <w:sz w:val="28"/>
          <w:szCs w:val="28"/>
        </w:rPr>
        <w:t>、重金属为</w:t>
      </w:r>
      <w:r w:rsidR="000A71B3">
        <w:rPr>
          <w:rFonts w:ascii="Times New Roman" w:eastAsia="仿宋_GB2312" w:hAnsi="Calibri" w:cs="Times New Roman" w:hint="eastAsia"/>
          <w:sz w:val="28"/>
          <w:szCs w:val="28"/>
        </w:rPr>
        <w:t>9</w:t>
      </w:r>
      <w:r w:rsidR="000A71B3">
        <w:rPr>
          <w:rFonts w:ascii="Times New Roman" w:eastAsia="仿宋_GB2312" w:hAnsi="Calibri" w:cs="Times New Roman"/>
          <w:sz w:val="28"/>
          <w:szCs w:val="28"/>
        </w:rPr>
        <w:t>9.2%</w:t>
      </w:r>
      <w:r w:rsidR="000A71B3">
        <w:rPr>
          <w:rFonts w:ascii="Times New Roman" w:eastAsia="仿宋_GB2312" w:hAnsi="Calibri" w:cs="Times New Roman" w:hint="eastAsia"/>
          <w:sz w:val="28"/>
          <w:szCs w:val="28"/>
        </w:rPr>
        <w:t>、生活垃圾焚烧厂为</w:t>
      </w:r>
      <w:r w:rsidR="000A71B3">
        <w:rPr>
          <w:rFonts w:ascii="Times New Roman" w:eastAsia="仿宋_GB2312" w:hAnsi="Calibri" w:cs="Times New Roman" w:hint="eastAsia"/>
          <w:sz w:val="28"/>
          <w:szCs w:val="28"/>
        </w:rPr>
        <w:t>9</w:t>
      </w:r>
      <w:r w:rsidR="000A71B3">
        <w:rPr>
          <w:rFonts w:ascii="Times New Roman" w:eastAsia="仿宋_GB2312" w:hAnsi="Calibri" w:cs="Times New Roman"/>
          <w:sz w:val="28"/>
          <w:szCs w:val="28"/>
        </w:rPr>
        <w:t>9.2%</w:t>
      </w:r>
      <w:r w:rsidR="000A71B3">
        <w:rPr>
          <w:rFonts w:ascii="Times New Roman" w:eastAsia="仿宋_GB2312" w:hAnsi="Calibri" w:cs="Times New Roman" w:hint="eastAsia"/>
          <w:sz w:val="28"/>
          <w:szCs w:val="28"/>
        </w:rPr>
        <w:t>、生活垃圾填埋场为</w:t>
      </w:r>
      <w:r w:rsidR="000A71B3">
        <w:rPr>
          <w:rFonts w:ascii="Times New Roman" w:eastAsia="仿宋_GB2312" w:hAnsi="Calibri" w:cs="Times New Roman" w:hint="eastAsia"/>
          <w:sz w:val="28"/>
          <w:szCs w:val="28"/>
        </w:rPr>
        <w:t>9</w:t>
      </w:r>
      <w:r w:rsidR="000A71B3">
        <w:rPr>
          <w:rFonts w:ascii="Times New Roman" w:eastAsia="仿宋_GB2312" w:hAnsi="Calibri" w:cs="Times New Roman"/>
          <w:sz w:val="28"/>
          <w:szCs w:val="28"/>
        </w:rPr>
        <w:t>7.8%</w:t>
      </w:r>
      <w:r w:rsidR="000A71B3">
        <w:rPr>
          <w:rFonts w:ascii="Times New Roman" w:eastAsia="仿宋_GB2312" w:hAnsi="Calibri" w:cs="Times New Roman" w:hint="eastAsia"/>
          <w:sz w:val="28"/>
          <w:szCs w:val="28"/>
        </w:rPr>
        <w:t>、尾矿库废水</w:t>
      </w:r>
      <w:r>
        <w:rPr>
          <w:rFonts w:ascii="Times New Roman" w:eastAsia="仿宋_GB2312" w:hAnsi="Calibri" w:cs="Times New Roman" w:hint="eastAsia"/>
          <w:sz w:val="28"/>
          <w:szCs w:val="28"/>
        </w:rPr>
        <w:t>为</w:t>
      </w:r>
      <w:r w:rsidR="0024205E">
        <w:rPr>
          <w:rFonts w:ascii="Times New Roman" w:eastAsia="仿宋_GB2312" w:hAnsi="Calibri" w:cs="Times New Roman"/>
          <w:sz w:val="28"/>
          <w:szCs w:val="28"/>
        </w:rPr>
        <w:t>100</w:t>
      </w:r>
      <w:r>
        <w:rPr>
          <w:rFonts w:ascii="Times New Roman" w:eastAsia="仿宋_GB2312" w:hAnsi="Calibri" w:cs="Times New Roman" w:hint="eastAsia"/>
          <w:sz w:val="28"/>
          <w:szCs w:val="28"/>
        </w:rPr>
        <w:t>%</w:t>
      </w:r>
      <w:r w:rsidR="00FC3986">
        <w:rPr>
          <w:rFonts w:ascii="Times New Roman" w:eastAsia="仿宋_GB2312" w:hAnsi="Calibri" w:cs="Times New Roman" w:hint="eastAsia"/>
          <w:sz w:val="28"/>
          <w:szCs w:val="28"/>
        </w:rPr>
        <w:t>；</w:t>
      </w:r>
      <w:r w:rsidR="00EA5449">
        <w:rPr>
          <w:rFonts w:ascii="Times New Roman" w:eastAsia="仿宋_GB2312" w:hAnsi="Calibri" w:cs="Times New Roman" w:hint="eastAsia"/>
          <w:sz w:val="28"/>
          <w:szCs w:val="28"/>
        </w:rPr>
        <w:t>工业企业</w:t>
      </w:r>
      <w:r w:rsidR="008D4A03">
        <w:rPr>
          <w:rFonts w:ascii="Times New Roman" w:eastAsia="仿宋_GB2312" w:hAnsi="Calibri" w:cs="Times New Roman" w:hint="eastAsia"/>
          <w:sz w:val="28"/>
          <w:szCs w:val="28"/>
        </w:rPr>
        <w:t>废水和废气企业超标现象较严重。</w:t>
      </w:r>
    </w:p>
    <w:p w14:paraId="5D437854" w14:textId="5FC6DBD1" w:rsidR="00292D4F" w:rsidRDefault="00987220" w:rsidP="00786F48">
      <w:pPr>
        <w:spacing w:line="520" w:lineRule="exact"/>
        <w:ind w:firstLineChars="200" w:firstLine="560"/>
        <w:rPr>
          <w:rFonts w:ascii="Times New Roman" w:eastAsia="仿宋_GB2312" w:hAnsi="Calibri" w:cs="Times New Roman"/>
          <w:sz w:val="28"/>
          <w:szCs w:val="28"/>
        </w:rPr>
      </w:pPr>
      <w:r>
        <w:rPr>
          <w:rFonts w:ascii="Times New Roman" w:eastAsia="仿宋_GB2312" w:hAnsi="Calibri" w:cs="Times New Roman" w:hint="eastAsia"/>
          <w:sz w:val="28"/>
          <w:szCs w:val="28"/>
        </w:rPr>
        <w:t>从地市</w:t>
      </w:r>
      <w:r w:rsidR="008D4A03">
        <w:rPr>
          <w:rFonts w:ascii="Times New Roman" w:eastAsia="仿宋_GB2312" w:hAnsi="Calibri" w:cs="Times New Roman" w:hint="eastAsia"/>
          <w:sz w:val="28"/>
          <w:szCs w:val="28"/>
        </w:rPr>
        <w:t>看，除了绍兴市工业企业废水达标率低于</w:t>
      </w:r>
      <w:r w:rsidR="008D4A03">
        <w:rPr>
          <w:rFonts w:ascii="Times New Roman" w:eastAsia="仿宋_GB2312" w:hAnsi="Calibri" w:cs="Times New Roman" w:hint="eastAsia"/>
          <w:sz w:val="28"/>
          <w:szCs w:val="28"/>
        </w:rPr>
        <w:t>9</w:t>
      </w:r>
      <w:r w:rsidR="008D4A03">
        <w:rPr>
          <w:rFonts w:ascii="Times New Roman" w:eastAsia="仿宋_GB2312" w:hAnsi="Calibri" w:cs="Times New Roman"/>
          <w:sz w:val="28"/>
          <w:szCs w:val="28"/>
        </w:rPr>
        <w:t>0%</w:t>
      </w:r>
      <w:r w:rsidR="008D4A03">
        <w:rPr>
          <w:rFonts w:ascii="Times New Roman" w:eastAsia="仿宋_GB2312" w:hAnsi="Calibri" w:cs="Times New Roman" w:hint="eastAsia"/>
          <w:sz w:val="28"/>
          <w:szCs w:val="28"/>
        </w:rPr>
        <w:t>外，其余各市均高于</w:t>
      </w:r>
      <w:r w:rsidR="008D4A03">
        <w:rPr>
          <w:rFonts w:ascii="Times New Roman" w:eastAsia="仿宋_GB2312" w:hAnsi="Calibri" w:cs="Times New Roman" w:hint="eastAsia"/>
          <w:sz w:val="28"/>
          <w:szCs w:val="28"/>
        </w:rPr>
        <w:t>9</w:t>
      </w:r>
      <w:r w:rsidR="008D4A03">
        <w:rPr>
          <w:rFonts w:ascii="Times New Roman" w:eastAsia="仿宋_GB2312" w:hAnsi="Calibri" w:cs="Times New Roman"/>
          <w:sz w:val="28"/>
          <w:szCs w:val="28"/>
        </w:rPr>
        <w:t>0%</w:t>
      </w:r>
      <w:r w:rsidR="000A71B3">
        <w:rPr>
          <w:rFonts w:ascii="Times New Roman" w:eastAsia="仿宋_GB2312" w:hAnsi="Calibri" w:cs="Times New Roman" w:hint="eastAsia"/>
          <w:sz w:val="28"/>
          <w:szCs w:val="28"/>
        </w:rPr>
        <w:t>。全省各设区市均存在污染源超标排放现象，达标情况相对较好的设区</w:t>
      </w:r>
      <w:r w:rsidR="008D4A03">
        <w:rPr>
          <w:rFonts w:ascii="Times New Roman" w:eastAsia="仿宋_GB2312" w:hAnsi="Calibri" w:cs="Times New Roman" w:hint="eastAsia"/>
          <w:sz w:val="28"/>
          <w:szCs w:val="28"/>
        </w:rPr>
        <w:t>市为宁波、舟山和丽水。</w:t>
      </w:r>
    </w:p>
    <w:p w14:paraId="006C19BE" w14:textId="77777777" w:rsidR="00292D4F" w:rsidRDefault="00292D4F" w:rsidP="00786F48">
      <w:pPr>
        <w:spacing w:line="520" w:lineRule="exact"/>
        <w:ind w:firstLineChars="200" w:firstLine="560"/>
        <w:rPr>
          <w:rFonts w:ascii="Times New Roman" w:eastAsia="仿宋_GB2312" w:hAnsi="Calibri" w:cs="Times New Roman"/>
          <w:sz w:val="28"/>
          <w:szCs w:val="28"/>
        </w:rPr>
      </w:pPr>
      <w:r>
        <w:rPr>
          <w:rFonts w:ascii="Times New Roman" w:eastAsia="仿宋_GB2312" w:hAnsi="Calibri" w:cs="Times New Roman" w:hint="eastAsia"/>
          <w:sz w:val="28"/>
          <w:szCs w:val="28"/>
        </w:rPr>
        <w:t>与上年相比，工业</w:t>
      </w:r>
      <w:r w:rsidR="009D2B29">
        <w:rPr>
          <w:rFonts w:ascii="Times New Roman" w:eastAsia="仿宋_GB2312" w:hAnsi="Calibri" w:cs="Times New Roman" w:hint="eastAsia"/>
          <w:sz w:val="28"/>
          <w:szCs w:val="28"/>
        </w:rPr>
        <w:t>企业</w:t>
      </w:r>
      <w:r>
        <w:rPr>
          <w:rFonts w:ascii="Times New Roman" w:eastAsia="仿宋_GB2312" w:hAnsi="Calibri" w:cs="Times New Roman" w:hint="eastAsia"/>
          <w:sz w:val="28"/>
          <w:szCs w:val="28"/>
        </w:rPr>
        <w:t>废水</w:t>
      </w:r>
      <w:r w:rsidR="009D2B29">
        <w:rPr>
          <w:rFonts w:ascii="Times New Roman" w:eastAsia="仿宋_GB2312" w:hAnsi="Calibri" w:cs="Times New Roman" w:hint="eastAsia"/>
          <w:sz w:val="28"/>
          <w:szCs w:val="28"/>
        </w:rPr>
        <w:t>、</w:t>
      </w:r>
      <w:r w:rsidR="00A02175">
        <w:rPr>
          <w:rFonts w:ascii="Times New Roman" w:eastAsia="仿宋_GB2312" w:hAnsi="Calibri" w:cs="Times New Roman" w:hint="eastAsia"/>
          <w:sz w:val="28"/>
          <w:szCs w:val="28"/>
        </w:rPr>
        <w:t>废气企业</w:t>
      </w:r>
      <w:r>
        <w:rPr>
          <w:rFonts w:ascii="Times New Roman" w:eastAsia="仿宋_GB2312" w:hAnsi="Calibri" w:cs="Times New Roman" w:hint="eastAsia"/>
          <w:sz w:val="28"/>
          <w:szCs w:val="28"/>
        </w:rPr>
        <w:t>总体达标率</w:t>
      </w:r>
      <w:r w:rsidR="00A02175">
        <w:rPr>
          <w:rFonts w:ascii="Times New Roman" w:eastAsia="仿宋_GB2312" w:hAnsi="Calibri" w:cs="Times New Roman" w:hint="eastAsia"/>
          <w:sz w:val="28"/>
          <w:szCs w:val="28"/>
        </w:rPr>
        <w:t>分别</w:t>
      </w:r>
      <w:r w:rsidR="00C271E6">
        <w:rPr>
          <w:rFonts w:ascii="Times New Roman" w:eastAsia="仿宋_GB2312" w:hAnsi="Calibri" w:cs="Times New Roman" w:hint="eastAsia"/>
          <w:sz w:val="28"/>
          <w:szCs w:val="28"/>
        </w:rPr>
        <w:t>上升</w:t>
      </w:r>
      <w:r w:rsidR="00A02175">
        <w:rPr>
          <w:rFonts w:ascii="Times New Roman" w:eastAsia="仿宋_GB2312" w:hAnsi="Calibri" w:cs="Times New Roman" w:hint="eastAsia"/>
          <w:sz w:val="28"/>
          <w:szCs w:val="28"/>
        </w:rPr>
        <w:t>0</w:t>
      </w:r>
      <w:r w:rsidR="00A02175">
        <w:rPr>
          <w:rFonts w:ascii="Times New Roman" w:eastAsia="仿宋_GB2312" w:hAnsi="Calibri" w:cs="Times New Roman"/>
          <w:sz w:val="28"/>
          <w:szCs w:val="28"/>
        </w:rPr>
        <w:t>.7</w:t>
      </w:r>
      <w:r w:rsidR="00A02175">
        <w:rPr>
          <w:rFonts w:ascii="Times New Roman" w:eastAsia="仿宋_GB2312" w:hAnsi="Calibri" w:cs="Times New Roman" w:hint="eastAsia"/>
          <w:sz w:val="28"/>
          <w:szCs w:val="28"/>
        </w:rPr>
        <w:t>和</w:t>
      </w:r>
      <w:r w:rsidR="00A02175">
        <w:rPr>
          <w:rFonts w:ascii="Times New Roman" w:eastAsia="仿宋_GB2312" w:hAnsi="Calibri" w:cs="Times New Roman" w:hint="eastAsia"/>
          <w:sz w:val="28"/>
          <w:szCs w:val="28"/>
        </w:rPr>
        <w:t>0</w:t>
      </w:r>
      <w:r w:rsidR="00A02175">
        <w:rPr>
          <w:rFonts w:ascii="Times New Roman" w:eastAsia="仿宋_GB2312" w:hAnsi="Calibri" w:cs="Times New Roman"/>
          <w:sz w:val="28"/>
          <w:szCs w:val="28"/>
        </w:rPr>
        <w:t>.8</w:t>
      </w:r>
      <w:r w:rsidR="00A02175">
        <w:rPr>
          <w:rFonts w:ascii="Times New Roman" w:eastAsia="仿宋_GB2312" w:hAnsi="Calibri" w:cs="Times New Roman" w:hint="eastAsia"/>
          <w:sz w:val="28"/>
          <w:szCs w:val="28"/>
        </w:rPr>
        <w:t>个</w:t>
      </w:r>
      <w:r>
        <w:rPr>
          <w:rFonts w:ascii="Times New Roman" w:eastAsia="仿宋_GB2312" w:hAnsi="Calibri" w:cs="Times New Roman" w:hint="eastAsia"/>
          <w:sz w:val="28"/>
          <w:szCs w:val="28"/>
        </w:rPr>
        <w:t>百分点；</w:t>
      </w:r>
      <w:r w:rsidR="00C271E6">
        <w:rPr>
          <w:rFonts w:ascii="Times New Roman" w:eastAsia="仿宋_GB2312" w:hAnsi="Calibri" w:cs="Times New Roman" w:hint="eastAsia"/>
          <w:sz w:val="28"/>
          <w:szCs w:val="28"/>
        </w:rPr>
        <w:t>集中式污水厂、重金属废水和重金属废气</w:t>
      </w:r>
      <w:r>
        <w:rPr>
          <w:rFonts w:ascii="Times New Roman" w:eastAsia="仿宋_GB2312" w:hAnsi="Times New Roman" w:cs="Times New Roman" w:hint="eastAsia"/>
          <w:bCs/>
          <w:kern w:val="44"/>
          <w:sz w:val="28"/>
          <w:szCs w:val="28"/>
        </w:rPr>
        <w:t>总体达标率分别下降</w:t>
      </w:r>
      <w:r w:rsidR="00C271E6">
        <w:rPr>
          <w:rFonts w:ascii="Times New Roman" w:eastAsia="仿宋_GB2312" w:hAnsi="Times New Roman" w:cs="Times New Roman"/>
          <w:bCs/>
          <w:kern w:val="44"/>
          <w:sz w:val="28"/>
          <w:szCs w:val="28"/>
        </w:rPr>
        <w:t>0.2</w:t>
      </w:r>
      <w:r w:rsidR="00C271E6">
        <w:rPr>
          <w:rFonts w:ascii="Times New Roman" w:eastAsia="仿宋_GB2312" w:hAnsi="Times New Roman" w:cs="Times New Roman" w:hint="eastAsia"/>
          <w:bCs/>
          <w:kern w:val="44"/>
          <w:sz w:val="28"/>
          <w:szCs w:val="28"/>
        </w:rPr>
        <w:t>、</w:t>
      </w:r>
      <w:r w:rsidR="00C271E6">
        <w:rPr>
          <w:rFonts w:ascii="Times New Roman" w:eastAsia="仿宋_GB2312" w:hAnsi="Times New Roman" w:cs="Times New Roman" w:hint="eastAsia"/>
          <w:bCs/>
          <w:kern w:val="44"/>
          <w:sz w:val="28"/>
          <w:szCs w:val="28"/>
        </w:rPr>
        <w:t>0</w:t>
      </w:r>
      <w:r w:rsidR="00C271E6">
        <w:rPr>
          <w:rFonts w:ascii="Times New Roman" w:eastAsia="仿宋_GB2312" w:hAnsi="Times New Roman" w:cs="Times New Roman"/>
          <w:bCs/>
          <w:kern w:val="44"/>
          <w:sz w:val="28"/>
          <w:szCs w:val="28"/>
        </w:rPr>
        <w:t>.3</w:t>
      </w:r>
      <w:r w:rsidR="00C271E6">
        <w:rPr>
          <w:rFonts w:ascii="Times New Roman" w:eastAsia="仿宋_GB2312" w:hAnsi="Times New Roman" w:cs="Times New Roman" w:hint="eastAsia"/>
          <w:bCs/>
          <w:kern w:val="44"/>
          <w:sz w:val="28"/>
          <w:szCs w:val="28"/>
        </w:rPr>
        <w:t>和</w:t>
      </w:r>
      <w:r w:rsidR="00C271E6">
        <w:rPr>
          <w:rFonts w:ascii="Times New Roman" w:eastAsia="仿宋_GB2312" w:hAnsi="Times New Roman" w:cs="Times New Roman" w:hint="eastAsia"/>
          <w:bCs/>
          <w:kern w:val="44"/>
          <w:sz w:val="28"/>
          <w:szCs w:val="28"/>
        </w:rPr>
        <w:t>0</w:t>
      </w:r>
      <w:r w:rsidR="00C271E6">
        <w:rPr>
          <w:rFonts w:ascii="Times New Roman" w:eastAsia="仿宋_GB2312" w:hAnsi="Times New Roman" w:cs="Times New Roman"/>
          <w:bCs/>
          <w:kern w:val="44"/>
          <w:sz w:val="28"/>
          <w:szCs w:val="28"/>
        </w:rPr>
        <w:t>.2</w:t>
      </w:r>
      <w:r>
        <w:rPr>
          <w:rFonts w:ascii="Times New Roman" w:eastAsia="仿宋_GB2312" w:hAnsi="Times New Roman" w:cs="Times New Roman" w:hint="eastAsia"/>
          <w:bCs/>
          <w:kern w:val="44"/>
          <w:sz w:val="28"/>
          <w:szCs w:val="28"/>
        </w:rPr>
        <w:t>个百分点。</w:t>
      </w:r>
    </w:p>
    <w:p w14:paraId="4E243EBA" w14:textId="77777777" w:rsidR="00292D4F" w:rsidRDefault="00A53C09" w:rsidP="00292D4F">
      <w:pPr>
        <w:spacing w:line="520" w:lineRule="exact"/>
        <w:ind w:firstLine="570"/>
        <w:jc w:val="left"/>
        <w:rPr>
          <w:rFonts w:ascii="楷体" w:eastAsia="楷体" w:hAnsi="楷体" w:cs="Times New Roman"/>
          <w:b/>
          <w:sz w:val="28"/>
          <w:szCs w:val="28"/>
        </w:rPr>
      </w:pPr>
      <w:r>
        <w:rPr>
          <w:rFonts w:ascii="楷体" w:eastAsia="楷体" w:hAnsi="楷体" w:cs="Times New Roman" w:hint="eastAsia"/>
          <w:b/>
          <w:sz w:val="28"/>
          <w:szCs w:val="28"/>
        </w:rPr>
        <w:t>四</w:t>
      </w:r>
      <w:r w:rsidR="00292D4F" w:rsidRPr="00423B3A">
        <w:rPr>
          <w:rFonts w:ascii="楷体" w:eastAsia="楷体" w:hAnsi="楷体" w:cs="Times New Roman" w:hint="eastAsia"/>
          <w:b/>
          <w:sz w:val="28"/>
          <w:szCs w:val="28"/>
        </w:rPr>
        <w:t>、存在问题</w:t>
      </w:r>
    </w:p>
    <w:p w14:paraId="5F8741F5" w14:textId="330F5C64" w:rsidR="00292D4F" w:rsidRDefault="00292D4F" w:rsidP="00750590">
      <w:pPr>
        <w:spacing w:line="520" w:lineRule="exact"/>
        <w:ind w:firstLine="570"/>
        <w:rPr>
          <w:rFonts w:ascii="仿宋_GB2312" w:eastAsia="仿宋_GB2312" w:hAnsi="楷体" w:cs="Times New Roman"/>
          <w:sz w:val="28"/>
          <w:szCs w:val="28"/>
        </w:rPr>
      </w:pPr>
      <w:r w:rsidRPr="0044001D">
        <w:rPr>
          <w:rFonts w:ascii="楷体" w:eastAsia="楷体" w:hAnsi="楷体" w:cs="Times New Roman" w:hint="eastAsia"/>
          <w:sz w:val="28"/>
          <w:szCs w:val="28"/>
        </w:rPr>
        <w:t>（</w:t>
      </w:r>
      <w:r w:rsidR="001A4620">
        <w:rPr>
          <w:rFonts w:ascii="楷体" w:eastAsia="楷体" w:hAnsi="楷体" w:cs="Times New Roman" w:hint="eastAsia"/>
          <w:sz w:val="28"/>
          <w:szCs w:val="28"/>
        </w:rPr>
        <w:t>一</w:t>
      </w:r>
      <w:r w:rsidRPr="0044001D">
        <w:rPr>
          <w:rFonts w:ascii="楷体" w:eastAsia="楷体" w:hAnsi="楷体" w:cs="Times New Roman" w:hint="eastAsia"/>
          <w:sz w:val="28"/>
          <w:szCs w:val="28"/>
        </w:rPr>
        <w:t>）部分</w:t>
      </w:r>
      <w:r w:rsidR="000A71B3">
        <w:rPr>
          <w:rFonts w:ascii="楷体" w:eastAsia="楷体" w:hAnsi="楷体" w:cs="Times New Roman" w:hint="eastAsia"/>
          <w:sz w:val="28"/>
          <w:szCs w:val="28"/>
        </w:rPr>
        <w:t>设区</w:t>
      </w:r>
      <w:r w:rsidR="005A010D">
        <w:rPr>
          <w:rFonts w:ascii="楷体" w:eastAsia="楷体" w:hAnsi="楷体" w:cs="Times New Roman" w:hint="eastAsia"/>
          <w:sz w:val="28"/>
          <w:szCs w:val="28"/>
        </w:rPr>
        <w:t>市和</w:t>
      </w:r>
      <w:r w:rsidR="00E467C0" w:rsidRPr="0044001D">
        <w:rPr>
          <w:rFonts w:ascii="楷体" w:eastAsia="楷体" w:hAnsi="楷体" w:cs="Times New Roman" w:hint="eastAsia"/>
          <w:sz w:val="28"/>
          <w:szCs w:val="28"/>
        </w:rPr>
        <w:t>行业长期存在超标现象</w:t>
      </w:r>
    </w:p>
    <w:p w14:paraId="62FA37E2" w14:textId="77777777" w:rsidR="00FD7221" w:rsidRDefault="00292D4F" w:rsidP="00FD7221">
      <w:pPr>
        <w:spacing w:line="520" w:lineRule="exact"/>
        <w:ind w:firstLine="570"/>
        <w:rPr>
          <w:rFonts w:ascii="Times New Roman" w:eastAsia="仿宋_GB2312" w:hAnsi="Times New Roman" w:cs="Times New Roman"/>
          <w:sz w:val="28"/>
          <w:szCs w:val="28"/>
        </w:rPr>
      </w:pPr>
      <w:r>
        <w:rPr>
          <w:rFonts w:ascii="仿宋_GB2312" w:eastAsia="仿宋_GB2312" w:hAnsi="楷体" w:cs="Times New Roman" w:hint="eastAsia"/>
          <w:sz w:val="28"/>
          <w:szCs w:val="28"/>
        </w:rPr>
        <w:t>如</w:t>
      </w:r>
      <w:r w:rsidR="00E467C0">
        <w:rPr>
          <w:rFonts w:ascii="仿宋_GB2312" w:eastAsia="仿宋_GB2312" w:hAnsi="楷体" w:cs="Times New Roman" w:hint="eastAsia"/>
          <w:sz w:val="28"/>
          <w:szCs w:val="28"/>
        </w:rPr>
        <w:t>绍兴市的废水企业达标率近几年始终在</w:t>
      </w:r>
      <w:r w:rsidR="00E467C0" w:rsidRPr="00E467C0">
        <w:rPr>
          <w:rFonts w:ascii="Times New Roman" w:eastAsia="仿宋_GB2312" w:hAnsi="Times New Roman" w:cs="Times New Roman" w:hint="eastAsia"/>
          <w:sz w:val="28"/>
          <w:szCs w:val="28"/>
        </w:rPr>
        <w:t>8</w:t>
      </w:r>
      <w:r w:rsidR="00E467C0" w:rsidRPr="00E467C0">
        <w:rPr>
          <w:rFonts w:ascii="Times New Roman" w:eastAsia="仿宋_GB2312" w:hAnsi="Times New Roman" w:cs="Times New Roman"/>
          <w:sz w:val="28"/>
          <w:szCs w:val="28"/>
        </w:rPr>
        <w:t>4%-86%</w:t>
      </w:r>
      <w:r w:rsidR="00E467C0">
        <w:rPr>
          <w:rFonts w:ascii="Times New Roman" w:eastAsia="仿宋_GB2312" w:hAnsi="Times New Roman" w:cs="Times New Roman" w:hint="eastAsia"/>
          <w:sz w:val="28"/>
          <w:szCs w:val="28"/>
        </w:rPr>
        <w:t>之间徘徊，</w:t>
      </w:r>
      <w:r w:rsidR="00467117">
        <w:rPr>
          <w:rFonts w:ascii="Times New Roman" w:eastAsia="仿宋_GB2312" w:hAnsi="Times New Roman" w:cs="Times New Roman" w:hint="eastAsia"/>
          <w:sz w:val="28"/>
          <w:szCs w:val="28"/>
        </w:rPr>
        <w:t>达标率不能得到有效提升，归根于</w:t>
      </w:r>
      <w:r w:rsidR="00FD7221">
        <w:rPr>
          <w:rFonts w:ascii="Times New Roman" w:eastAsia="仿宋_GB2312" w:hAnsi="Times New Roman" w:cs="Times New Roman" w:hint="eastAsia"/>
          <w:sz w:val="28"/>
          <w:szCs w:val="28"/>
        </w:rPr>
        <w:t>部分印染企业存在反复超标现象。</w:t>
      </w:r>
      <w:r w:rsidR="00467117">
        <w:rPr>
          <w:rFonts w:ascii="Times New Roman" w:eastAsia="仿宋_GB2312" w:hAnsi="Times New Roman" w:cs="Times New Roman" w:hint="eastAsia"/>
          <w:sz w:val="28"/>
          <w:szCs w:val="28"/>
        </w:rPr>
        <w:t>尤其是</w:t>
      </w:r>
      <w:r w:rsidR="00FD7221">
        <w:rPr>
          <w:rFonts w:ascii="Times New Roman" w:eastAsia="仿宋_GB2312" w:hAnsi="Times New Roman" w:cs="Times New Roman" w:hint="eastAsia"/>
          <w:sz w:val="28"/>
          <w:szCs w:val="28"/>
        </w:rPr>
        <w:t>进入蓝印小镇集聚区集中处理的企业因历史遗留问题，</w:t>
      </w:r>
      <w:r w:rsidR="00467117">
        <w:rPr>
          <w:rFonts w:ascii="Times New Roman" w:eastAsia="仿宋_GB2312" w:hAnsi="Times New Roman" w:cs="Times New Roman" w:hint="eastAsia"/>
          <w:sz w:val="28"/>
          <w:szCs w:val="28"/>
        </w:rPr>
        <w:t>导致</w:t>
      </w:r>
      <w:r w:rsidR="00FD7221">
        <w:rPr>
          <w:rFonts w:ascii="Times New Roman" w:eastAsia="仿宋_GB2312" w:hAnsi="Times New Roman" w:cs="Times New Roman" w:hint="eastAsia"/>
          <w:sz w:val="28"/>
          <w:szCs w:val="28"/>
        </w:rPr>
        <w:t>部分企业未建立污水预处理设施，</w:t>
      </w:r>
      <w:r w:rsidR="00467117">
        <w:rPr>
          <w:rFonts w:ascii="Times New Roman" w:eastAsia="仿宋_GB2312" w:hAnsi="Times New Roman" w:cs="Times New Roman" w:hint="eastAsia"/>
          <w:sz w:val="28"/>
          <w:szCs w:val="28"/>
        </w:rPr>
        <w:t>难以达到《纺织染整工业水污染物排放标准》间接排放要求</w:t>
      </w:r>
      <w:r w:rsidR="00F6072D">
        <w:rPr>
          <w:rFonts w:ascii="Times New Roman" w:eastAsia="仿宋_GB2312" w:hAnsi="Times New Roman" w:cs="Times New Roman" w:hint="eastAsia"/>
          <w:sz w:val="28"/>
          <w:szCs w:val="28"/>
        </w:rPr>
        <w:t>，处罚和监管存在一定难度</w:t>
      </w:r>
      <w:r w:rsidR="00467117">
        <w:rPr>
          <w:rFonts w:ascii="Times New Roman" w:eastAsia="仿宋_GB2312" w:hAnsi="Times New Roman" w:cs="Times New Roman" w:hint="eastAsia"/>
          <w:sz w:val="28"/>
          <w:szCs w:val="28"/>
        </w:rPr>
        <w:t>。</w:t>
      </w:r>
      <w:r w:rsidR="005F22FB">
        <w:rPr>
          <w:rFonts w:ascii="Times New Roman" w:eastAsia="仿宋_GB2312" w:hAnsi="Times New Roman" w:cs="Times New Roman" w:hint="eastAsia"/>
          <w:sz w:val="28"/>
          <w:szCs w:val="28"/>
        </w:rPr>
        <w:t>目前</w:t>
      </w:r>
      <w:r w:rsidR="00467117">
        <w:rPr>
          <w:rFonts w:ascii="Times New Roman" w:eastAsia="仿宋_GB2312" w:hAnsi="Times New Roman" w:cs="Times New Roman" w:hint="eastAsia"/>
          <w:sz w:val="28"/>
          <w:szCs w:val="28"/>
        </w:rPr>
        <w:t>环保部</w:t>
      </w:r>
      <w:r w:rsidR="005F22FB">
        <w:rPr>
          <w:rFonts w:ascii="Times New Roman" w:eastAsia="仿宋_GB2312" w:hAnsi="Times New Roman" w:cs="Times New Roman" w:hint="eastAsia"/>
          <w:sz w:val="28"/>
          <w:szCs w:val="28"/>
        </w:rPr>
        <w:t>已着手</w:t>
      </w:r>
      <w:r w:rsidR="00467117">
        <w:rPr>
          <w:rFonts w:ascii="Times New Roman" w:eastAsia="仿宋_GB2312" w:hAnsi="Times New Roman" w:cs="Times New Roman" w:hint="eastAsia"/>
          <w:sz w:val="28"/>
          <w:szCs w:val="28"/>
        </w:rPr>
        <w:t>对</w:t>
      </w:r>
      <w:r w:rsidR="00593BA5">
        <w:rPr>
          <w:rFonts w:ascii="Times New Roman" w:eastAsia="仿宋_GB2312" w:hAnsi="Times New Roman" w:cs="Times New Roman" w:hint="eastAsia"/>
          <w:sz w:val="28"/>
          <w:szCs w:val="28"/>
        </w:rPr>
        <w:t>《纺织染整工业水污染物排放标准》</w:t>
      </w:r>
      <w:r w:rsidR="00467117">
        <w:rPr>
          <w:rFonts w:ascii="Times New Roman" w:eastAsia="仿宋_GB2312" w:hAnsi="Times New Roman" w:cs="Times New Roman" w:hint="eastAsia"/>
          <w:sz w:val="28"/>
          <w:szCs w:val="28"/>
        </w:rPr>
        <w:t>进行修订</w:t>
      </w:r>
      <w:r w:rsidR="00593BA5">
        <w:rPr>
          <w:rFonts w:ascii="Times New Roman" w:eastAsia="仿宋_GB2312" w:hAnsi="Times New Roman" w:cs="Times New Roman" w:hint="eastAsia"/>
          <w:sz w:val="28"/>
          <w:szCs w:val="28"/>
        </w:rPr>
        <w:t>。在此期间，当地可参考电镀园区重金属废水分质分类处理方法，探寻对印染企业一类</w:t>
      </w:r>
      <w:r w:rsidR="00593BA5">
        <w:rPr>
          <w:rFonts w:ascii="Times New Roman" w:eastAsia="仿宋_GB2312" w:hAnsi="Times New Roman" w:cs="Times New Roman" w:hint="eastAsia"/>
          <w:sz w:val="28"/>
          <w:szCs w:val="28"/>
        </w:rPr>
        <w:lastRenderedPageBreak/>
        <w:t>污染物的处理模式，并加大对集聚区集中处理设施出水水质的监管。</w:t>
      </w:r>
    </w:p>
    <w:p w14:paraId="343EB7D0" w14:textId="4BBAA126" w:rsidR="00292D4F" w:rsidRPr="0044001D" w:rsidRDefault="00292D4F" w:rsidP="00750590">
      <w:pPr>
        <w:spacing w:line="520" w:lineRule="exact"/>
        <w:ind w:firstLine="570"/>
        <w:rPr>
          <w:rFonts w:ascii="楷体" w:eastAsia="楷体" w:hAnsi="楷体" w:cs="Times New Roman"/>
          <w:sz w:val="28"/>
          <w:szCs w:val="28"/>
        </w:rPr>
      </w:pPr>
      <w:r w:rsidRPr="0044001D">
        <w:rPr>
          <w:rFonts w:ascii="楷体" w:eastAsia="楷体" w:hAnsi="楷体" w:cs="Times New Roman" w:hint="eastAsia"/>
          <w:sz w:val="28"/>
          <w:szCs w:val="28"/>
        </w:rPr>
        <w:t>（</w:t>
      </w:r>
      <w:r w:rsidR="003927F6">
        <w:rPr>
          <w:rFonts w:ascii="楷体" w:eastAsia="楷体" w:hAnsi="楷体" w:cs="Times New Roman" w:hint="eastAsia"/>
          <w:sz w:val="28"/>
          <w:szCs w:val="28"/>
        </w:rPr>
        <w:t>二</w:t>
      </w:r>
      <w:r w:rsidRPr="0044001D">
        <w:rPr>
          <w:rFonts w:ascii="楷体" w:eastAsia="楷体" w:hAnsi="楷体" w:cs="Times New Roman" w:hint="eastAsia"/>
          <w:sz w:val="28"/>
          <w:szCs w:val="28"/>
        </w:rPr>
        <w:t>）</w:t>
      </w:r>
      <w:r w:rsidR="000A71B3">
        <w:rPr>
          <w:rFonts w:ascii="楷体" w:eastAsia="楷体" w:hAnsi="楷体" w:cs="Times New Roman" w:hint="eastAsia"/>
          <w:sz w:val="28"/>
          <w:szCs w:val="28"/>
        </w:rPr>
        <w:t>各</w:t>
      </w:r>
      <w:r w:rsidR="00D6233A">
        <w:rPr>
          <w:rFonts w:ascii="楷体" w:eastAsia="楷体" w:hAnsi="楷体" w:cs="Times New Roman" w:hint="eastAsia"/>
          <w:sz w:val="28"/>
          <w:szCs w:val="28"/>
        </w:rPr>
        <w:t>市上报达标率</w:t>
      </w:r>
      <w:r w:rsidR="007124AD">
        <w:rPr>
          <w:rFonts w:ascii="楷体" w:eastAsia="楷体" w:hAnsi="楷体" w:cs="Times New Roman" w:hint="eastAsia"/>
          <w:sz w:val="28"/>
          <w:szCs w:val="28"/>
        </w:rPr>
        <w:t>与</w:t>
      </w:r>
      <w:r w:rsidR="0044001D" w:rsidRPr="0044001D">
        <w:rPr>
          <w:rFonts w:ascii="楷体" w:eastAsia="楷体" w:hAnsi="楷体" w:cs="Times New Roman" w:hint="eastAsia"/>
          <w:sz w:val="28"/>
          <w:szCs w:val="28"/>
        </w:rPr>
        <w:t>抽测达标率</w:t>
      </w:r>
      <w:r w:rsidR="007124AD">
        <w:rPr>
          <w:rFonts w:ascii="楷体" w:eastAsia="楷体" w:hAnsi="楷体" w:cs="Times New Roman" w:hint="eastAsia"/>
          <w:sz w:val="28"/>
          <w:szCs w:val="28"/>
        </w:rPr>
        <w:t>存在偏差</w:t>
      </w:r>
    </w:p>
    <w:p w14:paraId="651E70D1" w14:textId="01242DD9" w:rsidR="00CB6D20" w:rsidRDefault="00800001" w:rsidP="00750590">
      <w:pPr>
        <w:spacing w:line="520" w:lineRule="exact"/>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通过与近几年的抽测结果对比，</w:t>
      </w:r>
      <w:r w:rsidR="00750590">
        <w:rPr>
          <w:rFonts w:ascii="Times New Roman" w:eastAsia="仿宋_GB2312" w:hAnsi="Times New Roman" w:cs="Times New Roman" w:hint="eastAsia"/>
          <w:sz w:val="28"/>
          <w:szCs w:val="28"/>
        </w:rPr>
        <w:t>发现</w:t>
      </w:r>
      <w:r>
        <w:rPr>
          <w:rFonts w:ascii="Times New Roman" w:eastAsia="仿宋_GB2312" w:hAnsi="Times New Roman" w:cs="Times New Roman" w:hint="eastAsia"/>
          <w:sz w:val="28"/>
          <w:szCs w:val="28"/>
        </w:rPr>
        <w:t>废水企业、集中式污水处理厂、废气企业</w:t>
      </w:r>
      <w:r w:rsidR="00E010D8">
        <w:rPr>
          <w:rFonts w:ascii="Times New Roman" w:eastAsia="仿宋_GB2312" w:hAnsi="Times New Roman" w:cs="Times New Roman" w:hint="eastAsia"/>
          <w:sz w:val="28"/>
          <w:szCs w:val="28"/>
        </w:rPr>
        <w:t>与污染源管理系统</w:t>
      </w:r>
      <w:r w:rsidR="000A71B3">
        <w:rPr>
          <w:rFonts w:ascii="Times New Roman" w:eastAsia="仿宋_GB2312" w:hAnsi="Times New Roman" w:cs="Times New Roman" w:hint="eastAsia"/>
          <w:sz w:val="28"/>
          <w:szCs w:val="28"/>
        </w:rPr>
        <w:t>各设区</w:t>
      </w:r>
      <w:r w:rsidR="005878BB">
        <w:rPr>
          <w:rFonts w:ascii="Times New Roman" w:eastAsia="仿宋_GB2312" w:hAnsi="Times New Roman" w:cs="Times New Roman" w:hint="eastAsia"/>
          <w:sz w:val="28"/>
          <w:szCs w:val="28"/>
        </w:rPr>
        <w:t>市</w:t>
      </w:r>
      <w:r>
        <w:rPr>
          <w:rFonts w:ascii="Times New Roman" w:eastAsia="仿宋_GB2312" w:hAnsi="Times New Roman" w:cs="Times New Roman" w:hint="eastAsia"/>
          <w:sz w:val="28"/>
          <w:szCs w:val="28"/>
        </w:rPr>
        <w:t>上报达标率</w:t>
      </w:r>
      <w:r w:rsidR="00E010D8">
        <w:rPr>
          <w:rFonts w:ascii="Times New Roman" w:eastAsia="仿宋_GB2312" w:hAnsi="Times New Roman" w:cs="Times New Roman" w:hint="eastAsia"/>
          <w:sz w:val="28"/>
          <w:szCs w:val="28"/>
        </w:rPr>
        <w:t>存在偏差</w:t>
      </w:r>
      <w:r>
        <w:rPr>
          <w:rFonts w:ascii="Times New Roman" w:eastAsia="仿宋_GB2312" w:hAnsi="Times New Roman" w:cs="Times New Roman" w:hint="eastAsia"/>
          <w:sz w:val="28"/>
          <w:szCs w:val="28"/>
        </w:rPr>
        <w:t>的情况。</w:t>
      </w:r>
      <w:r w:rsidR="00E010D8">
        <w:rPr>
          <w:rFonts w:ascii="Times New Roman" w:eastAsia="仿宋_GB2312" w:hAnsi="Times New Roman" w:cs="Times New Roman" w:hint="eastAsia"/>
          <w:sz w:val="28"/>
          <w:szCs w:val="28"/>
        </w:rPr>
        <w:t>分析原因可能为常规监测相对抽测代表性更强一点，抽测存在随机性；部分县级监测站在数据上报时没有做好全过程质量控制，审核把关不严；部分地区因监测</w:t>
      </w:r>
      <w:r w:rsidR="00B93E38">
        <w:rPr>
          <w:rFonts w:ascii="Times New Roman" w:eastAsia="仿宋_GB2312" w:hAnsi="Times New Roman" w:cs="Times New Roman" w:hint="eastAsia"/>
          <w:sz w:val="28"/>
          <w:szCs w:val="28"/>
        </w:rPr>
        <w:t>能力不足，</w:t>
      </w:r>
      <w:r w:rsidR="00E010D8">
        <w:rPr>
          <w:rFonts w:ascii="Times New Roman" w:eastAsia="仿宋_GB2312" w:hAnsi="Times New Roman" w:cs="Times New Roman" w:hint="eastAsia"/>
          <w:sz w:val="28"/>
          <w:szCs w:val="28"/>
        </w:rPr>
        <w:t>委托第三方社会化检测</w:t>
      </w:r>
      <w:r w:rsidR="00FC5A6D">
        <w:rPr>
          <w:rFonts w:ascii="Times New Roman" w:eastAsia="仿宋_GB2312" w:hAnsi="Times New Roman" w:cs="Times New Roman" w:hint="eastAsia"/>
          <w:sz w:val="28"/>
          <w:szCs w:val="28"/>
        </w:rPr>
        <w:t>机构开展执法监测，</w:t>
      </w:r>
      <w:r w:rsidR="00C555A3">
        <w:rPr>
          <w:rFonts w:ascii="Times New Roman" w:eastAsia="仿宋_GB2312" w:hAnsi="Times New Roman" w:cs="Times New Roman" w:hint="eastAsia"/>
          <w:sz w:val="28"/>
          <w:szCs w:val="28"/>
        </w:rPr>
        <w:t>而在数据和报告质量上对第三方机构缺少</w:t>
      </w:r>
      <w:r w:rsidR="00276CC5">
        <w:rPr>
          <w:rFonts w:ascii="Times New Roman" w:eastAsia="仿宋_GB2312" w:hAnsi="Times New Roman" w:cs="Times New Roman" w:hint="eastAsia"/>
          <w:sz w:val="28"/>
          <w:szCs w:val="28"/>
        </w:rPr>
        <w:t>监督管理。</w:t>
      </w:r>
    </w:p>
    <w:p w14:paraId="541DB1BB" w14:textId="77777777" w:rsidR="00C605E3" w:rsidRPr="00C605E3" w:rsidRDefault="00C605E3" w:rsidP="00C605E3">
      <w:pPr>
        <w:spacing w:line="520" w:lineRule="exact"/>
        <w:ind w:firstLine="570"/>
        <w:rPr>
          <w:rFonts w:ascii="楷体" w:eastAsia="楷体" w:hAnsi="楷体" w:cs="Times New Roman"/>
          <w:sz w:val="28"/>
          <w:szCs w:val="28"/>
        </w:rPr>
      </w:pPr>
      <w:r w:rsidRPr="00C605E3">
        <w:rPr>
          <w:rFonts w:ascii="楷体" w:eastAsia="楷体" w:hAnsi="楷体" w:cs="Times New Roman" w:hint="eastAsia"/>
          <w:sz w:val="28"/>
          <w:szCs w:val="28"/>
        </w:rPr>
        <w:t>（三）部分行业治理设施能力或运行效果达不到现行较严的环保排放标准要求</w:t>
      </w:r>
    </w:p>
    <w:p w14:paraId="409CDF44" w14:textId="77777777" w:rsidR="00C605E3" w:rsidRPr="00C605E3" w:rsidRDefault="00C605E3" w:rsidP="00C605E3">
      <w:pPr>
        <w:spacing w:line="520" w:lineRule="exact"/>
        <w:ind w:firstLine="570"/>
        <w:rPr>
          <w:rFonts w:ascii="Times New Roman" w:eastAsia="仿宋_GB2312" w:hAnsi="Times New Roman" w:cs="Times New Roman"/>
          <w:sz w:val="28"/>
          <w:szCs w:val="28"/>
        </w:rPr>
      </w:pPr>
      <w:r w:rsidRPr="00C605E3">
        <w:rPr>
          <w:rFonts w:ascii="Times New Roman" w:eastAsia="仿宋_GB2312" w:hAnsi="Times New Roman" w:cs="Times New Roman" w:hint="eastAsia"/>
          <w:sz w:val="28"/>
          <w:szCs w:val="28"/>
        </w:rPr>
        <w:t>电力行业的废气、印染和电镀行业的废水超标企业数较多，是需要重点关注和解决的行业难题。个别电力行业企业治理设施运行不稳定，不能长效满足超低排放要求；印染和电镀行业企业规模较小，多属厂内预处理</w:t>
      </w:r>
      <w:r w:rsidRPr="00C605E3">
        <w:rPr>
          <w:rFonts w:ascii="Times New Roman" w:eastAsia="仿宋_GB2312" w:hAnsi="Times New Roman" w:cs="Times New Roman" w:hint="eastAsia"/>
          <w:sz w:val="28"/>
          <w:szCs w:val="28"/>
        </w:rPr>
        <w:t>+</w:t>
      </w:r>
      <w:r w:rsidRPr="00C605E3">
        <w:rPr>
          <w:rFonts w:ascii="Times New Roman" w:eastAsia="仿宋_GB2312" w:hAnsi="Times New Roman" w:cs="Times New Roman" w:hint="eastAsia"/>
          <w:sz w:val="28"/>
          <w:szCs w:val="28"/>
        </w:rPr>
        <w:t>集聚合并治理达标排放，但厂区外排口易出现排放超标现象。</w:t>
      </w:r>
    </w:p>
    <w:p w14:paraId="0D447FA7" w14:textId="73F2B1D3" w:rsidR="000769C0" w:rsidRPr="005B3AFB" w:rsidRDefault="000769C0" w:rsidP="00C605E3">
      <w:pPr>
        <w:spacing w:line="520" w:lineRule="exact"/>
        <w:ind w:firstLine="570"/>
        <w:rPr>
          <w:rFonts w:ascii="楷体" w:eastAsia="楷体" w:hAnsi="楷体" w:cs="Times New Roman"/>
          <w:sz w:val="28"/>
          <w:szCs w:val="28"/>
        </w:rPr>
      </w:pPr>
      <w:r w:rsidRPr="005B3AFB">
        <w:rPr>
          <w:rFonts w:ascii="楷体" w:eastAsia="楷体" w:hAnsi="楷体" w:cs="Times New Roman" w:hint="eastAsia"/>
          <w:sz w:val="28"/>
          <w:szCs w:val="28"/>
        </w:rPr>
        <w:t>（</w:t>
      </w:r>
      <w:r w:rsidR="00F134F6" w:rsidRPr="005B3AFB">
        <w:rPr>
          <w:rFonts w:ascii="楷体" w:eastAsia="楷体" w:hAnsi="楷体" w:cs="Times New Roman" w:hint="eastAsia"/>
          <w:sz w:val="28"/>
          <w:szCs w:val="28"/>
        </w:rPr>
        <w:t>四</w:t>
      </w:r>
      <w:r w:rsidRPr="005B3AFB">
        <w:rPr>
          <w:rFonts w:ascii="楷体" w:eastAsia="楷体" w:hAnsi="楷体" w:cs="Times New Roman" w:hint="eastAsia"/>
          <w:sz w:val="28"/>
          <w:szCs w:val="28"/>
        </w:rPr>
        <w:t>）</w:t>
      </w:r>
      <w:r w:rsidR="00F134F6" w:rsidRPr="005B3AFB">
        <w:rPr>
          <w:rFonts w:ascii="楷体" w:eastAsia="楷体" w:hAnsi="楷体" w:cs="Times New Roman" w:hint="eastAsia"/>
          <w:sz w:val="28"/>
          <w:szCs w:val="28"/>
        </w:rPr>
        <w:t>执法监测数据的应用</w:t>
      </w:r>
      <w:r w:rsidR="000C2175" w:rsidRPr="005B3AFB">
        <w:rPr>
          <w:rFonts w:ascii="楷体" w:eastAsia="楷体" w:hAnsi="楷体" w:cs="Times New Roman" w:hint="eastAsia"/>
          <w:sz w:val="28"/>
          <w:szCs w:val="28"/>
        </w:rPr>
        <w:t>面</w:t>
      </w:r>
      <w:r w:rsidR="00F134F6" w:rsidRPr="005B3AFB">
        <w:rPr>
          <w:rFonts w:ascii="楷体" w:eastAsia="楷体" w:hAnsi="楷体" w:cs="Times New Roman" w:hint="eastAsia"/>
          <w:sz w:val="28"/>
          <w:szCs w:val="28"/>
        </w:rPr>
        <w:t>不广</w:t>
      </w:r>
    </w:p>
    <w:p w14:paraId="17E1ED42" w14:textId="637FBCA4" w:rsidR="000769C0" w:rsidRPr="005B3AFB" w:rsidRDefault="0008494D" w:rsidP="000769C0">
      <w:pPr>
        <w:spacing w:line="520" w:lineRule="exact"/>
        <w:ind w:firstLine="570"/>
        <w:rPr>
          <w:rFonts w:ascii="Times New Roman" w:eastAsia="仿宋_GB2312" w:hAnsi="Times New Roman" w:cs="Times New Roman"/>
          <w:sz w:val="28"/>
          <w:szCs w:val="28"/>
        </w:rPr>
      </w:pPr>
      <w:r w:rsidRPr="005B3AFB">
        <w:rPr>
          <w:rFonts w:ascii="Times New Roman" w:eastAsia="仿宋_GB2312" w:hAnsi="Times New Roman" w:cs="Times New Roman" w:hint="eastAsia"/>
          <w:sz w:val="28"/>
          <w:szCs w:val="28"/>
        </w:rPr>
        <w:t>执法监测数据目前主要应用于执法处罚、排污收费、处理污染纠纷和环境诉讼案件，应用面较窄。</w:t>
      </w:r>
      <w:r w:rsidR="00CA7BDB" w:rsidRPr="005B3AFB">
        <w:rPr>
          <w:rFonts w:ascii="Times New Roman" w:eastAsia="仿宋_GB2312" w:hAnsi="Times New Roman" w:cs="Times New Roman" w:hint="eastAsia"/>
          <w:sz w:val="28"/>
          <w:szCs w:val="28"/>
        </w:rPr>
        <w:t>与水、气、土等环境质量数据关联性分析较少，也未与环保协</w:t>
      </w:r>
      <w:r w:rsidR="005B3AFB" w:rsidRPr="005B3AFB">
        <w:rPr>
          <w:rFonts w:ascii="Times New Roman" w:eastAsia="仿宋_GB2312" w:hAnsi="Times New Roman" w:cs="Times New Roman" w:hint="eastAsia"/>
          <w:sz w:val="28"/>
          <w:szCs w:val="28"/>
        </w:rPr>
        <w:t>同</w:t>
      </w:r>
      <w:r w:rsidR="00CA7BDB" w:rsidRPr="005B3AFB">
        <w:rPr>
          <w:rFonts w:ascii="Times New Roman" w:eastAsia="仿宋_GB2312" w:hAnsi="Times New Roman" w:cs="Times New Roman" w:hint="eastAsia"/>
          <w:sz w:val="28"/>
          <w:szCs w:val="28"/>
        </w:rPr>
        <w:t>平台、</w:t>
      </w:r>
      <w:r w:rsidR="005B3AFB" w:rsidRPr="005B3AFB">
        <w:rPr>
          <w:rFonts w:ascii="Times New Roman" w:eastAsia="仿宋_GB2312" w:hAnsi="Times New Roman" w:cs="Times New Roman" w:hint="eastAsia"/>
          <w:sz w:val="28"/>
          <w:szCs w:val="28"/>
        </w:rPr>
        <w:t>污染源</w:t>
      </w:r>
      <w:r w:rsidR="00CA7BDB" w:rsidRPr="005B3AFB">
        <w:rPr>
          <w:rFonts w:ascii="Times New Roman" w:eastAsia="仿宋_GB2312" w:hAnsi="Times New Roman" w:cs="Times New Roman" w:hint="eastAsia"/>
          <w:sz w:val="28"/>
          <w:szCs w:val="28"/>
        </w:rPr>
        <w:t>在线监控平台等</w:t>
      </w:r>
      <w:r w:rsidR="005B3AFB" w:rsidRPr="005B3AFB">
        <w:rPr>
          <w:rFonts w:ascii="Times New Roman" w:eastAsia="仿宋_GB2312" w:hAnsi="Times New Roman" w:cs="Times New Roman" w:hint="eastAsia"/>
          <w:sz w:val="28"/>
          <w:szCs w:val="28"/>
        </w:rPr>
        <w:t>构建良好的数据网络体系</w:t>
      </w:r>
      <w:r w:rsidR="005B3AFB">
        <w:rPr>
          <w:rFonts w:ascii="Times New Roman" w:eastAsia="仿宋_GB2312" w:hAnsi="Times New Roman" w:cs="Times New Roman" w:hint="eastAsia"/>
          <w:sz w:val="28"/>
          <w:szCs w:val="28"/>
        </w:rPr>
        <w:t>，执法监测数据的作用没有得到有效发挥。</w:t>
      </w:r>
    </w:p>
    <w:p w14:paraId="7AD01BD1" w14:textId="77777777" w:rsidR="00292D4F" w:rsidRDefault="00A53C09" w:rsidP="00292D4F">
      <w:pPr>
        <w:spacing w:line="520" w:lineRule="exact"/>
        <w:ind w:firstLine="570"/>
        <w:jc w:val="left"/>
        <w:rPr>
          <w:rFonts w:ascii="楷体" w:eastAsia="楷体" w:hAnsi="楷体" w:cs="Times New Roman"/>
          <w:b/>
          <w:sz w:val="28"/>
          <w:szCs w:val="28"/>
        </w:rPr>
      </w:pPr>
      <w:r>
        <w:rPr>
          <w:rFonts w:ascii="楷体" w:eastAsia="楷体" w:hAnsi="楷体" w:cs="Times New Roman" w:hint="eastAsia"/>
          <w:b/>
          <w:sz w:val="28"/>
          <w:szCs w:val="28"/>
        </w:rPr>
        <w:t>五</w:t>
      </w:r>
      <w:r w:rsidR="00292D4F" w:rsidRPr="00354CD5">
        <w:rPr>
          <w:rFonts w:ascii="楷体" w:eastAsia="楷体" w:hAnsi="楷体" w:cs="Times New Roman"/>
          <w:b/>
          <w:sz w:val="28"/>
          <w:szCs w:val="28"/>
        </w:rPr>
        <w:t>、对策建议</w:t>
      </w:r>
    </w:p>
    <w:p w14:paraId="70746AE7" w14:textId="5E65D1A6" w:rsidR="00135449" w:rsidRPr="00E3454D" w:rsidRDefault="00135449" w:rsidP="00C16A5C">
      <w:pPr>
        <w:spacing w:line="520" w:lineRule="exact"/>
        <w:ind w:firstLine="570"/>
        <w:rPr>
          <w:rFonts w:ascii="楷体" w:eastAsia="楷体" w:hAnsi="楷体" w:cs="Times New Roman"/>
          <w:sz w:val="28"/>
          <w:szCs w:val="28"/>
        </w:rPr>
      </w:pPr>
      <w:r>
        <w:rPr>
          <w:rFonts w:ascii="楷体" w:eastAsia="楷体" w:hAnsi="楷体" w:cs="Times New Roman" w:hint="eastAsia"/>
          <w:sz w:val="28"/>
          <w:szCs w:val="28"/>
        </w:rPr>
        <w:t>（</w:t>
      </w:r>
      <w:r w:rsidR="000769C0">
        <w:rPr>
          <w:rFonts w:ascii="楷体" w:eastAsia="楷体" w:hAnsi="楷体" w:cs="Times New Roman" w:hint="eastAsia"/>
          <w:sz w:val="28"/>
          <w:szCs w:val="28"/>
        </w:rPr>
        <w:t>一</w:t>
      </w:r>
      <w:r>
        <w:rPr>
          <w:rFonts w:ascii="楷体" w:eastAsia="楷体" w:hAnsi="楷体" w:cs="Times New Roman" w:hint="eastAsia"/>
          <w:sz w:val="28"/>
          <w:szCs w:val="28"/>
        </w:rPr>
        <w:t>）</w:t>
      </w:r>
      <w:r w:rsidRPr="00E3454D">
        <w:rPr>
          <w:rFonts w:ascii="楷体" w:eastAsia="楷体" w:hAnsi="楷体" w:cs="Times New Roman" w:hint="eastAsia"/>
          <w:sz w:val="28"/>
          <w:szCs w:val="28"/>
        </w:rPr>
        <w:t>加大</w:t>
      </w:r>
      <w:r w:rsidR="00987220">
        <w:rPr>
          <w:rFonts w:ascii="楷体" w:eastAsia="楷体" w:hAnsi="楷体" w:cs="Times New Roman" w:hint="eastAsia"/>
          <w:sz w:val="28"/>
          <w:szCs w:val="28"/>
        </w:rPr>
        <w:t>监管力度</w:t>
      </w:r>
      <w:r w:rsidR="00185B4A">
        <w:rPr>
          <w:rFonts w:ascii="楷体" w:eastAsia="楷体" w:hAnsi="楷体" w:cs="Times New Roman" w:hint="eastAsia"/>
          <w:sz w:val="28"/>
          <w:szCs w:val="28"/>
        </w:rPr>
        <w:t>，</w:t>
      </w:r>
      <w:r w:rsidR="00D67D9F">
        <w:rPr>
          <w:rFonts w:ascii="楷体" w:eastAsia="楷体" w:hAnsi="楷体" w:cs="Times New Roman" w:hint="eastAsia"/>
          <w:sz w:val="28"/>
          <w:szCs w:val="28"/>
        </w:rPr>
        <w:t>巩固执法监测成效</w:t>
      </w:r>
    </w:p>
    <w:p w14:paraId="6DDAD5D4" w14:textId="7E940C7B" w:rsidR="000769C0" w:rsidRDefault="00135449" w:rsidP="000769C0">
      <w:pPr>
        <w:spacing w:line="520" w:lineRule="exact"/>
        <w:ind w:firstLine="570"/>
        <w:rPr>
          <w:rFonts w:ascii="仿宋_GB2312" w:eastAsia="仿宋_GB2312" w:hAnsi="楷体" w:cs="Times New Roman"/>
          <w:sz w:val="28"/>
          <w:szCs w:val="28"/>
        </w:rPr>
      </w:pPr>
      <w:r w:rsidRPr="002E44A4">
        <w:rPr>
          <w:rFonts w:ascii="仿宋_GB2312" w:eastAsia="仿宋_GB2312" w:hAnsi="楷体" w:cs="Times New Roman" w:hint="eastAsia"/>
          <w:sz w:val="28"/>
          <w:szCs w:val="28"/>
        </w:rPr>
        <w:t>加强监测执法联动，突出重点，对于</w:t>
      </w:r>
      <w:r>
        <w:rPr>
          <w:rFonts w:ascii="仿宋_GB2312" w:eastAsia="仿宋_GB2312" w:hAnsi="楷体" w:cs="Times New Roman" w:hint="eastAsia"/>
          <w:sz w:val="28"/>
          <w:szCs w:val="28"/>
        </w:rPr>
        <w:t>绍兴印染等</w:t>
      </w:r>
      <w:r w:rsidRPr="002E44A4">
        <w:rPr>
          <w:rFonts w:ascii="仿宋_GB2312" w:eastAsia="仿宋_GB2312" w:hAnsi="楷体" w:cs="Times New Roman" w:hint="eastAsia"/>
          <w:sz w:val="28"/>
          <w:szCs w:val="28"/>
        </w:rPr>
        <w:t>超标现象集中</w:t>
      </w:r>
      <w:r w:rsidR="0062090A">
        <w:rPr>
          <w:rFonts w:ascii="仿宋_GB2312" w:eastAsia="仿宋_GB2312" w:hAnsi="楷体" w:cs="Times New Roman" w:hint="eastAsia"/>
          <w:sz w:val="28"/>
          <w:szCs w:val="28"/>
        </w:rPr>
        <w:t>且反复</w:t>
      </w:r>
      <w:r w:rsidRPr="002E44A4">
        <w:rPr>
          <w:rFonts w:ascii="仿宋_GB2312" w:eastAsia="仿宋_GB2312" w:hAnsi="楷体" w:cs="Times New Roman" w:hint="eastAsia"/>
          <w:sz w:val="28"/>
          <w:szCs w:val="28"/>
        </w:rPr>
        <w:t>的地区、行业采取专项整治等手段</w:t>
      </w:r>
      <w:r w:rsidR="00185B4A">
        <w:rPr>
          <w:rFonts w:ascii="仿宋_GB2312" w:eastAsia="仿宋_GB2312" w:hAnsi="楷体" w:cs="Times New Roman" w:hint="eastAsia"/>
          <w:sz w:val="28"/>
          <w:szCs w:val="28"/>
        </w:rPr>
        <w:t>加大</w:t>
      </w:r>
      <w:r w:rsidRPr="002E44A4">
        <w:rPr>
          <w:rFonts w:ascii="仿宋_GB2312" w:eastAsia="仿宋_GB2312" w:hAnsi="楷体" w:cs="Times New Roman" w:hint="eastAsia"/>
          <w:sz w:val="28"/>
          <w:szCs w:val="28"/>
        </w:rPr>
        <w:t>监管力度，</w:t>
      </w:r>
      <w:r w:rsidR="00E85A36">
        <w:rPr>
          <w:rFonts w:ascii="仿宋_GB2312" w:eastAsia="仿宋_GB2312" w:hAnsi="楷体" w:cs="Times New Roman" w:hint="eastAsia"/>
          <w:sz w:val="28"/>
          <w:szCs w:val="28"/>
        </w:rPr>
        <w:t>挂牌督办，直到</w:t>
      </w:r>
      <w:r w:rsidR="000A71B3">
        <w:rPr>
          <w:rFonts w:ascii="仿宋_GB2312" w:eastAsia="仿宋_GB2312" w:hAnsi="楷体" w:cs="Times New Roman" w:hint="eastAsia"/>
          <w:sz w:val="28"/>
          <w:szCs w:val="28"/>
        </w:rPr>
        <w:t>排污单位合法排污</w:t>
      </w:r>
      <w:r w:rsidR="00D67D9F">
        <w:rPr>
          <w:rFonts w:ascii="仿宋_GB2312" w:eastAsia="仿宋_GB2312" w:hAnsi="楷体" w:cs="Times New Roman" w:hint="eastAsia"/>
          <w:sz w:val="28"/>
          <w:szCs w:val="28"/>
        </w:rPr>
        <w:t>。</w:t>
      </w:r>
    </w:p>
    <w:p w14:paraId="376CB2AB" w14:textId="77777777" w:rsidR="0042780D" w:rsidRDefault="0042780D" w:rsidP="000769C0">
      <w:pPr>
        <w:spacing w:line="520" w:lineRule="exact"/>
        <w:ind w:firstLine="570"/>
        <w:rPr>
          <w:rFonts w:ascii="楷体" w:eastAsia="楷体" w:hAnsi="楷体" w:cs="Times New Roman"/>
          <w:sz w:val="28"/>
          <w:szCs w:val="28"/>
        </w:rPr>
      </w:pPr>
    </w:p>
    <w:p w14:paraId="6551D830" w14:textId="37223C36" w:rsidR="000769C0" w:rsidRPr="00E3454D" w:rsidRDefault="000769C0" w:rsidP="000769C0">
      <w:pPr>
        <w:spacing w:line="520" w:lineRule="exact"/>
        <w:ind w:firstLine="570"/>
        <w:rPr>
          <w:rFonts w:ascii="楷体" w:eastAsia="楷体" w:hAnsi="楷体" w:cs="Times New Roman"/>
          <w:sz w:val="28"/>
          <w:szCs w:val="28"/>
        </w:rPr>
      </w:pPr>
      <w:bookmarkStart w:id="0" w:name="_GoBack"/>
      <w:bookmarkEnd w:id="0"/>
      <w:r w:rsidRPr="00E3454D">
        <w:rPr>
          <w:rFonts w:ascii="楷体" w:eastAsia="楷体" w:hAnsi="楷体" w:cs="Times New Roman" w:hint="eastAsia"/>
          <w:sz w:val="28"/>
          <w:szCs w:val="28"/>
        </w:rPr>
        <w:lastRenderedPageBreak/>
        <w:t>（</w:t>
      </w:r>
      <w:r w:rsidR="00C1023E">
        <w:rPr>
          <w:rFonts w:ascii="楷体" w:eastAsia="楷体" w:hAnsi="楷体" w:cs="Times New Roman" w:hint="eastAsia"/>
          <w:sz w:val="28"/>
          <w:szCs w:val="28"/>
        </w:rPr>
        <w:t>二</w:t>
      </w:r>
      <w:r w:rsidRPr="00E3454D">
        <w:rPr>
          <w:rFonts w:ascii="楷体" w:eastAsia="楷体" w:hAnsi="楷体" w:cs="Times New Roman" w:hint="eastAsia"/>
          <w:sz w:val="28"/>
          <w:szCs w:val="28"/>
        </w:rPr>
        <w:t>）</w:t>
      </w:r>
      <w:r>
        <w:rPr>
          <w:rFonts w:ascii="楷体" w:eastAsia="楷体" w:hAnsi="楷体" w:cs="Times New Roman" w:hint="eastAsia"/>
          <w:sz w:val="28"/>
          <w:szCs w:val="28"/>
        </w:rPr>
        <w:t>加强</w:t>
      </w:r>
      <w:r w:rsidR="00C1023E">
        <w:rPr>
          <w:rFonts w:ascii="楷体" w:eastAsia="楷体" w:hAnsi="楷体" w:cs="Times New Roman" w:hint="eastAsia"/>
          <w:sz w:val="28"/>
          <w:szCs w:val="28"/>
        </w:rPr>
        <w:t>质量</w:t>
      </w:r>
      <w:r>
        <w:rPr>
          <w:rFonts w:ascii="楷体" w:eastAsia="楷体" w:hAnsi="楷体" w:cs="Times New Roman" w:hint="eastAsia"/>
          <w:sz w:val="28"/>
          <w:szCs w:val="28"/>
        </w:rPr>
        <w:t>审核，保障数据客观准确</w:t>
      </w:r>
    </w:p>
    <w:p w14:paraId="0FDF89E0" w14:textId="5455F505" w:rsidR="000769C0" w:rsidRDefault="000769C0" w:rsidP="000769C0">
      <w:pPr>
        <w:spacing w:line="560" w:lineRule="exact"/>
        <w:ind w:firstLineChars="200" w:firstLine="560"/>
        <w:rPr>
          <w:rFonts w:ascii="仿宋_GB2312" w:eastAsia="仿宋_GB2312" w:hAnsi="楷体" w:cs="Times New Roman"/>
          <w:sz w:val="28"/>
          <w:szCs w:val="28"/>
        </w:rPr>
      </w:pPr>
      <w:r>
        <w:rPr>
          <w:rFonts w:ascii="仿宋_GB2312" w:eastAsia="仿宋_GB2312" w:hAnsi="楷体" w:cs="Times New Roman" w:hint="eastAsia"/>
          <w:sz w:val="28"/>
          <w:szCs w:val="28"/>
        </w:rPr>
        <w:t>建议各地建立完整的质量管理体系</w:t>
      </w:r>
      <w:r w:rsidRPr="00762011">
        <w:rPr>
          <w:rFonts w:ascii="仿宋_GB2312" w:eastAsia="仿宋_GB2312" w:hAnsi="楷体" w:cs="Times New Roman" w:hint="eastAsia"/>
          <w:sz w:val="28"/>
          <w:szCs w:val="28"/>
        </w:rPr>
        <w:t>，</w:t>
      </w:r>
      <w:r w:rsidR="00DD4CDB">
        <w:rPr>
          <w:rFonts w:ascii="仿宋_GB2312" w:eastAsia="仿宋_GB2312" w:hAnsi="楷体" w:cs="Times New Roman" w:hint="eastAsia"/>
          <w:sz w:val="28"/>
          <w:szCs w:val="28"/>
        </w:rPr>
        <w:t>并</w:t>
      </w:r>
      <w:r>
        <w:rPr>
          <w:rFonts w:ascii="仿宋_GB2312" w:eastAsia="仿宋_GB2312" w:hAnsi="楷体" w:cs="Times New Roman" w:hint="eastAsia"/>
          <w:sz w:val="28"/>
          <w:szCs w:val="28"/>
        </w:rPr>
        <w:t>建立逐级审核的管理程序，以一流的管理水平确保各类污染源监测数据真、准、全</w:t>
      </w:r>
      <w:r w:rsidRPr="00762011">
        <w:rPr>
          <w:rFonts w:ascii="仿宋_GB2312" w:eastAsia="仿宋_GB2312" w:hAnsi="楷体" w:cs="Times New Roman" w:hint="eastAsia"/>
          <w:sz w:val="28"/>
          <w:szCs w:val="28"/>
        </w:rPr>
        <w:t>。</w:t>
      </w:r>
      <w:r w:rsidR="005878BB">
        <w:rPr>
          <w:rFonts w:ascii="仿宋_GB2312" w:eastAsia="仿宋_GB2312" w:hAnsi="楷体" w:cs="Times New Roman" w:hint="eastAsia"/>
          <w:sz w:val="28"/>
          <w:szCs w:val="28"/>
        </w:rPr>
        <w:t>对委托的第三方社会化检测机构</w:t>
      </w:r>
      <w:r w:rsidR="003D659E">
        <w:rPr>
          <w:rFonts w:ascii="仿宋_GB2312" w:eastAsia="仿宋_GB2312" w:hAnsi="楷体" w:cs="Times New Roman" w:hint="eastAsia"/>
          <w:sz w:val="28"/>
          <w:szCs w:val="28"/>
        </w:rPr>
        <w:t>出具的报告进行</w:t>
      </w:r>
      <w:r w:rsidR="005878BB">
        <w:rPr>
          <w:rFonts w:ascii="仿宋_GB2312" w:eastAsia="仿宋_GB2312" w:hAnsi="楷体" w:cs="Times New Roman" w:hint="eastAsia"/>
          <w:sz w:val="28"/>
          <w:szCs w:val="28"/>
        </w:rPr>
        <w:t>技术审核</w:t>
      </w:r>
      <w:r w:rsidR="003D659E">
        <w:rPr>
          <w:rFonts w:ascii="仿宋_GB2312" w:eastAsia="仿宋_GB2312" w:hAnsi="楷体" w:cs="Times New Roman" w:hint="eastAsia"/>
          <w:sz w:val="28"/>
          <w:szCs w:val="28"/>
        </w:rPr>
        <w:t>和监督检查。</w:t>
      </w:r>
    </w:p>
    <w:p w14:paraId="5F0567D2" w14:textId="6044DAF6" w:rsidR="00292D4F" w:rsidRPr="00E3454D" w:rsidRDefault="00292D4F" w:rsidP="00C16A5C">
      <w:pPr>
        <w:spacing w:line="520" w:lineRule="exact"/>
        <w:ind w:firstLine="570"/>
        <w:rPr>
          <w:rFonts w:ascii="楷体" w:eastAsia="楷体" w:hAnsi="楷体" w:cs="Times New Roman"/>
          <w:sz w:val="28"/>
          <w:szCs w:val="28"/>
        </w:rPr>
      </w:pPr>
      <w:r w:rsidRPr="00E3454D">
        <w:rPr>
          <w:rFonts w:ascii="楷体" w:eastAsia="楷体" w:hAnsi="楷体" w:cs="Times New Roman" w:hint="eastAsia"/>
          <w:sz w:val="28"/>
          <w:szCs w:val="28"/>
        </w:rPr>
        <w:t>（</w:t>
      </w:r>
      <w:r w:rsidR="00D6233A">
        <w:rPr>
          <w:rFonts w:ascii="楷体" w:eastAsia="楷体" w:hAnsi="楷体" w:cs="Times New Roman" w:hint="eastAsia"/>
          <w:sz w:val="28"/>
          <w:szCs w:val="28"/>
        </w:rPr>
        <w:t>三</w:t>
      </w:r>
      <w:r w:rsidR="00987220">
        <w:rPr>
          <w:rFonts w:ascii="楷体" w:eastAsia="楷体" w:hAnsi="楷体" w:cs="Times New Roman" w:hint="eastAsia"/>
          <w:sz w:val="28"/>
          <w:szCs w:val="28"/>
        </w:rPr>
        <w:t>）</w:t>
      </w:r>
      <w:r w:rsidR="00C1023E">
        <w:rPr>
          <w:rFonts w:ascii="楷体" w:eastAsia="楷体" w:hAnsi="楷体" w:cs="Times New Roman" w:hint="eastAsia"/>
          <w:sz w:val="28"/>
          <w:szCs w:val="28"/>
        </w:rPr>
        <w:t>做好帮扶指导，</w:t>
      </w:r>
      <w:r w:rsidR="00D6233A">
        <w:rPr>
          <w:rFonts w:ascii="楷体" w:eastAsia="楷体" w:hAnsi="楷体" w:cs="Times New Roman" w:hint="eastAsia"/>
          <w:sz w:val="28"/>
          <w:szCs w:val="28"/>
        </w:rPr>
        <w:t>促进行业整治提升</w:t>
      </w:r>
    </w:p>
    <w:p w14:paraId="6D6CC24C" w14:textId="2EF3C004" w:rsidR="00292D4F" w:rsidRPr="00937739" w:rsidRDefault="00292D4F" w:rsidP="00C16A5C">
      <w:pPr>
        <w:spacing w:line="520" w:lineRule="exact"/>
        <w:ind w:firstLine="570"/>
        <w:rPr>
          <w:rFonts w:ascii="仿宋_GB2312" w:eastAsia="仿宋_GB2312" w:hAnsi="楷体" w:cs="Times New Roman"/>
          <w:sz w:val="28"/>
          <w:szCs w:val="28"/>
        </w:rPr>
      </w:pPr>
      <w:r>
        <w:rPr>
          <w:rFonts w:ascii="仿宋_GB2312" w:eastAsia="仿宋_GB2312" w:hAnsi="楷体" w:cs="Times New Roman" w:hint="eastAsia"/>
          <w:sz w:val="28"/>
          <w:szCs w:val="28"/>
        </w:rPr>
        <w:t>建议各地加强对排污单位的帮扶指导，</w:t>
      </w:r>
      <w:r w:rsidR="00982E54">
        <w:rPr>
          <w:rFonts w:ascii="仿宋_GB2312" w:eastAsia="仿宋_GB2312" w:hAnsi="楷体" w:cs="Times New Roman" w:hint="eastAsia"/>
          <w:sz w:val="28"/>
          <w:szCs w:val="28"/>
        </w:rPr>
        <w:t>针对如印染行业</w:t>
      </w:r>
      <w:r w:rsidR="00E85A36">
        <w:rPr>
          <w:rFonts w:ascii="仿宋_GB2312" w:eastAsia="仿宋_GB2312" w:hAnsi="楷体" w:cs="Times New Roman" w:hint="eastAsia"/>
          <w:sz w:val="28"/>
          <w:szCs w:val="28"/>
        </w:rPr>
        <w:t>、</w:t>
      </w:r>
      <w:r w:rsidR="003D659E">
        <w:rPr>
          <w:rFonts w:ascii="仿宋_GB2312" w:eastAsia="仿宋_GB2312" w:hAnsi="楷体" w:cs="Times New Roman" w:hint="eastAsia"/>
          <w:sz w:val="28"/>
          <w:szCs w:val="28"/>
        </w:rPr>
        <w:t>电镀行业、电力行业</w:t>
      </w:r>
      <w:r w:rsidRPr="00937739">
        <w:rPr>
          <w:rFonts w:ascii="仿宋_GB2312" w:eastAsia="仿宋_GB2312" w:hAnsi="楷体" w:cs="Times New Roman" w:hint="eastAsia"/>
          <w:sz w:val="28"/>
          <w:szCs w:val="28"/>
        </w:rPr>
        <w:t>等</w:t>
      </w:r>
      <w:r w:rsidR="00737648">
        <w:rPr>
          <w:rFonts w:ascii="仿宋_GB2312" w:eastAsia="仿宋_GB2312" w:hAnsi="楷体" w:cs="Times New Roman" w:hint="eastAsia"/>
          <w:sz w:val="28"/>
          <w:szCs w:val="28"/>
        </w:rPr>
        <w:t>设施运行不稳定、容易超标问题</w:t>
      </w:r>
      <w:r>
        <w:rPr>
          <w:rFonts w:ascii="仿宋_GB2312" w:eastAsia="仿宋_GB2312" w:hAnsi="楷体" w:cs="Times New Roman" w:hint="eastAsia"/>
          <w:sz w:val="28"/>
          <w:szCs w:val="28"/>
        </w:rPr>
        <w:t>，</w:t>
      </w:r>
      <w:r w:rsidR="0004745B">
        <w:rPr>
          <w:rFonts w:ascii="仿宋_GB2312" w:eastAsia="仿宋_GB2312" w:hAnsi="楷体" w:cs="Times New Roman" w:hint="eastAsia"/>
          <w:sz w:val="28"/>
          <w:szCs w:val="28"/>
        </w:rPr>
        <w:t>进一步增强行业整治提升力度，</w:t>
      </w:r>
      <w:r w:rsidRPr="00937739">
        <w:rPr>
          <w:rFonts w:ascii="仿宋_GB2312" w:eastAsia="仿宋_GB2312" w:hAnsi="楷体" w:cs="Times New Roman" w:hint="eastAsia"/>
          <w:sz w:val="28"/>
          <w:szCs w:val="28"/>
        </w:rPr>
        <w:t>利用行业协会等平台，引进国内外先进治理技术，探讨研究一厂</w:t>
      </w:r>
      <w:proofErr w:type="gramStart"/>
      <w:r w:rsidRPr="00937739">
        <w:rPr>
          <w:rFonts w:ascii="仿宋_GB2312" w:eastAsia="仿宋_GB2312" w:hAnsi="楷体" w:cs="Times New Roman" w:hint="eastAsia"/>
          <w:sz w:val="28"/>
          <w:szCs w:val="28"/>
        </w:rPr>
        <w:t>一策治理</w:t>
      </w:r>
      <w:proofErr w:type="gramEnd"/>
      <w:r w:rsidRPr="00937739">
        <w:rPr>
          <w:rFonts w:ascii="仿宋_GB2312" w:eastAsia="仿宋_GB2312" w:hAnsi="楷体" w:cs="Times New Roman" w:hint="eastAsia"/>
          <w:sz w:val="28"/>
          <w:szCs w:val="28"/>
        </w:rPr>
        <w:t>方案。</w:t>
      </w:r>
    </w:p>
    <w:p w14:paraId="0066C3BE" w14:textId="51FEE641" w:rsidR="00D6233A" w:rsidRDefault="00D6233A" w:rsidP="00D6233A">
      <w:pPr>
        <w:spacing w:line="520" w:lineRule="exact"/>
        <w:ind w:firstLine="570"/>
        <w:rPr>
          <w:rFonts w:ascii="楷体" w:eastAsia="楷体" w:hAnsi="楷体" w:cs="Times New Roman"/>
          <w:sz w:val="28"/>
          <w:szCs w:val="28"/>
        </w:rPr>
      </w:pPr>
      <w:r w:rsidRPr="00982918">
        <w:rPr>
          <w:rFonts w:ascii="楷体" w:eastAsia="楷体" w:hAnsi="楷体" w:cs="Times New Roman" w:hint="eastAsia"/>
          <w:sz w:val="28"/>
          <w:szCs w:val="28"/>
        </w:rPr>
        <w:t>（</w:t>
      </w:r>
      <w:r>
        <w:rPr>
          <w:rFonts w:ascii="楷体" w:eastAsia="楷体" w:hAnsi="楷体" w:cs="Times New Roman" w:hint="eastAsia"/>
          <w:sz w:val="28"/>
          <w:szCs w:val="28"/>
        </w:rPr>
        <w:t>四</w:t>
      </w:r>
      <w:r w:rsidRPr="00982918">
        <w:rPr>
          <w:rFonts w:ascii="楷体" w:eastAsia="楷体" w:hAnsi="楷体" w:cs="Times New Roman" w:hint="eastAsia"/>
          <w:sz w:val="28"/>
          <w:szCs w:val="28"/>
        </w:rPr>
        <w:t>）</w:t>
      </w:r>
      <w:r>
        <w:rPr>
          <w:rFonts w:ascii="楷体" w:eastAsia="楷体" w:hAnsi="楷体" w:cs="Times New Roman" w:hint="eastAsia"/>
          <w:sz w:val="28"/>
          <w:szCs w:val="28"/>
        </w:rPr>
        <w:t>建立数据</w:t>
      </w:r>
      <w:r w:rsidR="00C1023E">
        <w:rPr>
          <w:rFonts w:ascii="楷体" w:eastAsia="楷体" w:hAnsi="楷体" w:cs="Times New Roman" w:hint="eastAsia"/>
          <w:sz w:val="28"/>
          <w:szCs w:val="28"/>
        </w:rPr>
        <w:t>模型</w:t>
      </w:r>
      <w:r>
        <w:rPr>
          <w:rFonts w:ascii="楷体" w:eastAsia="楷体" w:hAnsi="楷体" w:cs="Times New Roman" w:hint="eastAsia"/>
          <w:sz w:val="28"/>
          <w:szCs w:val="28"/>
        </w:rPr>
        <w:t>，做好综合分析工作</w:t>
      </w:r>
    </w:p>
    <w:p w14:paraId="016FF352" w14:textId="5B0E2689" w:rsidR="00D6233A" w:rsidRPr="00982918" w:rsidRDefault="00D6233A" w:rsidP="00D6233A">
      <w:pPr>
        <w:spacing w:line="560" w:lineRule="exact"/>
        <w:ind w:firstLineChars="200" w:firstLine="560"/>
        <w:rPr>
          <w:rFonts w:ascii="仿宋_GB2312" w:eastAsia="仿宋_GB2312" w:hAnsi="楷体" w:cs="Times New Roman"/>
          <w:sz w:val="28"/>
          <w:szCs w:val="28"/>
        </w:rPr>
      </w:pPr>
      <w:r>
        <w:rPr>
          <w:rFonts w:ascii="仿宋_GB2312" w:eastAsia="仿宋_GB2312" w:hAnsi="楷体" w:cs="Times New Roman" w:hint="eastAsia"/>
          <w:sz w:val="28"/>
          <w:szCs w:val="28"/>
        </w:rPr>
        <w:t>各地</w:t>
      </w:r>
      <w:r w:rsidRPr="00982918">
        <w:rPr>
          <w:rFonts w:ascii="仿宋_GB2312" w:eastAsia="仿宋_GB2312" w:hAnsi="楷体" w:cs="Times New Roman" w:hint="eastAsia"/>
          <w:sz w:val="28"/>
          <w:szCs w:val="28"/>
        </w:rPr>
        <w:t>要建立污染源档案库，</w:t>
      </w:r>
      <w:r>
        <w:rPr>
          <w:rFonts w:ascii="仿宋_GB2312" w:eastAsia="仿宋_GB2312" w:hAnsi="楷体" w:cs="Times New Roman" w:hint="eastAsia"/>
          <w:sz w:val="28"/>
          <w:szCs w:val="28"/>
        </w:rPr>
        <w:t>掌握本地区污染源变化的规律和趋势，与环境质量</w:t>
      </w:r>
      <w:r w:rsidR="0068759D">
        <w:rPr>
          <w:rFonts w:ascii="仿宋_GB2312" w:eastAsia="仿宋_GB2312" w:hAnsi="楷体" w:cs="Times New Roman" w:hint="eastAsia"/>
          <w:sz w:val="28"/>
          <w:szCs w:val="28"/>
        </w:rPr>
        <w:t>数据</w:t>
      </w:r>
      <w:r>
        <w:rPr>
          <w:rFonts w:ascii="仿宋_GB2312" w:eastAsia="仿宋_GB2312" w:hAnsi="楷体" w:cs="Times New Roman" w:hint="eastAsia"/>
          <w:sz w:val="28"/>
          <w:szCs w:val="28"/>
        </w:rPr>
        <w:t>建立关联分析，</w:t>
      </w:r>
      <w:r w:rsidRPr="00982918">
        <w:rPr>
          <w:rFonts w:ascii="仿宋_GB2312" w:eastAsia="仿宋_GB2312" w:hAnsi="楷体" w:cs="Times New Roman" w:hint="eastAsia"/>
          <w:sz w:val="28"/>
          <w:szCs w:val="28"/>
        </w:rPr>
        <w:t>做</w:t>
      </w:r>
      <w:r>
        <w:rPr>
          <w:rFonts w:ascii="仿宋_GB2312" w:eastAsia="仿宋_GB2312" w:hAnsi="楷体" w:cs="Times New Roman" w:hint="eastAsia"/>
          <w:sz w:val="28"/>
          <w:szCs w:val="28"/>
        </w:rPr>
        <w:t>到精准溯源</w:t>
      </w:r>
      <w:r w:rsidR="00A86749">
        <w:rPr>
          <w:rFonts w:ascii="仿宋_GB2312" w:eastAsia="仿宋_GB2312" w:hAnsi="楷体" w:cs="Times New Roman" w:hint="eastAsia"/>
          <w:sz w:val="28"/>
          <w:szCs w:val="28"/>
        </w:rPr>
        <w:t>。</w:t>
      </w:r>
      <w:r w:rsidR="002F43A3">
        <w:rPr>
          <w:rFonts w:ascii="仿宋_GB2312" w:eastAsia="仿宋_GB2312" w:hAnsi="楷体" w:cs="Times New Roman" w:hint="eastAsia"/>
          <w:sz w:val="28"/>
          <w:szCs w:val="28"/>
        </w:rPr>
        <w:t>构建大数据模型，通过数据平台整合相关信息数据，对环境问题进行全面分析，</w:t>
      </w:r>
      <w:r w:rsidRPr="00982918">
        <w:rPr>
          <w:rFonts w:ascii="仿宋_GB2312" w:eastAsia="仿宋_GB2312" w:hAnsi="楷体" w:cs="Times New Roman" w:hint="eastAsia"/>
          <w:sz w:val="28"/>
          <w:szCs w:val="28"/>
        </w:rPr>
        <w:t>提高环境管理水平，使</w:t>
      </w:r>
      <w:r w:rsidR="0068759D">
        <w:rPr>
          <w:rFonts w:ascii="仿宋_GB2312" w:eastAsia="仿宋_GB2312" w:hAnsi="楷体" w:cs="Times New Roman" w:hint="eastAsia"/>
          <w:sz w:val="28"/>
          <w:szCs w:val="28"/>
        </w:rPr>
        <w:t>执法</w:t>
      </w:r>
      <w:r w:rsidRPr="00982918">
        <w:rPr>
          <w:rFonts w:ascii="仿宋_GB2312" w:eastAsia="仿宋_GB2312" w:hAnsi="楷体" w:cs="Times New Roman" w:hint="eastAsia"/>
          <w:sz w:val="28"/>
          <w:szCs w:val="28"/>
        </w:rPr>
        <w:t>监测</w:t>
      </w:r>
      <w:r>
        <w:rPr>
          <w:rFonts w:ascii="仿宋_GB2312" w:eastAsia="仿宋_GB2312" w:hAnsi="楷体" w:cs="Times New Roman" w:hint="eastAsia"/>
          <w:sz w:val="28"/>
          <w:szCs w:val="28"/>
        </w:rPr>
        <w:t>数据</w:t>
      </w:r>
      <w:r w:rsidRPr="00982918">
        <w:rPr>
          <w:rFonts w:ascii="仿宋_GB2312" w:eastAsia="仿宋_GB2312" w:hAnsi="楷体" w:cs="Times New Roman" w:hint="eastAsia"/>
          <w:sz w:val="28"/>
          <w:szCs w:val="28"/>
        </w:rPr>
        <w:t>真正起到为环境管理服务的作用。</w:t>
      </w:r>
    </w:p>
    <w:p w14:paraId="3ED6331C" w14:textId="77777777" w:rsidR="00292D4F" w:rsidRPr="00292D4F" w:rsidRDefault="00292D4F" w:rsidP="004F19D9">
      <w:pPr>
        <w:spacing w:line="520" w:lineRule="exact"/>
        <w:ind w:firstLineChars="200" w:firstLine="560"/>
        <w:rPr>
          <w:rFonts w:ascii="Times New Roman" w:eastAsia="仿宋_GB2312" w:hAnsi="Times New Roman" w:cs="Times New Roman"/>
          <w:sz w:val="28"/>
          <w:szCs w:val="28"/>
        </w:rPr>
        <w:sectPr w:rsidR="00292D4F" w:rsidRPr="00292D4F" w:rsidSect="008E5890">
          <w:footerReference w:type="default" r:id="rId22"/>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3A73825D" w14:textId="77777777" w:rsidR="00C42096" w:rsidRPr="00E95B6F" w:rsidRDefault="00302E48" w:rsidP="00C42096">
      <w:pPr>
        <w:ind w:firstLineChars="940" w:firstLine="2642"/>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755F4F" w:rsidRPr="00E95B6F">
        <w:rPr>
          <w:rFonts w:ascii="Times New Roman" w:eastAsia="仿宋_GB2312" w:hAnsi="Times New Roman" w:cs="Times New Roman"/>
          <w:b/>
          <w:bCs/>
          <w:kern w:val="0"/>
          <w:sz w:val="28"/>
          <w:szCs w:val="28"/>
        </w:rPr>
        <w:t>1</w:t>
      </w:r>
      <w:r w:rsidRPr="00E95B6F">
        <w:rPr>
          <w:rFonts w:ascii="Times New Roman" w:eastAsia="仿宋_GB2312" w:hAnsi="Times New Roman" w:cs="Times New Roman"/>
          <w:b/>
          <w:bCs/>
          <w:kern w:val="0"/>
          <w:sz w:val="28"/>
          <w:szCs w:val="28"/>
        </w:rPr>
        <w:t xml:space="preserve">      </w:t>
      </w:r>
      <w:r w:rsidR="000566BA">
        <w:rPr>
          <w:rFonts w:ascii="Times New Roman" w:eastAsia="仿宋_GB2312" w:hAnsi="Times New Roman" w:cs="Times New Roman"/>
          <w:b/>
          <w:bCs/>
          <w:kern w:val="0"/>
          <w:sz w:val="28"/>
          <w:szCs w:val="28"/>
        </w:rPr>
        <w:t xml:space="preserve">  </w:t>
      </w:r>
      <w:r w:rsidR="002303B6" w:rsidRPr="00E95B6F">
        <w:rPr>
          <w:rFonts w:ascii="Times New Roman" w:eastAsia="仿宋_GB2312" w:hAnsi="Times New Roman" w:cs="Times New Roman"/>
          <w:b/>
          <w:bCs/>
          <w:kern w:val="0"/>
          <w:sz w:val="28"/>
          <w:szCs w:val="28"/>
        </w:rPr>
        <w:t>20</w:t>
      </w:r>
      <w:r w:rsidR="00D72E62" w:rsidRPr="00E95B6F">
        <w:rPr>
          <w:rFonts w:ascii="Times New Roman" w:eastAsia="仿宋_GB2312" w:hAnsi="Times New Roman" w:cs="Times New Roman"/>
          <w:b/>
          <w:bCs/>
          <w:kern w:val="0"/>
          <w:sz w:val="28"/>
          <w:szCs w:val="28"/>
        </w:rPr>
        <w:t>21</w:t>
      </w:r>
      <w:r w:rsidR="00A80BD6" w:rsidRPr="00E95B6F">
        <w:rPr>
          <w:rFonts w:ascii="Times New Roman" w:eastAsia="仿宋_GB2312" w:hAnsi="Times New Roman" w:cs="Times New Roman"/>
          <w:b/>
          <w:bCs/>
          <w:kern w:val="0"/>
          <w:sz w:val="28"/>
          <w:szCs w:val="28"/>
        </w:rPr>
        <w:t>年</w:t>
      </w:r>
      <w:r w:rsidR="00D72E62" w:rsidRPr="00E95B6F">
        <w:rPr>
          <w:rFonts w:ascii="Times New Roman" w:eastAsia="仿宋_GB2312" w:hAnsi="Times New Roman" w:cs="Times New Roman"/>
          <w:b/>
          <w:bCs/>
          <w:kern w:val="0"/>
          <w:sz w:val="28"/>
          <w:szCs w:val="28"/>
        </w:rPr>
        <w:t>工业企业废水排放</w:t>
      </w:r>
      <w:r w:rsidR="00A80BD6" w:rsidRPr="00E95B6F">
        <w:rPr>
          <w:rFonts w:ascii="Times New Roman" w:eastAsia="仿宋_GB2312" w:hAnsi="Times New Roman" w:cs="Times New Roman"/>
          <w:b/>
          <w:bCs/>
          <w:kern w:val="0"/>
          <w:sz w:val="28"/>
          <w:szCs w:val="28"/>
        </w:rPr>
        <w:t>超标情况汇总表</w:t>
      </w:r>
    </w:p>
    <w:tbl>
      <w:tblPr>
        <w:tblStyle w:val="a5"/>
        <w:tblW w:w="0" w:type="auto"/>
        <w:jc w:val="center"/>
        <w:tblLook w:val="04A0" w:firstRow="1" w:lastRow="0" w:firstColumn="1" w:lastColumn="0" w:noHBand="0" w:noVBand="1"/>
      </w:tblPr>
      <w:tblGrid>
        <w:gridCol w:w="1664"/>
        <w:gridCol w:w="3872"/>
        <w:gridCol w:w="2177"/>
        <w:gridCol w:w="6235"/>
      </w:tblGrid>
      <w:tr w:rsidR="000566BA" w:rsidRPr="00E95B6F" w14:paraId="7A679093" w14:textId="77777777" w:rsidTr="00DE2042">
        <w:trPr>
          <w:trHeight w:val="454"/>
          <w:tblHeader/>
          <w:jc w:val="center"/>
        </w:trPr>
        <w:tc>
          <w:tcPr>
            <w:tcW w:w="1664" w:type="dxa"/>
            <w:noWrap/>
            <w:vAlign w:val="center"/>
            <w:hideMark/>
          </w:tcPr>
          <w:p w14:paraId="7C5D09FD" w14:textId="77777777" w:rsidR="000566BA" w:rsidRPr="00E95B6F" w:rsidRDefault="000566BA" w:rsidP="00C37612">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设区市</w:t>
            </w:r>
          </w:p>
        </w:tc>
        <w:tc>
          <w:tcPr>
            <w:tcW w:w="3872" w:type="dxa"/>
            <w:noWrap/>
            <w:vAlign w:val="center"/>
            <w:hideMark/>
          </w:tcPr>
          <w:p w14:paraId="185537CF" w14:textId="77777777" w:rsidR="000566BA" w:rsidRPr="00E95B6F" w:rsidRDefault="000566BA" w:rsidP="00C37612">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企业名称</w:t>
            </w:r>
          </w:p>
        </w:tc>
        <w:tc>
          <w:tcPr>
            <w:tcW w:w="2177" w:type="dxa"/>
            <w:noWrap/>
            <w:vAlign w:val="center"/>
            <w:hideMark/>
          </w:tcPr>
          <w:p w14:paraId="184AAE48" w14:textId="77777777" w:rsidR="000566BA" w:rsidRPr="00E95B6F" w:rsidRDefault="000566BA" w:rsidP="00C37612">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行业名称</w:t>
            </w:r>
          </w:p>
        </w:tc>
        <w:tc>
          <w:tcPr>
            <w:tcW w:w="6235" w:type="dxa"/>
            <w:noWrap/>
            <w:vAlign w:val="center"/>
            <w:hideMark/>
          </w:tcPr>
          <w:p w14:paraId="040CCED6" w14:textId="77777777" w:rsidR="000566BA" w:rsidRPr="00E95B6F" w:rsidRDefault="000566BA" w:rsidP="00C37612">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超标指标和超标倍数</w:t>
            </w:r>
          </w:p>
        </w:tc>
      </w:tr>
      <w:tr w:rsidR="000566BA" w:rsidRPr="00E95B6F" w14:paraId="42E11506" w14:textId="77777777" w:rsidTr="00DE2042">
        <w:trPr>
          <w:trHeight w:val="454"/>
          <w:jc w:val="center"/>
        </w:trPr>
        <w:tc>
          <w:tcPr>
            <w:tcW w:w="1664" w:type="dxa"/>
            <w:vMerge w:val="restart"/>
            <w:noWrap/>
            <w:vAlign w:val="center"/>
          </w:tcPr>
          <w:p w14:paraId="72225761" w14:textId="77777777" w:rsidR="000566BA"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杭州</w:t>
            </w:r>
          </w:p>
        </w:tc>
        <w:tc>
          <w:tcPr>
            <w:tcW w:w="3872" w:type="dxa"/>
            <w:noWrap/>
            <w:vAlign w:val="center"/>
          </w:tcPr>
          <w:p w14:paraId="2A7F075F" w14:textId="77777777" w:rsidR="000566BA" w:rsidRPr="00920344" w:rsidRDefault="000566BA"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杭州广</w:t>
            </w:r>
            <w:proofErr w:type="gramEnd"/>
            <w:r w:rsidRPr="00920344">
              <w:rPr>
                <w:rFonts w:ascii="Times New Roman" w:eastAsia="仿宋_GB2312" w:hAnsi="Times New Roman" w:cs="Times New Roman" w:hint="eastAsia"/>
                <w:sz w:val="24"/>
                <w:szCs w:val="24"/>
              </w:rPr>
              <w:t>龙实业有限公司</w:t>
            </w:r>
          </w:p>
        </w:tc>
        <w:tc>
          <w:tcPr>
            <w:tcW w:w="2177" w:type="dxa"/>
            <w:noWrap/>
            <w:vAlign w:val="center"/>
          </w:tcPr>
          <w:p w14:paraId="664A86F9"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5428F8E4"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(0.62);</w:t>
            </w:r>
          </w:p>
        </w:tc>
      </w:tr>
      <w:tr w:rsidR="000566BA" w:rsidRPr="00E95B6F" w14:paraId="274C6ADC" w14:textId="77777777" w:rsidTr="00DE2042">
        <w:trPr>
          <w:trHeight w:val="454"/>
          <w:jc w:val="center"/>
        </w:trPr>
        <w:tc>
          <w:tcPr>
            <w:tcW w:w="1664" w:type="dxa"/>
            <w:vMerge/>
            <w:noWrap/>
            <w:vAlign w:val="center"/>
          </w:tcPr>
          <w:p w14:paraId="4FF06AFC"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55451D49"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杭州华丽染整有限公司</w:t>
            </w:r>
          </w:p>
        </w:tc>
        <w:tc>
          <w:tcPr>
            <w:tcW w:w="2177" w:type="dxa"/>
            <w:noWrap/>
            <w:vAlign w:val="center"/>
          </w:tcPr>
          <w:p w14:paraId="57816E42"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1B6FB3AB"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(0.05);</w:t>
            </w:r>
          </w:p>
        </w:tc>
      </w:tr>
      <w:tr w:rsidR="000566BA" w:rsidRPr="00E95B6F" w14:paraId="1D40E759" w14:textId="77777777" w:rsidTr="00DE2042">
        <w:trPr>
          <w:trHeight w:val="454"/>
          <w:jc w:val="center"/>
        </w:trPr>
        <w:tc>
          <w:tcPr>
            <w:tcW w:w="1664" w:type="dxa"/>
            <w:vMerge/>
            <w:noWrap/>
            <w:vAlign w:val="center"/>
          </w:tcPr>
          <w:p w14:paraId="39AC3531"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1E816647"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杭州萧山景福印染有限公司</w:t>
            </w:r>
          </w:p>
        </w:tc>
        <w:tc>
          <w:tcPr>
            <w:tcW w:w="2177" w:type="dxa"/>
            <w:noWrap/>
            <w:vAlign w:val="center"/>
          </w:tcPr>
          <w:p w14:paraId="653D8496"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041463AF"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(0.16);</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(0.26);</w:t>
            </w:r>
          </w:p>
        </w:tc>
      </w:tr>
      <w:tr w:rsidR="000566BA" w:rsidRPr="00E95B6F" w14:paraId="595220EC" w14:textId="77777777" w:rsidTr="00DE2042">
        <w:trPr>
          <w:trHeight w:val="454"/>
          <w:jc w:val="center"/>
        </w:trPr>
        <w:tc>
          <w:tcPr>
            <w:tcW w:w="1664" w:type="dxa"/>
            <w:vMerge/>
            <w:noWrap/>
            <w:vAlign w:val="center"/>
          </w:tcPr>
          <w:p w14:paraId="5DF812B4"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10F26746"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萧山太阳机械有限公司</w:t>
            </w:r>
          </w:p>
        </w:tc>
        <w:tc>
          <w:tcPr>
            <w:tcW w:w="2177" w:type="dxa"/>
            <w:noWrap/>
            <w:vAlign w:val="center"/>
          </w:tcPr>
          <w:p w14:paraId="3E70A0C7"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专用设备制造业</w:t>
            </w:r>
          </w:p>
        </w:tc>
        <w:tc>
          <w:tcPr>
            <w:tcW w:w="6235" w:type="dxa"/>
            <w:noWrap/>
            <w:vAlign w:val="center"/>
          </w:tcPr>
          <w:p w14:paraId="01D4BC8D"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(1.71);</w:t>
            </w:r>
          </w:p>
        </w:tc>
      </w:tr>
      <w:tr w:rsidR="000566BA" w:rsidRPr="00E95B6F" w14:paraId="58C8A5B0" w14:textId="77777777" w:rsidTr="00DE2042">
        <w:trPr>
          <w:trHeight w:val="454"/>
          <w:jc w:val="center"/>
        </w:trPr>
        <w:tc>
          <w:tcPr>
            <w:tcW w:w="1664" w:type="dxa"/>
            <w:vMerge w:val="restart"/>
            <w:noWrap/>
            <w:vAlign w:val="center"/>
          </w:tcPr>
          <w:p w14:paraId="3EC5E450" w14:textId="77777777" w:rsidR="000566BA"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宁波</w:t>
            </w:r>
          </w:p>
        </w:tc>
        <w:tc>
          <w:tcPr>
            <w:tcW w:w="3872" w:type="dxa"/>
            <w:noWrap/>
            <w:vAlign w:val="center"/>
          </w:tcPr>
          <w:p w14:paraId="48D4B517"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宁波海</w:t>
            </w:r>
            <w:proofErr w:type="gramStart"/>
            <w:r w:rsidRPr="00920344">
              <w:rPr>
                <w:rFonts w:ascii="Times New Roman" w:eastAsia="仿宋_GB2312" w:hAnsi="Times New Roman" w:cs="Times New Roman" w:hint="eastAsia"/>
                <w:sz w:val="24"/>
                <w:szCs w:val="24"/>
              </w:rPr>
              <w:t>曙</w:t>
            </w:r>
            <w:proofErr w:type="gramEnd"/>
            <w:r w:rsidRPr="00920344">
              <w:rPr>
                <w:rFonts w:ascii="Times New Roman" w:eastAsia="仿宋_GB2312" w:hAnsi="Times New Roman" w:cs="Times New Roman" w:hint="eastAsia"/>
                <w:sz w:val="24"/>
                <w:szCs w:val="24"/>
              </w:rPr>
              <w:t>生活垃圾填埋场</w:t>
            </w:r>
          </w:p>
        </w:tc>
        <w:tc>
          <w:tcPr>
            <w:tcW w:w="2177" w:type="dxa"/>
            <w:noWrap/>
            <w:vAlign w:val="center"/>
          </w:tcPr>
          <w:p w14:paraId="23342001"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公共设施管理业</w:t>
            </w:r>
          </w:p>
        </w:tc>
        <w:tc>
          <w:tcPr>
            <w:tcW w:w="6235" w:type="dxa"/>
            <w:noWrap/>
            <w:vAlign w:val="center"/>
          </w:tcPr>
          <w:p w14:paraId="21BC8861"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粪大肠菌群数</w:t>
            </w:r>
            <w:r w:rsidRPr="00920344">
              <w:rPr>
                <w:rFonts w:ascii="Times New Roman" w:eastAsia="仿宋_GB2312" w:hAnsi="Times New Roman" w:cs="Times New Roman" w:hint="eastAsia"/>
                <w:sz w:val="24"/>
                <w:szCs w:val="24"/>
              </w:rPr>
              <w:t>(1.4);</w:t>
            </w:r>
          </w:p>
        </w:tc>
      </w:tr>
      <w:tr w:rsidR="000566BA" w:rsidRPr="00E95B6F" w14:paraId="00A63C36" w14:textId="77777777" w:rsidTr="00DE2042">
        <w:trPr>
          <w:trHeight w:val="454"/>
          <w:jc w:val="center"/>
        </w:trPr>
        <w:tc>
          <w:tcPr>
            <w:tcW w:w="1664" w:type="dxa"/>
            <w:vMerge/>
            <w:noWrap/>
            <w:vAlign w:val="center"/>
          </w:tcPr>
          <w:p w14:paraId="24893079"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3E155C23"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宁波市海</w:t>
            </w:r>
            <w:proofErr w:type="gramStart"/>
            <w:r w:rsidRPr="00920344">
              <w:rPr>
                <w:rFonts w:ascii="Times New Roman" w:eastAsia="仿宋_GB2312" w:hAnsi="Times New Roman" w:cs="Times New Roman" w:hint="eastAsia"/>
                <w:sz w:val="24"/>
                <w:szCs w:val="24"/>
              </w:rPr>
              <w:t>曙源洋</w:t>
            </w:r>
            <w:proofErr w:type="gramEnd"/>
            <w:r w:rsidRPr="00920344">
              <w:rPr>
                <w:rFonts w:ascii="Times New Roman" w:eastAsia="仿宋_GB2312" w:hAnsi="Times New Roman" w:cs="Times New Roman" w:hint="eastAsia"/>
                <w:sz w:val="24"/>
                <w:szCs w:val="24"/>
              </w:rPr>
              <w:t>纺织品有限公司</w:t>
            </w:r>
          </w:p>
        </w:tc>
        <w:tc>
          <w:tcPr>
            <w:tcW w:w="2177" w:type="dxa"/>
            <w:noWrap/>
            <w:vAlign w:val="center"/>
          </w:tcPr>
          <w:p w14:paraId="547C7DCF"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46F358E6"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(0.39);</w:t>
            </w:r>
          </w:p>
        </w:tc>
      </w:tr>
      <w:tr w:rsidR="000566BA" w:rsidRPr="00E95B6F" w14:paraId="6EE05995" w14:textId="77777777" w:rsidTr="00DE2042">
        <w:trPr>
          <w:trHeight w:val="454"/>
          <w:jc w:val="center"/>
        </w:trPr>
        <w:tc>
          <w:tcPr>
            <w:tcW w:w="1664" w:type="dxa"/>
            <w:vMerge w:val="restart"/>
            <w:noWrap/>
            <w:vAlign w:val="center"/>
          </w:tcPr>
          <w:p w14:paraId="04609021" w14:textId="77777777" w:rsidR="000566BA"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温州</w:t>
            </w:r>
          </w:p>
        </w:tc>
        <w:tc>
          <w:tcPr>
            <w:tcW w:w="3872" w:type="dxa"/>
            <w:noWrap/>
            <w:vAlign w:val="center"/>
          </w:tcPr>
          <w:p w14:paraId="0785F16C"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温州市宝基日用五金装饰有限公司</w:t>
            </w:r>
          </w:p>
        </w:tc>
        <w:tc>
          <w:tcPr>
            <w:tcW w:w="2177" w:type="dxa"/>
            <w:noWrap/>
            <w:vAlign w:val="center"/>
          </w:tcPr>
          <w:p w14:paraId="388B7A62"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59E2DA5F" w14:textId="77777777" w:rsidR="000566BA" w:rsidRPr="00920344" w:rsidRDefault="000566BA"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总镍</w:t>
            </w:r>
            <w:proofErr w:type="gramEnd"/>
            <w:r w:rsidRPr="00920344">
              <w:rPr>
                <w:rFonts w:ascii="Times New Roman" w:eastAsia="仿宋_GB2312" w:hAnsi="Times New Roman" w:cs="Times New Roman" w:hint="eastAsia"/>
                <w:sz w:val="24"/>
                <w:szCs w:val="24"/>
              </w:rPr>
              <w:t>(0.17);</w:t>
            </w:r>
          </w:p>
        </w:tc>
      </w:tr>
      <w:tr w:rsidR="000566BA" w:rsidRPr="00E95B6F" w14:paraId="4B2D24CE" w14:textId="77777777" w:rsidTr="00DE2042">
        <w:trPr>
          <w:trHeight w:val="454"/>
          <w:jc w:val="center"/>
        </w:trPr>
        <w:tc>
          <w:tcPr>
            <w:tcW w:w="1664" w:type="dxa"/>
            <w:vMerge/>
            <w:noWrap/>
            <w:vAlign w:val="center"/>
          </w:tcPr>
          <w:p w14:paraId="2FD998A0"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49C0F064"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温州市华夏人造革有限公司</w:t>
            </w:r>
          </w:p>
        </w:tc>
        <w:tc>
          <w:tcPr>
            <w:tcW w:w="2177" w:type="dxa"/>
            <w:noWrap/>
            <w:vAlign w:val="center"/>
          </w:tcPr>
          <w:p w14:paraId="09D303FF"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橡胶和塑料制品业</w:t>
            </w:r>
          </w:p>
        </w:tc>
        <w:tc>
          <w:tcPr>
            <w:tcW w:w="6235" w:type="dxa"/>
            <w:noWrap/>
            <w:vAlign w:val="center"/>
          </w:tcPr>
          <w:p w14:paraId="7F4D150A"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(3.08);</w:t>
            </w:r>
          </w:p>
        </w:tc>
      </w:tr>
      <w:tr w:rsidR="000566BA" w:rsidRPr="00E95B6F" w14:paraId="3EE05D2A" w14:textId="77777777" w:rsidTr="00DE2042">
        <w:trPr>
          <w:trHeight w:val="454"/>
          <w:jc w:val="center"/>
        </w:trPr>
        <w:tc>
          <w:tcPr>
            <w:tcW w:w="1664" w:type="dxa"/>
            <w:vMerge/>
            <w:noWrap/>
            <w:vAlign w:val="center"/>
          </w:tcPr>
          <w:p w14:paraId="1DE9DC90"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2FBF3F1B"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温州兴益和拉链有限公司</w:t>
            </w:r>
          </w:p>
        </w:tc>
        <w:tc>
          <w:tcPr>
            <w:tcW w:w="2177" w:type="dxa"/>
            <w:noWrap/>
            <w:vAlign w:val="center"/>
          </w:tcPr>
          <w:p w14:paraId="56E4AA86"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1D6ECDF8" w14:textId="77777777" w:rsidR="000566BA" w:rsidRPr="00920344" w:rsidRDefault="000566BA" w:rsidP="00DE204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氨氮</w:t>
            </w:r>
            <w:r w:rsidR="00DE2042" w:rsidRPr="00920344">
              <w:rPr>
                <w:rFonts w:ascii="Times New Roman" w:eastAsia="仿宋_GB2312" w:hAnsi="Times New Roman" w:cs="Times New Roman" w:hint="eastAsia"/>
                <w:sz w:val="24"/>
                <w:szCs w:val="24"/>
              </w:rPr>
              <w:t xml:space="preserve"> </w:t>
            </w:r>
            <w:r w:rsidRPr="00920344">
              <w:rPr>
                <w:rFonts w:ascii="Times New Roman" w:eastAsia="仿宋_GB2312" w:hAnsi="Times New Roman" w:cs="Times New Roman" w:hint="eastAsia"/>
                <w:sz w:val="24"/>
                <w:szCs w:val="24"/>
              </w:rPr>
              <w:t>(1.24);</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(0.44);</w:t>
            </w:r>
          </w:p>
        </w:tc>
      </w:tr>
      <w:tr w:rsidR="000566BA" w:rsidRPr="00E95B6F" w14:paraId="1F0251F0" w14:textId="77777777" w:rsidTr="00DE2042">
        <w:trPr>
          <w:trHeight w:val="454"/>
          <w:jc w:val="center"/>
        </w:trPr>
        <w:tc>
          <w:tcPr>
            <w:tcW w:w="1664" w:type="dxa"/>
            <w:vMerge/>
            <w:noWrap/>
            <w:vAlign w:val="center"/>
          </w:tcPr>
          <w:p w14:paraId="4062E555"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2D04B5E3"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永嘉县东大合成化工有限公司</w:t>
            </w:r>
          </w:p>
        </w:tc>
        <w:tc>
          <w:tcPr>
            <w:tcW w:w="2177" w:type="dxa"/>
            <w:noWrap/>
            <w:vAlign w:val="center"/>
          </w:tcPr>
          <w:p w14:paraId="28C28E4C"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化学原料和化学制品制造业</w:t>
            </w:r>
          </w:p>
        </w:tc>
        <w:tc>
          <w:tcPr>
            <w:tcW w:w="6235" w:type="dxa"/>
            <w:noWrap/>
            <w:vAlign w:val="center"/>
          </w:tcPr>
          <w:p w14:paraId="4AD9C25D"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(0.44);</w:t>
            </w:r>
            <w:r w:rsidRPr="00920344">
              <w:rPr>
                <w:rFonts w:ascii="Times New Roman" w:eastAsia="仿宋_GB2312" w:hAnsi="Times New Roman" w:cs="Times New Roman" w:hint="eastAsia"/>
                <w:sz w:val="24"/>
                <w:szCs w:val="24"/>
              </w:rPr>
              <w:t>总有机碳</w:t>
            </w:r>
            <w:r w:rsidRPr="00920344">
              <w:rPr>
                <w:rFonts w:ascii="Times New Roman" w:eastAsia="仿宋_GB2312" w:hAnsi="Times New Roman" w:cs="Times New Roman" w:hint="eastAsia"/>
                <w:sz w:val="24"/>
                <w:szCs w:val="24"/>
              </w:rPr>
              <w:t>(0.02);</w:t>
            </w:r>
          </w:p>
        </w:tc>
      </w:tr>
      <w:tr w:rsidR="000566BA" w:rsidRPr="00E95B6F" w14:paraId="5729FB42" w14:textId="77777777" w:rsidTr="00DE2042">
        <w:trPr>
          <w:trHeight w:val="454"/>
          <w:jc w:val="center"/>
        </w:trPr>
        <w:tc>
          <w:tcPr>
            <w:tcW w:w="1664" w:type="dxa"/>
            <w:vMerge/>
            <w:noWrap/>
            <w:vAlign w:val="center"/>
          </w:tcPr>
          <w:p w14:paraId="370E2A19"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3571C69E"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福达合金材料股份有限公司</w:t>
            </w:r>
          </w:p>
        </w:tc>
        <w:tc>
          <w:tcPr>
            <w:tcW w:w="2177" w:type="dxa"/>
            <w:noWrap/>
            <w:vAlign w:val="center"/>
          </w:tcPr>
          <w:p w14:paraId="68DD6474"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有色金属冶炼和压延加工业</w:t>
            </w:r>
          </w:p>
        </w:tc>
        <w:tc>
          <w:tcPr>
            <w:tcW w:w="6235" w:type="dxa"/>
            <w:noWrap/>
            <w:vAlign w:val="center"/>
          </w:tcPr>
          <w:p w14:paraId="106393CE"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(3.89);</w:t>
            </w:r>
          </w:p>
        </w:tc>
      </w:tr>
      <w:tr w:rsidR="000566BA" w:rsidRPr="00E95B6F" w14:paraId="02CA8BD3" w14:textId="77777777" w:rsidTr="00DE2042">
        <w:trPr>
          <w:trHeight w:val="454"/>
          <w:jc w:val="center"/>
        </w:trPr>
        <w:tc>
          <w:tcPr>
            <w:tcW w:w="1664" w:type="dxa"/>
            <w:vMerge/>
            <w:noWrap/>
            <w:vAlign w:val="center"/>
          </w:tcPr>
          <w:p w14:paraId="00990060"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08B01DD9"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浙江明泰控股发展股份有限公司</w:t>
            </w:r>
          </w:p>
        </w:tc>
        <w:tc>
          <w:tcPr>
            <w:tcW w:w="2177" w:type="dxa"/>
            <w:noWrap/>
            <w:vAlign w:val="center"/>
          </w:tcPr>
          <w:p w14:paraId="6775BF6F"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2B3DF41B"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六价铬</w:t>
            </w:r>
            <w:r w:rsidRPr="00920344">
              <w:rPr>
                <w:rFonts w:ascii="Times New Roman" w:eastAsia="仿宋_GB2312" w:hAnsi="Times New Roman" w:cs="Times New Roman" w:hint="eastAsia"/>
                <w:sz w:val="24"/>
                <w:szCs w:val="24"/>
              </w:rPr>
              <w:t>(3.6);</w:t>
            </w:r>
            <w:proofErr w:type="gramStart"/>
            <w:r w:rsidRPr="00920344">
              <w:rPr>
                <w:rFonts w:ascii="Times New Roman" w:eastAsia="仿宋_GB2312" w:hAnsi="Times New Roman" w:cs="Times New Roman" w:hint="eastAsia"/>
                <w:sz w:val="24"/>
                <w:szCs w:val="24"/>
              </w:rPr>
              <w:t>总铬</w:t>
            </w:r>
            <w:proofErr w:type="gramEnd"/>
            <w:r w:rsidRPr="00920344">
              <w:rPr>
                <w:rFonts w:ascii="Times New Roman" w:eastAsia="仿宋_GB2312" w:hAnsi="Times New Roman" w:cs="Times New Roman" w:hint="eastAsia"/>
                <w:sz w:val="24"/>
                <w:szCs w:val="24"/>
              </w:rPr>
              <w:t>(1.5);</w:t>
            </w:r>
            <w:proofErr w:type="gramStart"/>
            <w:r w:rsidRPr="00920344">
              <w:rPr>
                <w:rFonts w:ascii="Times New Roman" w:eastAsia="仿宋_GB2312" w:hAnsi="Times New Roman" w:cs="Times New Roman" w:hint="eastAsia"/>
                <w:sz w:val="24"/>
                <w:szCs w:val="24"/>
              </w:rPr>
              <w:t>总镍</w:t>
            </w:r>
            <w:proofErr w:type="gramEnd"/>
            <w:r w:rsidRPr="00920344">
              <w:rPr>
                <w:rFonts w:ascii="Times New Roman" w:eastAsia="仿宋_GB2312" w:hAnsi="Times New Roman" w:cs="Times New Roman" w:hint="eastAsia"/>
                <w:sz w:val="24"/>
                <w:szCs w:val="24"/>
              </w:rPr>
              <w:t>(0.33);</w:t>
            </w:r>
          </w:p>
        </w:tc>
      </w:tr>
      <w:tr w:rsidR="00DE2042" w:rsidRPr="00E95B6F" w14:paraId="56CDDC67" w14:textId="77777777" w:rsidTr="00DE2042">
        <w:trPr>
          <w:trHeight w:val="454"/>
          <w:jc w:val="center"/>
        </w:trPr>
        <w:tc>
          <w:tcPr>
            <w:tcW w:w="1664" w:type="dxa"/>
            <w:vMerge w:val="restart"/>
            <w:noWrap/>
            <w:vAlign w:val="center"/>
          </w:tcPr>
          <w:p w14:paraId="2F62D33A" w14:textId="77777777" w:rsidR="00DE2042" w:rsidRPr="00920344" w:rsidRDefault="00DE2042" w:rsidP="00DE204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嘉兴</w:t>
            </w:r>
          </w:p>
        </w:tc>
        <w:tc>
          <w:tcPr>
            <w:tcW w:w="3872" w:type="dxa"/>
            <w:noWrap/>
            <w:vAlign w:val="center"/>
          </w:tcPr>
          <w:p w14:paraId="7D4E2D0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嘉兴市妇幼保健院</w:t>
            </w:r>
          </w:p>
        </w:tc>
        <w:tc>
          <w:tcPr>
            <w:tcW w:w="2177" w:type="dxa"/>
            <w:noWrap/>
            <w:vAlign w:val="center"/>
          </w:tcPr>
          <w:p w14:paraId="3B22C8B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卫生</w:t>
            </w:r>
          </w:p>
        </w:tc>
        <w:tc>
          <w:tcPr>
            <w:tcW w:w="6235" w:type="dxa"/>
            <w:noWrap/>
            <w:vAlign w:val="center"/>
          </w:tcPr>
          <w:p w14:paraId="407B5738" w14:textId="77777777" w:rsidR="00DE2042"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(0.22);</w:t>
            </w:r>
          </w:p>
        </w:tc>
      </w:tr>
      <w:tr w:rsidR="00DE2042" w:rsidRPr="00E95B6F" w14:paraId="1B8EA65E" w14:textId="77777777" w:rsidTr="00DE2042">
        <w:trPr>
          <w:trHeight w:val="454"/>
          <w:jc w:val="center"/>
        </w:trPr>
        <w:tc>
          <w:tcPr>
            <w:tcW w:w="1664" w:type="dxa"/>
            <w:vMerge/>
            <w:noWrap/>
            <w:vAlign w:val="center"/>
          </w:tcPr>
          <w:p w14:paraId="328D4C30"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71B08F12"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浙江奥冠薄钢科技有限公司</w:t>
            </w:r>
          </w:p>
        </w:tc>
        <w:tc>
          <w:tcPr>
            <w:tcW w:w="2177" w:type="dxa"/>
            <w:noWrap/>
            <w:vAlign w:val="center"/>
          </w:tcPr>
          <w:p w14:paraId="1D6DAA3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1328B404" w14:textId="77777777" w:rsidR="00DE2042"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(4.66);</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(2.04);</w:t>
            </w:r>
            <w:r w:rsidRPr="00920344">
              <w:rPr>
                <w:rFonts w:ascii="Times New Roman" w:eastAsia="仿宋_GB2312" w:hAnsi="Times New Roman" w:cs="Times New Roman" w:hint="eastAsia"/>
                <w:sz w:val="24"/>
                <w:szCs w:val="24"/>
              </w:rPr>
              <w:t>六价铬</w:t>
            </w:r>
            <w:r w:rsidRPr="00920344">
              <w:rPr>
                <w:rFonts w:ascii="Times New Roman" w:eastAsia="仿宋_GB2312" w:hAnsi="Times New Roman" w:cs="Times New Roman" w:hint="eastAsia"/>
                <w:sz w:val="24"/>
                <w:szCs w:val="24"/>
              </w:rPr>
              <w:t>(1.56);</w:t>
            </w:r>
            <w:proofErr w:type="gramStart"/>
            <w:r w:rsidRPr="00920344">
              <w:rPr>
                <w:rFonts w:ascii="Times New Roman" w:eastAsia="仿宋_GB2312" w:hAnsi="Times New Roman" w:cs="Times New Roman" w:hint="eastAsia"/>
                <w:sz w:val="24"/>
                <w:szCs w:val="24"/>
              </w:rPr>
              <w:t>总铬</w:t>
            </w:r>
            <w:proofErr w:type="gramEnd"/>
            <w:r w:rsidRPr="00920344">
              <w:rPr>
                <w:rFonts w:ascii="Times New Roman" w:eastAsia="仿宋_GB2312" w:hAnsi="Times New Roman" w:cs="Times New Roman" w:hint="eastAsia"/>
                <w:sz w:val="24"/>
                <w:szCs w:val="24"/>
              </w:rPr>
              <w:t>(0.69);</w:t>
            </w:r>
          </w:p>
        </w:tc>
      </w:tr>
      <w:tr w:rsidR="00DE2042" w:rsidRPr="00E95B6F" w14:paraId="79D5AF87" w14:textId="77777777" w:rsidTr="00DE2042">
        <w:trPr>
          <w:trHeight w:val="383"/>
          <w:jc w:val="center"/>
        </w:trPr>
        <w:tc>
          <w:tcPr>
            <w:tcW w:w="1664" w:type="dxa"/>
            <w:vMerge w:val="restart"/>
            <w:noWrap/>
            <w:vAlign w:val="center"/>
          </w:tcPr>
          <w:p w14:paraId="4A911E5E" w14:textId="77777777" w:rsidR="00DE2042"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嘉兴</w:t>
            </w:r>
          </w:p>
        </w:tc>
        <w:tc>
          <w:tcPr>
            <w:tcW w:w="3872" w:type="dxa"/>
            <w:noWrap/>
            <w:vAlign w:val="center"/>
          </w:tcPr>
          <w:p w14:paraId="3C46DB2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海宁运城制版有限公司</w:t>
            </w:r>
          </w:p>
        </w:tc>
        <w:tc>
          <w:tcPr>
            <w:tcW w:w="2177" w:type="dxa"/>
            <w:noWrap/>
            <w:vAlign w:val="center"/>
          </w:tcPr>
          <w:p w14:paraId="055273A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专用设备制造业</w:t>
            </w:r>
          </w:p>
        </w:tc>
        <w:tc>
          <w:tcPr>
            <w:tcW w:w="6235" w:type="dxa"/>
            <w:noWrap/>
            <w:vAlign w:val="center"/>
          </w:tcPr>
          <w:p w14:paraId="472BE3F9" w14:textId="77777777" w:rsidR="00DE2042"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(1.33);</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(0.25);</w:t>
            </w:r>
          </w:p>
        </w:tc>
      </w:tr>
      <w:tr w:rsidR="00DE2042" w:rsidRPr="00E95B6F" w14:paraId="3423C097" w14:textId="77777777" w:rsidTr="00DE2042">
        <w:trPr>
          <w:trHeight w:val="417"/>
          <w:jc w:val="center"/>
        </w:trPr>
        <w:tc>
          <w:tcPr>
            <w:tcW w:w="1664" w:type="dxa"/>
            <w:vMerge/>
            <w:noWrap/>
            <w:vAlign w:val="center"/>
          </w:tcPr>
          <w:p w14:paraId="15BBD9B6"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629BE4C5" w14:textId="77777777" w:rsidR="00DE2042" w:rsidRPr="00920344" w:rsidRDefault="00DE2042"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桐昆集团</w:t>
            </w:r>
            <w:proofErr w:type="gramEnd"/>
            <w:r w:rsidRPr="00920344">
              <w:rPr>
                <w:rFonts w:ascii="Times New Roman" w:eastAsia="仿宋_GB2312" w:hAnsi="Times New Roman" w:cs="Times New Roman" w:hint="eastAsia"/>
                <w:sz w:val="24"/>
                <w:szCs w:val="24"/>
              </w:rPr>
              <w:t>浙江恒通化纤有限公司</w:t>
            </w:r>
          </w:p>
        </w:tc>
        <w:tc>
          <w:tcPr>
            <w:tcW w:w="2177" w:type="dxa"/>
            <w:noWrap/>
            <w:vAlign w:val="center"/>
          </w:tcPr>
          <w:p w14:paraId="11A4489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化学纤维制造业</w:t>
            </w:r>
          </w:p>
        </w:tc>
        <w:tc>
          <w:tcPr>
            <w:tcW w:w="6235" w:type="dxa"/>
            <w:noWrap/>
            <w:vAlign w:val="center"/>
          </w:tcPr>
          <w:p w14:paraId="668269D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(0.14);</w:t>
            </w:r>
          </w:p>
        </w:tc>
      </w:tr>
      <w:tr w:rsidR="00DE2042" w:rsidRPr="00E95B6F" w14:paraId="4E99A62D" w14:textId="77777777" w:rsidTr="00DE2042">
        <w:trPr>
          <w:trHeight w:val="395"/>
          <w:jc w:val="center"/>
        </w:trPr>
        <w:tc>
          <w:tcPr>
            <w:tcW w:w="1664" w:type="dxa"/>
            <w:vMerge/>
            <w:noWrap/>
            <w:vAlign w:val="center"/>
          </w:tcPr>
          <w:p w14:paraId="5AA02603"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4CDF340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桐乡市恒</w:t>
            </w:r>
            <w:proofErr w:type="gramStart"/>
            <w:r w:rsidRPr="00920344">
              <w:rPr>
                <w:rFonts w:ascii="Times New Roman" w:eastAsia="仿宋_GB2312" w:hAnsi="Times New Roman" w:cs="Times New Roman" w:hint="eastAsia"/>
                <w:sz w:val="24"/>
                <w:szCs w:val="24"/>
              </w:rPr>
              <w:t>邦</w:t>
            </w:r>
            <w:proofErr w:type="gramEnd"/>
            <w:r w:rsidRPr="00920344">
              <w:rPr>
                <w:rFonts w:ascii="Times New Roman" w:eastAsia="仿宋_GB2312" w:hAnsi="Times New Roman" w:cs="Times New Roman" w:hint="eastAsia"/>
                <w:sz w:val="24"/>
                <w:szCs w:val="24"/>
              </w:rPr>
              <w:t>新材料有限公司</w:t>
            </w:r>
          </w:p>
        </w:tc>
        <w:tc>
          <w:tcPr>
            <w:tcW w:w="2177" w:type="dxa"/>
            <w:noWrap/>
            <w:vAlign w:val="center"/>
          </w:tcPr>
          <w:p w14:paraId="29DBE2CF"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7398F91C" w14:textId="77777777" w:rsidR="00DE2042" w:rsidRPr="00920344" w:rsidRDefault="00DE2042"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总镍</w:t>
            </w:r>
            <w:proofErr w:type="gramEnd"/>
            <w:r w:rsidRPr="00920344">
              <w:rPr>
                <w:rFonts w:ascii="Times New Roman" w:eastAsia="仿宋_GB2312" w:hAnsi="Times New Roman" w:cs="Times New Roman" w:hint="eastAsia"/>
                <w:sz w:val="24"/>
                <w:szCs w:val="24"/>
              </w:rPr>
              <w:t>(1.1);</w:t>
            </w:r>
          </w:p>
        </w:tc>
      </w:tr>
      <w:tr w:rsidR="00DE2042" w:rsidRPr="00E95B6F" w14:paraId="788FE586" w14:textId="77777777" w:rsidTr="00DE2042">
        <w:trPr>
          <w:trHeight w:val="454"/>
          <w:jc w:val="center"/>
        </w:trPr>
        <w:tc>
          <w:tcPr>
            <w:tcW w:w="1664" w:type="dxa"/>
            <w:vMerge/>
            <w:noWrap/>
            <w:vAlign w:val="center"/>
          </w:tcPr>
          <w:p w14:paraId="7788E1B0"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594718DE"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浙江中辉裘革科技有限公司</w:t>
            </w:r>
          </w:p>
        </w:tc>
        <w:tc>
          <w:tcPr>
            <w:tcW w:w="2177" w:type="dxa"/>
            <w:noWrap/>
            <w:vAlign w:val="center"/>
          </w:tcPr>
          <w:p w14:paraId="1791E746"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皮革、毛皮、羽毛及其制品和制鞋业</w:t>
            </w:r>
          </w:p>
        </w:tc>
        <w:tc>
          <w:tcPr>
            <w:tcW w:w="6235" w:type="dxa"/>
            <w:noWrap/>
            <w:vAlign w:val="center"/>
          </w:tcPr>
          <w:p w14:paraId="53622E1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氯离子</w:t>
            </w:r>
            <w:r w:rsidRPr="00920344">
              <w:rPr>
                <w:rFonts w:ascii="Times New Roman" w:eastAsia="仿宋_GB2312" w:hAnsi="Times New Roman" w:cs="Times New Roman" w:hint="eastAsia"/>
                <w:sz w:val="24"/>
                <w:szCs w:val="24"/>
              </w:rPr>
              <w:t>(0.2);</w:t>
            </w:r>
          </w:p>
        </w:tc>
      </w:tr>
      <w:tr w:rsidR="000566BA" w:rsidRPr="00E95B6F" w14:paraId="3B4EA76F" w14:textId="77777777" w:rsidTr="00DE2042">
        <w:trPr>
          <w:trHeight w:val="454"/>
          <w:jc w:val="center"/>
        </w:trPr>
        <w:tc>
          <w:tcPr>
            <w:tcW w:w="1664" w:type="dxa"/>
            <w:vMerge w:val="restart"/>
            <w:noWrap/>
            <w:vAlign w:val="center"/>
          </w:tcPr>
          <w:p w14:paraId="43654176" w14:textId="77777777" w:rsidR="000566BA"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湖州</w:t>
            </w:r>
          </w:p>
        </w:tc>
        <w:tc>
          <w:tcPr>
            <w:tcW w:w="3872" w:type="dxa"/>
            <w:noWrap/>
            <w:vAlign w:val="center"/>
          </w:tcPr>
          <w:p w14:paraId="1E8D2868"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浙江大港印染有限公司</w:t>
            </w:r>
          </w:p>
        </w:tc>
        <w:tc>
          <w:tcPr>
            <w:tcW w:w="2177" w:type="dxa"/>
            <w:noWrap/>
            <w:vAlign w:val="center"/>
          </w:tcPr>
          <w:p w14:paraId="2853DDC6"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346FAD0D"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(4.41);</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(0.19);</w:t>
            </w:r>
          </w:p>
        </w:tc>
      </w:tr>
      <w:tr w:rsidR="000566BA" w:rsidRPr="00E95B6F" w14:paraId="309D83FB" w14:textId="77777777" w:rsidTr="00DE2042">
        <w:trPr>
          <w:trHeight w:val="454"/>
          <w:jc w:val="center"/>
        </w:trPr>
        <w:tc>
          <w:tcPr>
            <w:tcW w:w="1664" w:type="dxa"/>
            <w:vMerge/>
            <w:noWrap/>
            <w:vAlign w:val="center"/>
          </w:tcPr>
          <w:p w14:paraId="537A33C0"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12203235"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浙江美欣达纺织印染科技有限公司</w:t>
            </w:r>
          </w:p>
        </w:tc>
        <w:tc>
          <w:tcPr>
            <w:tcW w:w="2177" w:type="dxa"/>
            <w:noWrap/>
            <w:vAlign w:val="center"/>
          </w:tcPr>
          <w:p w14:paraId="7832CC7B"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4FDB717C"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(2.55);</w:t>
            </w:r>
          </w:p>
        </w:tc>
      </w:tr>
      <w:tr w:rsidR="000566BA" w:rsidRPr="00E95B6F" w14:paraId="68909420" w14:textId="77777777" w:rsidTr="00DE2042">
        <w:trPr>
          <w:trHeight w:val="422"/>
          <w:jc w:val="center"/>
        </w:trPr>
        <w:tc>
          <w:tcPr>
            <w:tcW w:w="1664" w:type="dxa"/>
            <w:vMerge/>
            <w:noWrap/>
            <w:vAlign w:val="center"/>
          </w:tcPr>
          <w:p w14:paraId="25DCF72C"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2903154C"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振田（德清）纺织品有限公司</w:t>
            </w:r>
          </w:p>
        </w:tc>
        <w:tc>
          <w:tcPr>
            <w:tcW w:w="2177" w:type="dxa"/>
            <w:noWrap/>
            <w:vAlign w:val="center"/>
          </w:tcPr>
          <w:p w14:paraId="7654D4EE"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2F79A3E0"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(0.31);</w:t>
            </w:r>
          </w:p>
        </w:tc>
      </w:tr>
      <w:tr w:rsidR="000566BA" w:rsidRPr="00E95B6F" w14:paraId="6FAB6382" w14:textId="77777777" w:rsidTr="00DE2042">
        <w:trPr>
          <w:trHeight w:val="454"/>
          <w:jc w:val="center"/>
        </w:trPr>
        <w:tc>
          <w:tcPr>
            <w:tcW w:w="1664" w:type="dxa"/>
            <w:vMerge/>
            <w:noWrap/>
            <w:vAlign w:val="center"/>
          </w:tcPr>
          <w:p w14:paraId="0D8F81F8"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5579C19D"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浙江欣梁科技有限公司</w:t>
            </w:r>
          </w:p>
        </w:tc>
        <w:tc>
          <w:tcPr>
            <w:tcW w:w="2177" w:type="dxa"/>
            <w:noWrap/>
            <w:vAlign w:val="center"/>
          </w:tcPr>
          <w:p w14:paraId="3B05788E"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5BEEB53A" w14:textId="77777777" w:rsidR="000566BA" w:rsidRPr="00920344" w:rsidRDefault="000566BA"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总镍</w:t>
            </w:r>
            <w:proofErr w:type="gramEnd"/>
            <w:r w:rsidRPr="00920344">
              <w:rPr>
                <w:rFonts w:ascii="Times New Roman" w:eastAsia="仿宋_GB2312" w:hAnsi="Times New Roman" w:cs="Times New Roman" w:hint="eastAsia"/>
                <w:sz w:val="24"/>
                <w:szCs w:val="24"/>
              </w:rPr>
              <w:t>(0.9);</w:t>
            </w:r>
          </w:p>
        </w:tc>
      </w:tr>
      <w:tr w:rsidR="000566BA" w:rsidRPr="00E95B6F" w14:paraId="652EFB71" w14:textId="77777777" w:rsidTr="00DE2042">
        <w:trPr>
          <w:trHeight w:val="454"/>
          <w:jc w:val="center"/>
        </w:trPr>
        <w:tc>
          <w:tcPr>
            <w:tcW w:w="1664" w:type="dxa"/>
            <w:vMerge/>
            <w:noWrap/>
            <w:vAlign w:val="center"/>
          </w:tcPr>
          <w:p w14:paraId="1D157295"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5AD97773"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湖州鼎元表面科技有限公司</w:t>
            </w:r>
          </w:p>
        </w:tc>
        <w:tc>
          <w:tcPr>
            <w:tcW w:w="2177" w:type="dxa"/>
            <w:noWrap/>
            <w:vAlign w:val="center"/>
          </w:tcPr>
          <w:p w14:paraId="63C84EE4"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1687720C"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(0.31);</w:t>
            </w:r>
            <w:r w:rsidRPr="00920344">
              <w:rPr>
                <w:rFonts w:ascii="Times New Roman" w:eastAsia="仿宋_GB2312" w:hAnsi="Times New Roman" w:cs="Times New Roman" w:hint="eastAsia"/>
                <w:sz w:val="24"/>
                <w:szCs w:val="24"/>
              </w:rPr>
              <w:t>总氮</w:t>
            </w:r>
            <w:r w:rsidRPr="00920344">
              <w:rPr>
                <w:rFonts w:ascii="Times New Roman" w:eastAsia="仿宋_GB2312" w:hAnsi="Times New Roman" w:cs="Times New Roman" w:hint="eastAsia"/>
                <w:sz w:val="24"/>
                <w:szCs w:val="24"/>
              </w:rPr>
              <w:t>(0.39);</w:t>
            </w:r>
          </w:p>
        </w:tc>
      </w:tr>
      <w:tr w:rsidR="000566BA" w:rsidRPr="00E95B6F" w14:paraId="38D70323" w14:textId="77777777" w:rsidTr="00DE2042">
        <w:trPr>
          <w:trHeight w:val="454"/>
          <w:jc w:val="center"/>
        </w:trPr>
        <w:tc>
          <w:tcPr>
            <w:tcW w:w="1664" w:type="dxa"/>
            <w:vMerge/>
            <w:noWrap/>
            <w:vAlign w:val="center"/>
          </w:tcPr>
          <w:p w14:paraId="56710A05"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499A5834"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湖州市吴兴区中西医结合医院</w:t>
            </w:r>
          </w:p>
        </w:tc>
        <w:tc>
          <w:tcPr>
            <w:tcW w:w="2177" w:type="dxa"/>
            <w:noWrap/>
            <w:vAlign w:val="center"/>
          </w:tcPr>
          <w:p w14:paraId="41369C6E"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卫生</w:t>
            </w:r>
          </w:p>
        </w:tc>
        <w:tc>
          <w:tcPr>
            <w:tcW w:w="6235" w:type="dxa"/>
            <w:noWrap/>
            <w:vAlign w:val="center"/>
          </w:tcPr>
          <w:p w14:paraId="671C041F"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粪大肠菌群</w:t>
            </w:r>
            <w:r w:rsidRPr="00920344">
              <w:rPr>
                <w:rFonts w:ascii="Times New Roman" w:eastAsia="仿宋_GB2312" w:hAnsi="Times New Roman" w:cs="Times New Roman" w:hint="eastAsia"/>
                <w:sz w:val="24"/>
                <w:szCs w:val="24"/>
              </w:rPr>
              <w:t>(2.2);</w:t>
            </w:r>
          </w:p>
        </w:tc>
      </w:tr>
      <w:tr w:rsidR="000566BA" w:rsidRPr="00E95B6F" w14:paraId="320A0A0E" w14:textId="77777777" w:rsidTr="00DE2042">
        <w:trPr>
          <w:trHeight w:val="454"/>
          <w:jc w:val="center"/>
        </w:trPr>
        <w:tc>
          <w:tcPr>
            <w:tcW w:w="1664" w:type="dxa"/>
            <w:vMerge/>
            <w:noWrap/>
            <w:vAlign w:val="center"/>
          </w:tcPr>
          <w:p w14:paraId="2BA02271"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395622E4"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湖州新永盛纺织印染有限公司</w:t>
            </w:r>
          </w:p>
        </w:tc>
        <w:tc>
          <w:tcPr>
            <w:tcW w:w="2177" w:type="dxa"/>
            <w:noWrap/>
            <w:vAlign w:val="center"/>
          </w:tcPr>
          <w:p w14:paraId="38855680"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6E5445E3"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(1.32);</w:t>
            </w:r>
          </w:p>
        </w:tc>
      </w:tr>
      <w:tr w:rsidR="00DE2042" w:rsidRPr="00E95B6F" w14:paraId="67EB15D0" w14:textId="77777777" w:rsidTr="00DE2042">
        <w:trPr>
          <w:trHeight w:val="562"/>
          <w:jc w:val="center"/>
        </w:trPr>
        <w:tc>
          <w:tcPr>
            <w:tcW w:w="1664" w:type="dxa"/>
            <w:vMerge w:val="restart"/>
            <w:noWrap/>
            <w:vAlign w:val="center"/>
          </w:tcPr>
          <w:p w14:paraId="463086D7" w14:textId="77777777" w:rsidR="00DE2042"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绍兴</w:t>
            </w:r>
          </w:p>
        </w:tc>
        <w:tc>
          <w:tcPr>
            <w:tcW w:w="3872" w:type="dxa"/>
            <w:noWrap/>
            <w:vAlign w:val="center"/>
          </w:tcPr>
          <w:p w14:paraId="4EB1B215"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绍兴市海虹染纱有限公司</w:t>
            </w:r>
          </w:p>
        </w:tc>
        <w:tc>
          <w:tcPr>
            <w:tcW w:w="2177" w:type="dxa"/>
            <w:noWrap/>
            <w:vAlign w:val="center"/>
          </w:tcPr>
          <w:p w14:paraId="1209B08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18C5661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(0.26);</w:t>
            </w:r>
          </w:p>
        </w:tc>
      </w:tr>
      <w:tr w:rsidR="00DE2042" w:rsidRPr="00E95B6F" w14:paraId="53C89B05" w14:textId="77777777" w:rsidTr="00DE2042">
        <w:trPr>
          <w:trHeight w:val="454"/>
          <w:jc w:val="center"/>
        </w:trPr>
        <w:tc>
          <w:tcPr>
            <w:tcW w:w="1664" w:type="dxa"/>
            <w:vMerge/>
            <w:noWrap/>
            <w:vAlign w:val="center"/>
          </w:tcPr>
          <w:p w14:paraId="40B0BE01"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5776065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瑞雪蓝色印染科技有限公司</w:t>
            </w:r>
          </w:p>
        </w:tc>
        <w:tc>
          <w:tcPr>
            <w:tcW w:w="2177" w:type="dxa"/>
            <w:noWrap/>
            <w:vAlign w:val="center"/>
          </w:tcPr>
          <w:p w14:paraId="65DE8A4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256CA37C"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(1.2);</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(1.71);</w:t>
            </w:r>
          </w:p>
        </w:tc>
      </w:tr>
      <w:tr w:rsidR="00DE2042" w:rsidRPr="00E95B6F" w14:paraId="29513698" w14:textId="77777777" w:rsidTr="00DE2042">
        <w:trPr>
          <w:trHeight w:val="454"/>
          <w:jc w:val="center"/>
        </w:trPr>
        <w:tc>
          <w:tcPr>
            <w:tcW w:w="1664" w:type="dxa"/>
            <w:vMerge/>
            <w:noWrap/>
            <w:vAlign w:val="center"/>
          </w:tcPr>
          <w:p w14:paraId="51EFF9E3"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7E5268F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绍兴超</w:t>
            </w:r>
            <w:proofErr w:type="gramStart"/>
            <w:r w:rsidRPr="00920344">
              <w:rPr>
                <w:rFonts w:ascii="Times New Roman" w:eastAsia="仿宋_GB2312" w:hAnsi="Times New Roman" w:cs="Times New Roman" w:hint="eastAsia"/>
                <w:sz w:val="24"/>
                <w:szCs w:val="24"/>
              </w:rPr>
              <w:t>超</w:t>
            </w:r>
            <w:proofErr w:type="gramEnd"/>
            <w:r w:rsidRPr="00920344">
              <w:rPr>
                <w:rFonts w:ascii="Times New Roman" w:eastAsia="仿宋_GB2312" w:hAnsi="Times New Roman" w:cs="Times New Roman" w:hint="eastAsia"/>
                <w:sz w:val="24"/>
                <w:szCs w:val="24"/>
              </w:rPr>
              <w:t>染整有限公司</w:t>
            </w:r>
          </w:p>
        </w:tc>
        <w:tc>
          <w:tcPr>
            <w:tcW w:w="2177" w:type="dxa"/>
            <w:noWrap/>
            <w:vAlign w:val="center"/>
          </w:tcPr>
          <w:p w14:paraId="3A9163A2"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6A81597"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(0.64);</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(0.25);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(0.29);</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(3.7);</w:t>
            </w:r>
          </w:p>
        </w:tc>
      </w:tr>
      <w:tr w:rsidR="00DE2042" w:rsidRPr="00E95B6F" w14:paraId="4771B2D1" w14:textId="77777777" w:rsidTr="00DE2042">
        <w:trPr>
          <w:trHeight w:val="454"/>
          <w:jc w:val="center"/>
        </w:trPr>
        <w:tc>
          <w:tcPr>
            <w:tcW w:w="1664" w:type="dxa"/>
            <w:vMerge/>
            <w:noWrap/>
            <w:vAlign w:val="center"/>
          </w:tcPr>
          <w:p w14:paraId="2BA83F0F"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7087F41E"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绍兴富强宏泰印染有限公司</w:t>
            </w:r>
          </w:p>
        </w:tc>
        <w:tc>
          <w:tcPr>
            <w:tcW w:w="2177" w:type="dxa"/>
            <w:noWrap/>
            <w:vAlign w:val="center"/>
          </w:tcPr>
          <w:p w14:paraId="2AAD22A7"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4F172EF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(1.87);</w:t>
            </w: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(0.48);</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(0.25);pH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12.44</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(5.35);</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(0.25);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(8.61);</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(0.03);</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(0.1);</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(14.9);</w:t>
            </w:r>
          </w:p>
        </w:tc>
      </w:tr>
      <w:tr w:rsidR="00DE2042" w:rsidRPr="00E95B6F" w14:paraId="143C9AF0" w14:textId="77777777" w:rsidTr="00DE2042">
        <w:trPr>
          <w:trHeight w:val="454"/>
          <w:jc w:val="center"/>
        </w:trPr>
        <w:tc>
          <w:tcPr>
            <w:tcW w:w="1664" w:type="dxa"/>
            <w:vMerge w:val="restart"/>
            <w:noWrap/>
            <w:vAlign w:val="center"/>
          </w:tcPr>
          <w:p w14:paraId="6FE5C3C8" w14:textId="77777777" w:rsidR="00DE2042"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872" w:type="dxa"/>
            <w:noWrap/>
            <w:vAlign w:val="center"/>
          </w:tcPr>
          <w:p w14:paraId="5C94B0E9"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绍兴高温印染有限公司</w:t>
            </w:r>
          </w:p>
        </w:tc>
        <w:tc>
          <w:tcPr>
            <w:tcW w:w="2177" w:type="dxa"/>
            <w:noWrap/>
            <w:vAlign w:val="center"/>
          </w:tcPr>
          <w:p w14:paraId="4F53D22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5DB2178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(0.25);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(0.45);</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(1.52);</w:t>
            </w:r>
          </w:p>
        </w:tc>
      </w:tr>
      <w:tr w:rsidR="00DE2042" w:rsidRPr="00E95B6F" w14:paraId="5506272B" w14:textId="77777777" w:rsidTr="00DE2042">
        <w:trPr>
          <w:trHeight w:val="454"/>
          <w:jc w:val="center"/>
        </w:trPr>
        <w:tc>
          <w:tcPr>
            <w:tcW w:w="1664" w:type="dxa"/>
            <w:vMerge/>
            <w:noWrap/>
            <w:vAlign w:val="center"/>
          </w:tcPr>
          <w:p w14:paraId="7410B251"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3F95B20E"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绍兴国泰印染有限公司</w:t>
            </w:r>
          </w:p>
        </w:tc>
        <w:tc>
          <w:tcPr>
            <w:tcW w:w="2177" w:type="dxa"/>
            <w:noWrap/>
            <w:vAlign w:val="center"/>
          </w:tcPr>
          <w:p w14:paraId="6CDC9AD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662C856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(2.44);</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(2.21);</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(7.59);</w:t>
            </w:r>
          </w:p>
        </w:tc>
      </w:tr>
      <w:tr w:rsidR="00DE2042" w:rsidRPr="00E95B6F" w14:paraId="230BCBD1" w14:textId="77777777" w:rsidTr="00DE2042">
        <w:trPr>
          <w:trHeight w:val="454"/>
          <w:jc w:val="center"/>
        </w:trPr>
        <w:tc>
          <w:tcPr>
            <w:tcW w:w="1664" w:type="dxa"/>
            <w:vMerge/>
            <w:noWrap/>
            <w:vAlign w:val="center"/>
          </w:tcPr>
          <w:p w14:paraId="68196E4A"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32A90CA3" w14:textId="77777777" w:rsidR="00DE2042" w:rsidRPr="00920344" w:rsidRDefault="00DE2042"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绍兴禾盛印染</w:t>
            </w:r>
            <w:proofErr w:type="gramEnd"/>
            <w:r w:rsidRPr="00920344">
              <w:rPr>
                <w:rFonts w:ascii="Times New Roman" w:eastAsia="仿宋_GB2312" w:hAnsi="Times New Roman" w:cs="Times New Roman" w:hint="eastAsia"/>
                <w:sz w:val="24"/>
                <w:szCs w:val="24"/>
              </w:rPr>
              <w:t>股份有限公司</w:t>
            </w:r>
          </w:p>
        </w:tc>
        <w:tc>
          <w:tcPr>
            <w:tcW w:w="2177" w:type="dxa"/>
            <w:noWrap/>
            <w:vAlign w:val="center"/>
          </w:tcPr>
          <w:p w14:paraId="1A56977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06FC95CF"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11.95</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(13.6);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(16.41);</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(2.12);</w:t>
            </w:r>
          </w:p>
        </w:tc>
      </w:tr>
      <w:tr w:rsidR="00DE2042" w:rsidRPr="00E95B6F" w14:paraId="11DF2CA0" w14:textId="77777777" w:rsidTr="00DE2042">
        <w:trPr>
          <w:trHeight w:val="454"/>
          <w:jc w:val="center"/>
        </w:trPr>
        <w:tc>
          <w:tcPr>
            <w:tcW w:w="1664" w:type="dxa"/>
            <w:vMerge/>
            <w:noWrap/>
            <w:vAlign w:val="center"/>
          </w:tcPr>
          <w:p w14:paraId="1696CB73"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3207A8EF"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w:t>
            </w:r>
            <w:proofErr w:type="gramStart"/>
            <w:r w:rsidRPr="00920344">
              <w:rPr>
                <w:rFonts w:ascii="Times New Roman" w:eastAsia="仿宋_GB2312" w:hAnsi="Times New Roman" w:cs="Times New Roman" w:hint="eastAsia"/>
                <w:sz w:val="24"/>
                <w:szCs w:val="24"/>
              </w:rPr>
              <w:t>宏强印染</w:t>
            </w:r>
            <w:proofErr w:type="gramEnd"/>
            <w:r w:rsidRPr="00920344">
              <w:rPr>
                <w:rFonts w:ascii="Times New Roman" w:eastAsia="仿宋_GB2312" w:hAnsi="Times New Roman" w:cs="Times New Roman" w:hint="eastAsia"/>
                <w:sz w:val="24"/>
                <w:szCs w:val="24"/>
              </w:rPr>
              <w:t>有限公司</w:t>
            </w:r>
          </w:p>
        </w:tc>
        <w:tc>
          <w:tcPr>
            <w:tcW w:w="2177" w:type="dxa"/>
            <w:noWrap/>
            <w:vAlign w:val="center"/>
          </w:tcPr>
          <w:p w14:paraId="6AE8AE77"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B79FCAB"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(0.32);</w:t>
            </w: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(1.3);</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(3.27);pH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3.87</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(2.27);</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(0.56);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(1.51);</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(2.95);</w:t>
            </w:r>
          </w:p>
        </w:tc>
      </w:tr>
      <w:tr w:rsidR="00DE2042" w:rsidRPr="00E95B6F" w14:paraId="2928D4D7" w14:textId="77777777" w:rsidTr="00DE2042">
        <w:trPr>
          <w:trHeight w:val="454"/>
          <w:jc w:val="center"/>
        </w:trPr>
        <w:tc>
          <w:tcPr>
            <w:tcW w:w="1664" w:type="dxa"/>
            <w:vMerge/>
            <w:noWrap/>
            <w:vAlign w:val="center"/>
          </w:tcPr>
          <w:p w14:paraId="39BFBD62"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0BD1287B"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绍兴佳彩印染有限公司</w:t>
            </w:r>
          </w:p>
        </w:tc>
        <w:tc>
          <w:tcPr>
            <w:tcW w:w="2177" w:type="dxa"/>
            <w:noWrap/>
            <w:vAlign w:val="center"/>
          </w:tcPr>
          <w:p w14:paraId="720A9BEC"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1C0C912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(0.36);pH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9.44</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(1.47);</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(0.56);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(2.31);</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(1.32);</w:t>
            </w:r>
          </w:p>
        </w:tc>
      </w:tr>
      <w:tr w:rsidR="00DE2042" w:rsidRPr="00E95B6F" w14:paraId="6F307260" w14:textId="77777777" w:rsidTr="00DE2042">
        <w:trPr>
          <w:trHeight w:val="356"/>
          <w:jc w:val="center"/>
        </w:trPr>
        <w:tc>
          <w:tcPr>
            <w:tcW w:w="1664" w:type="dxa"/>
            <w:vMerge/>
            <w:noWrap/>
            <w:vAlign w:val="center"/>
          </w:tcPr>
          <w:p w14:paraId="1E7A0FE1"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4BBFE110"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绍兴金楚印染有限公司</w:t>
            </w:r>
          </w:p>
        </w:tc>
        <w:tc>
          <w:tcPr>
            <w:tcW w:w="2177" w:type="dxa"/>
            <w:noWrap/>
            <w:vAlign w:val="center"/>
          </w:tcPr>
          <w:p w14:paraId="1B29F0BE"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330558E7"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(0.18);</w:t>
            </w:r>
          </w:p>
        </w:tc>
      </w:tr>
      <w:tr w:rsidR="00DE2042" w:rsidRPr="00E95B6F" w14:paraId="0069598A" w14:textId="77777777" w:rsidTr="00DE2042">
        <w:trPr>
          <w:trHeight w:val="454"/>
          <w:jc w:val="center"/>
        </w:trPr>
        <w:tc>
          <w:tcPr>
            <w:tcW w:w="1664" w:type="dxa"/>
            <w:vMerge/>
            <w:noWrap/>
            <w:vAlign w:val="center"/>
          </w:tcPr>
          <w:p w14:paraId="30A0D2A0"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24BD0072"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绍兴锦森印染有限公司</w:t>
            </w:r>
          </w:p>
        </w:tc>
        <w:tc>
          <w:tcPr>
            <w:tcW w:w="2177" w:type="dxa"/>
            <w:noWrap/>
            <w:vAlign w:val="center"/>
          </w:tcPr>
          <w:p w14:paraId="01C6D15C"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435A75E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(0.02);</w:t>
            </w: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(1.7);</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(1.32);</w:t>
            </w:r>
          </w:p>
        </w:tc>
      </w:tr>
      <w:tr w:rsidR="00DE2042" w:rsidRPr="00E95B6F" w14:paraId="16DFC974" w14:textId="77777777" w:rsidTr="00DE2042">
        <w:trPr>
          <w:trHeight w:val="454"/>
          <w:jc w:val="center"/>
        </w:trPr>
        <w:tc>
          <w:tcPr>
            <w:tcW w:w="1664" w:type="dxa"/>
            <w:vMerge/>
            <w:noWrap/>
            <w:vAlign w:val="center"/>
          </w:tcPr>
          <w:p w14:paraId="649CC5F8"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6D6395D5"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绍兴柯桥和兴印染有限公司</w:t>
            </w:r>
          </w:p>
        </w:tc>
        <w:tc>
          <w:tcPr>
            <w:tcW w:w="2177" w:type="dxa"/>
            <w:noWrap/>
            <w:vAlign w:val="center"/>
          </w:tcPr>
          <w:p w14:paraId="2077F355"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34BECD89"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(0.27);</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(1.45);</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(0.56);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(2.21);</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(6.8);</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(3.86);</w:t>
            </w:r>
          </w:p>
        </w:tc>
      </w:tr>
      <w:tr w:rsidR="00DE2042" w:rsidRPr="00E95B6F" w14:paraId="5DB20DDA" w14:textId="77777777" w:rsidTr="00DE2042">
        <w:trPr>
          <w:trHeight w:val="454"/>
          <w:jc w:val="center"/>
        </w:trPr>
        <w:tc>
          <w:tcPr>
            <w:tcW w:w="1664" w:type="dxa"/>
            <w:vMerge/>
            <w:noWrap/>
            <w:vAlign w:val="center"/>
          </w:tcPr>
          <w:p w14:paraId="224021F6"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1163A466"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绍兴柯桥佳</w:t>
            </w:r>
            <w:proofErr w:type="gramStart"/>
            <w:r w:rsidRPr="00920344">
              <w:rPr>
                <w:rFonts w:ascii="Times New Roman" w:eastAsia="仿宋_GB2312" w:hAnsi="Times New Roman" w:cs="Times New Roman" w:hint="eastAsia"/>
                <w:sz w:val="24"/>
                <w:szCs w:val="24"/>
              </w:rPr>
              <w:t>宇兴腾染</w:t>
            </w:r>
            <w:proofErr w:type="gramEnd"/>
            <w:r w:rsidRPr="00920344">
              <w:rPr>
                <w:rFonts w:ascii="Times New Roman" w:eastAsia="仿宋_GB2312" w:hAnsi="Times New Roman" w:cs="Times New Roman" w:hint="eastAsia"/>
                <w:sz w:val="24"/>
                <w:szCs w:val="24"/>
              </w:rPr>
              <w:t>整有限公司</w:t>
            </w:r>
          </w:p>
        </w:tc>
        <w:tc>
          <w:tcPr>
            <w:tcW w:w="2177" w:type="dxa"/>
            <w:noWrap/>
            <w:vAlign w:val="center"/>
          </w:tcPr>
          <w:p w14:paraId="36A6A237"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31A9E48F"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(0.06);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(0.53);</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(0.37);</w:t>
            </w:r>
          </w:p>
        </w:tc>
      </w:tr>
      <w:tr w:rsidR="00DE2042" w:rsidRPr="00E95B6F" w14:paraId="7AAD2A27" w14:textId="77777777" w:rsidTr="00DE2042">
        <w:trPr>
          <w:trHeight w:val="454"/>
          <w:jc w:val="center"/>
        </w:trPr>
        <w:tc>
          <w:tcPr>
            <w:tcW w:w="1664" w:type="dxa"/>
            <w:vMerge/>
            <w:noWrap/>
            <w:vAlign w:val="center"/>
          </w:tcPr>
          <w:p w14:paraId="12CA3E1D"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73BD90CF"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绍兴柯桥天宇印染有限公司</w:t>
            </w:r>
          </w:p>
        </w:tc>
        <w:tc>
          <w:tcPr>
            <w:tcW w:w="2177" w:type="dxa"/>
            <w:noWrap/>
            <w:vAlign w:val="center"/>
          </w:tcPr>
          <w:p w14:paraId="4A6950D5"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454ECA2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(0.32);</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(0.25);</w:t>
            </w:r>
          </w:p>
        </w:tc>
      </w:tr>
      <w:tr w:rsidR="00DE2042" w:rsidRPr="00E95B6F" w14:paraId="3F28940F" w14:textId="77777777" w:rsidTr="00DE2042">
        <w:trPr>
          <w:trHeight w:val="454"/>
          <w:jc w:val="center"/>
        </w:trPr>
        <w:tc>
          <w:tcPr>
            <w:tcW w:w="1664" w:type="dxa"/>
            <w:vMerge/>
            <w:noWrap/>
            <w:vAlign w:val="center"/>
          </w:tcPr>
          <w:p w14:paraId="60371606"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3C54C7C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绍兴柯桥育</w:t>
            </w:r>
            <w:proofErr w:type="gramStart"/>
            <w:r w:rsidRPr="00920344">
              <w:rPr>
                <w:rFonts w:ascii="Times New Roman" w:eastAsia="仿宋_GB2312" w:hAnsi="Times New Roman" w:cs="Times New Roman" w:hint="eastAsia"/>
                <w:sz w:val="24"/>
                <w:szCs w:val="24"/>
              </w:rPr>
              <w:t>达纺染</w:t>
            </w:r>
            <w:proofErr w:type="gramEnd"/>
            <w:r w:rsidRPr="00920344">
              <w:rPr>
                <w:rFonts w:ascii="Times New Roman" w:eastAsia="仿宋_GB2312" w:hAnsi="Times New Roman" w:cs="Times New Roman" w:hint="eastAsia"/>
                <w:sz w:val="24"/>
                <w:szCs w:val="24"/>
              </w:rPr>
              <w:t>有限公司</w:t>
            </w:r>
          </w:p>
        </w:tc>
        <w:tc>
          <w:tcPr>
            <w:tcW w:w="2177" w:type="dxa"/>
            <w:noWrap/>
            <w:vAlign w:val="center"/>
          </w:tcPr>
          <w:p w14:paraId="1B8046AE"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23243597"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(0.29);</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(1.44);</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(2.21);</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(22.4);</w:t>
            </w:r>
          </w:p>
        </w:tc>
      </w:tr>
      <w:tr w:rsidR="00DE2042" w:rsidRPr="00E95B6F" w14:paraId="69942F49" w14:textId="77777777" w:rsidTr="00DE2042">
        <w:trPr>
          <w:trHeight w:val="557"/>
          <w:jc w:val="center"/>
        </w:trPr>
        <w:tc>
          <w:tcPr>
            <w:tcW w:w="1664" w:type="dxa"/>
            <w:vMerge/>
            <w:noWrap/>
            <w:vAlign w:val="center"/>
          </w:tcPr>
          <w:p w14:paraId="12C4D1C1"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23AF8579"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绍兴柯桥展望印染有限公司</w:t>
            </w:r>
          </w:p>
        </w:tc>
        <w:tc>
          <w:tcPr>
            <w:tcW w:w="2177" w:type="dxa"/>
            <w:noWrap/>
            <w:vAlign w:val="center"/>
          </w:tcPr>
          <w:p w14:paraId="1FA03AD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60FD1ED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(0.7);</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(0.53);</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(0.4);</w:t>
            </w:r>
          </w:p>
        </w:tc>
      </w:tr>
      <w:tr w:rsidR="00DE2042" w:rsidRPr="00E95B6F" w14:paraId="0B5DBAA4" w14:textId="77777777" w:rsidTr="00DE2042">
        <w:trPr>
          <w:trHeight w:val="454"/>
          <w:jc w:val="center"/>
        </w:trPr>
        <w:tc>
          <w:tcPr>
            <w:tcW w:w="1664" w:type="dxa"/>
            <w:vMerge/>
            <w:noWrap/>
            <w:vAlign w:val="center"/>
          </w:tcPr>
          <w:p w14:paraId="74E6EAEB"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59CF2CAF"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绍兴塞特印染有限公司</w:t>
            </w:r>
          </w:p>
        </w:tc>
        <w:tc>
          <w:tcPr>
            <w:tcW w:w="2177" w:type="dxa"/>
            <w:noWrap/>
            <w:vAlign w:val="center"/>
          </w:tcPr>
          <w:p w14:paraId="7BF2246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136B02F9"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(0.56);</w:t>
            </w:r>
          </w:p>
        </w:tc>
      </w:tr>
      <w:tr w:rsidR="00DE2042" w:rsidRPr="00E95B6F" w14:paraId="107ECF76" w14:textId="77777777" w:rsidTr="00DE2042">
        <w:trPr>
          <w:trHeight w:val="454"/>
          <w:jc w:val="center"/>
        </w:trPr>
        <w:tc>
          <w:tcPr>
            <w:tcW w:w="1664" w:type="dxa"/>
            <w:vMerge w:val="restart"/>
            <w:noWrap/>
            <w:vAlign w:val="center"/>
          </w:tcPr>
          <w:p w14:paraId="25CDD130" w14:textId="77777777" w:rsidR="00DE2042"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872" w:type="dxa"/>
            <w:noWrap/>
            <w:vAlign w:val="center"/>
          </w:tcPr>
          <w:p w14:paraId="63DEED56"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绍兴士林印染有限公司</w:t>
            </w:r>
          </w:p>
        </w:tc>
        <w:tc>
          <w:tcPr>
            <w:tcW w:w="2177" w:type="dxa"/>
            <w:noWrap/>
            <w:vAlign w:val="center"/>
          </w:tcPr>
          <w:p w14:paraId="7A43E05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19028396"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(0.02);</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(0.75);</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(0.25);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(0.17);</w:t>
            </w:r>
          </w:p>
        </w:tc>
      </w:tr>
      <w:tr w:rsidR="00DE2042" w:rsidRPr="00E95B6F" w14:paraId="1A244F57" w14:textId="77777777" w:rsidTr="00DE2042">
        <w:trPr>
          <w:trHeight w:val="454"/>
          <w:jc w:val="center"/>
        </w:trPr>
        <w:tc>
          <w:tcPr>
            <w:tcW w:w="1664" w:type="dxa"/>
            <w:vMerge/>
            <w:noWrap/>
            <w:vAlign w:val="center"/>
          </w:tcPr>
          <w:p w14:paraId="6BE99DA8"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7C52344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绍兴市柯桥区柯桥印染有限公司</w:t>
            </w:r>
          </w:p>
        </w:tc>
        <w:tc>
          <w:tcPr>
            <w:tcW w:w="2177" w:type="dxa"/>
            <w:noWrap/>
            <w:vAlign w:val="center"/>
          </w:tcPr>
          <w:p w14:paraId="78ACB0E7"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140B8CC6"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(1.5);</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(0.63);</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(2.13);</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(0.41);</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(0.44);</w:t>
            </w:r>
          </w:p>
        </w:tc>
      </w:tr>
      <w:tr w:rsidR="00DE2042" w:rsidRPr="00E95B6F" w14:paraId="1DBF4371" w14:textId="77777777" w:rsidTr="00DE2042">
        <w:trPr>
          <w:trHeight w:val="454"/>
          <w:jc w:val="center"/>
        </w:trPr>
        <w:tc>
          <w:tcPr>
            <w:tcW w:w="1664" w:type="dxa"/>
            <w:vMerge/>
            <w:noWrap/>
            <w:vAlign w:val="center"/>
          </w:tcPr>
          <w:p w14:paraId="7E04740D"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0BE5007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绍兴市</w:t>
            </w:r>
            <w:proofErr w:type="gramStart"/>
            <w:r w:rsidRPr="00920344">
              <w:rPr>
                <w:rFonts w:ascii="Times New Roman" w:eastAsia="仿宋_GB2312" w:hAnsi="Times New Roman" w:cs="Times New Roman" w:hint="eastAsia"/>
                <w:sz w:val="24"/>
                <w:szCs w:val="24"/>
              </w:rPr>
              <w:t>柯桥区振拓纺织</w:t>
            </w:r>
            <w:proofErr w:type="gramEnd"/>
            <w:r w:rsidRPr="00920344">
              <w:rPr>
                <w:rFonts w:ascii="Times New Roman" w:eastAsia="仿宋_GB2312" w:hAnsi="Times New Roman" w:cs="Times New Roman" w:hint="eastAsia"/>
                <w:sz w:val="24"/>
                <w:szCs w:val="24"/>
              </w:rPr>
              <w:t>有限公司</w:t>
            </w:r>
          </w:p>
        </w:tc>
        <w:tc>
          <w:tcPr>
            <w:tcW w:w="2177" w:type="dxa"/>
            <w:noWrap/>
            <w:vAlign w:val="center"/>
          </w:tcPr>
          <w:p w14:paraId="6B4EFAA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4FF24EA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(0.09);</w:t>
            </w: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(0.6);</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(0.46);</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(4.3);</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(6.01);</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(1.66);</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(0.18);</w:t>
            </w:r>
          </w:p>
        </w:tc>
      </w:tr>
      <w:tr w:rsidR="00DE2042" w:rsidRPr="00E95B6F" w14:paraId="2EDA0EDD" w14:textId="77777777" w:rsidTr="00DE2042">
        <w:trPr>
          <w:trHeight w:val="454"/>
          <w:jc w:val="center"/>
        </w:trPr>
        <w:tc>
          <w:tcPr>
            <w:tcW w:w="1664" w:type="dxa"/>
            <w:vMerge/>
            <w:noWrap/>
            <w:vAlign w:val="center"/>
          </w:tcPr>
          <w:p w14:paraId="4D8B0E6E"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6AB57DA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绍兴市柯桥区众诚印染有限公司</w:t>
            </w:r>
          </w:p>
        </w:tc>
        <w:tc>
          <w:tcPr>
            <w:tcW w:w="2177" w:type="dxa"/>
            <w:noWrap/>
            <w:vAlign w:val="center"/>
          </w:tcPr>
          <w:p w14:paraId="4FA18A5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0345FBD0"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(2.84);</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(10.95);</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(0.56);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(15.81);</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(1.17);</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(18.9);</w:t>
            </w:r>
          </w:p>
        </w:tc>
      </w:tr>
      <w:tr w:rsidR="00DE2042" w:rsidRPr="00E95B6F" w14:paraId="7385C45F" w14:textId="77777777" w:rsidTr="00DE2042">
        <w:trPr>
          <w:trHeight w:val="454"/>
          <w:jc w:val="center"/>
        </w:trPr>
        <w:tc>
          <w:tcPr>
            <w:tcW w:w="1664" w:type="dxa"/>
            <w:vMerge/>
            <w:noWrap/>
            <w:vAlign w:val="center"/>
          </w:tcPr>
          <w:p w14:paraId="7E7905E2"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03E3988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绍兴市南洋染织有限公司</w:t>
            </w:r>
          </w:p>
        </w:tc>
        <w:tc>
          <w:tcPr>
            <w:tcW w:w="2177" w:type="dxa"/>
            <w:noWrap/>
            <w:vAlign w:val="center"/>
          </w:tcPr>
          <w:p w14:paraId="4D5F3C66"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599CE839"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(0.23);</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(1.42);</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(1.96);</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(5.46);</w:t>
            </w:r>
          </w:p>
        </w:tc>
      </w:tr>
      <w:tr w:rsidR="00DE2042" w:rsidRPr="00E95B6F" w14:paraId="2B4908C1" w14:textId="77777777" w:rsidTr="00DE2042">
        <w:trPr>
          <w:trHeight w:val="454"/>
          <w:jc w:val="center"/>
        </w:trPr>
        <w:tc>
          <w:tcPr>
            <w:tcW w:w="1664" w:type="dxa"/>
            <w:vMerge/>
            <w:noWrap/>
            <w:vAlign w:val="center"/>
          </w:tcPr>
          <w:p w14:paraId="6DCB5F67"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2E17EC07" w14:textId="77777777" w:rsidR="00DE2042" w:rsidRPr="00920344" w:rsidRDefault="00DE2042"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绍兴通盛印染</w:t>
            </w:r>
            <w:proofErr w:type="gramEnd"/>
            <w:r w:rsidRPr="00920344">
              <w:rPr>
                <w:rFonts w:ascii="Times New Roman" w:eastAsia="仿宋_GB2312" w:hAnsi="Times New Roman" w:cs="Times New Roman" w:hint="eastAsia"/>
                <w:sz w:val="24"/>
                <w:szCs w:val="24"/>
              </w:rPr>
              <w:t>有限公司</w:t>
            </w:r>
          </w:p>
        </w:tc>
        <w:tc>
          <w:tcPr>
            <w:tcW w:w="2177" w:type="dxa"/>
            <w:noWrap/>
            <w:vAlign w:val="center"/>
          </w:tcPr>
          <w:p w14:paraId="66C69AE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6C30E83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(0.56);</w:t>
            </w: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(4);</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(2.85);</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(20.25);</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(0.56);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(24.21);</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(4.68);</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(44.6);</w:t>
            </w:r>
          </w:p>
        </w:tc>
      </w:tr>
      <w:tr w:rsidR="00DE2042" w:rsidRPr="00E95B6F" w14:paraId="2BD90881" w14:textId="77777777" w:rsidTr="00DE2042">
        <w:trPr>
          <w:trHeight w:val="454"/>
          <w:jc w:val="center"/>
        </w:trPr>
        <w:tc>
          <w:tcPr>
            <w:tcW w:w="1664" w:type="dxa"/>
            <w:vMerge/>
            <w:noWrap/>
            <w:vAlign w:val="center"/>
          </w:tcPr>
          <w:p w14:paraId="2BE1A350"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0A430DAE"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绍兴兴隆染织有限公司</w:t>
            </w:r>
          </w:p>
        </w:tc>
        <w:tc>
          <w:tcPr>
            <w:tcW w:w="2177" w:type="dxa"/>
            <w:noWrap/>
            <w:vAlign w:val="center"/>
          </w:tcPr>
          <w:p w14:paraId="497088F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D43C492"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(0.13);</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(0.33);</w:t>
            </w:r>
          </w:p>
        </w:tc>
      </w:tr>
      <w:tr w:rsidR="00DE2042" w:rsidRPr="00E95B6F" w14:paraId="01CA90D5" w14:textId="77777777" w:rsidTr="00DE2042">
        <w:trPr>
          <w:trHeight w:val="737"/>
          <w:jc w:val="center"/>
        </w:trPr>
        <w:tc>
          <w:tcPr>
            <w:tcW w:w="1664" w:type="dxa"/>
            <w:vMerge/>
            <w:noWrap/>
            <w:vAlign w:val="center"/>
          </w:tcPr>
          <w:p w14:paraId="40281342"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5C778F0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w:t>
            </w:r>
            <w:proofErr w:type="gramStart"/>
            <w:r w:rsidRPr="00920344">
              <w:rPr>
                <w:rFonts w:ascii="Times New Roman" w:eastAsia="仿宋_GB2312" w:hAnsi="Times New Roman" w:cs="Times New Roman" w:hint="eastAsia"/>
                <w:sz w:val="24"/>
                <w:szCs w:val="24"/>
              </w:rPr>
              <w:t>兴明染</w:t>
            </w:r>
            <w:proofErr w:type="gramEnd"/>
            <w:r w:rsidRPr="00920344">
              <w:rPr>
                <w:rFonts w:ascii="Times New Roman" w:eastAsia="仿宋_GB2312" w:hAnsi="Times New Roman" w:cs="Times New Roman" w:hint="eastAsia"/>
                <w:sz w:val="24"/>
                <w:szCs w:val="24"/>
              </w:rPr>
              <w:t>整有限公司</w:t>
            </w:r>
          </w:p>
        </w:tc>
        <w:tc>
          <w:tcPr>
            <w:tcW w:w="2177" w:type="dxa"/>
            <w:noWrap/>
            <w:vAlign w:val="center"/>
          </w:tcPr>
          <w:p w14:paraId="71B63D3B"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757E3C9"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(0.63);</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(0.03);</w:t>
            </w:r>
          </w:p>
        </w:tc>
      </w:tr>
      <w:tr w:rsidR="00DE2042" w:rsidRPr="00E95B6F" w14:paraId="4847E650" w14:textId="77777777" w:rsidTr="00DE2042">
        <w:trPr>
          <w:trHeight w:val="454"/>
          <w:jc w:val="center"/>
        </w:trPr>
        <w:tc>
          <w:tcPr>
            <w:tcW w:w="1664" w:type="dxa"/>
            <w:vMerge/>
            <w:noWrap/>
            <w:vAlign w:val="center"/>
          </w:tcPr>
          <w:p w14:paraId="5322E3C4"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7C88AC5F" w14:textId="77777777" w:rsidR="00DE2042" w:rsidRPr="00920344" w:rsidRDefault="00DE2042"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绍兴星发印染</w:t>
            </w:r>
            <w:proofErr w:type="gramEnd"/>
            <w:r w:rsidRPr="00920344">
              <w:rPr>
                <w:rFonts w:ascii="Times New Roman" w:eastAsia="仿宋_GB2312" w:hAnsi="Times New Roman" w:cs="Times New Roman" w:hint="eastAsia"/>
                <w:sz w:val="24"/>
                <w:szCs w:val="24"/>
              </w:rPr>
              <w:t>有限公司</w:t>
            </w:r>
          </w:p>
        </w:tc>
        <w:tc>
          <w:tcPr>
            <w:tcW w:w="2177" w:type="dxa"/>
            <w:noWrap/>
            <w:vAlign w:val="center"/>
          </w:tcPr>
          <w:p w14:paraId="2249A50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E4C1829"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(0.25);</w:t>
            </w:r>
          </w:p>
        </w:tc>
      </w:tr>
      <w:tr w:rsidR="00DE2042" w:rsidRPr="00E95B6F" w14:paraId="04A3D562" w14:textId="77777777" w:rsidTr="00DE2042">
        <w:trPr>
          <w:trHeight w:val="737"/>
          <w:jc w:val="center"/>
        </w:trPr>
        <w:tc>
          <w:tcPr>
            <w:tcW w:w="1664" w:type="dxa"/>
            <w:vMerge/>
            <w:noWrap/>
            <w:vAlign w:val="center"/>
          </w:tcPr>
          <w:p w14:paraId="095B6A00"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12FE3ACC"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绍兴英吉利印染有限公司</w:t>
            </w:r>
          </w:p>
        </w:tc>
        <w:tc>
          <w:tcPr>
            <w:tcW w:w="2177" w:type="dxa"/>
            <w:noWrap/>
            <w:vAlign w:val="center"/>
          </w:tcPr>
          <w:p w14:paraId="3E2271CF"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4A74F9E6"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(0.14);</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(0.29);</w:t>
            </w:r>
          </w:p>
        </w:tc>
      </w:tr>
      <w:tr w:rsidR="00DE2042" w:rsidRPr="00E95B6F" w14:paraId="7C3711CB" w14:textId="77777777" w:rsidTr="00DE2042">
        <w:trPr>
          <w:trHeight w:val="737"/>
          <w:jc w:val="center"/>
        </w:trPr>
        <w:tc>
          <w:tcPr>
            <w:tcW w:w="1664" w:type="dxa"/>
            <w:vMerge/>
            <w:noWrap/>
            <w:vAlign w:val="center"/>
          </w:tcPr>
          <w:p w14:paraId="1C3DC880"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09419D50"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绍兴永通印花有限公司</w:t>
            </w:r>
          </w:p>
        </w:tc>
        <w:tc>
          <w:tcPr>
            <w:tcW w:w="2177" w:type="dxa"/>
            <w:noWrap/>
            <w:vAlign w:val="center"/>
          </w:tcPr>
          <w:p w14:paraId="353CAC2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3A42BF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(1.34);</w:t>
            </w: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(1.8);</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(1.13);</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(1.41);</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(1.5);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(2.66);</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(0.37);</w:t>
            </w:r>
          </w:p>
        </w:tc>
      </w:tr>
      <w:tr w:rsidR="00DE2042" w:rsidRPr="00E95B6F" w14:paraId="68C5116E" w14:textId="77777777" w:rsidTr="00DE2042">
        <w:trPr>
          <w:trHeight w:val="737"/>
          <w:jc w:val="center"/>
        </w:trPr>
        <w:tc>
          <w:tcPr>
            <w:tcW w:w="1664" w:type="dxa"/>
            <w:vMerge w:val="restart"/>
            <w:noWrap/>
            <w:vAlign w:val="center"/>
          </w:tcPr>
          <w:p w14:paraId="67B29726" w14:textId="77777777" w:rsidR="00DE2042"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872" w:type="dxa"/>
            <w:noWrap/>
            <w:vAlign w:val="center"/>
          </w:tcPr>
          <w:p w14:paraId="495D772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绍兴宇华印染纺织有限公司</w:t>
            </w:r>
          </w:p>
        </w:tc>
        <w:tc>
          <w:tcPr>
            <w:tcW w:w="2177" w:type="dxa"/>
            <w:noWrap/>
            <w:vAlign w:val="center"/>
          </w:tcPr>
          <w:p w14:paraId="21AFFD2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78FF55E"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(1.24);</w:t>
            </w: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(7.55);</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(5.71);</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(2.71);</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(0.56);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(2.01);</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(0.3);</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(3.67);</w:t>
            </w:r>
          </w:p>
        </w:tc>
      </w:tr>
      <w:tr w:rsidR="00DE2042" w:rsidRPr="00E95B6F" w14:paraId="5722D97F" w14:textId="77777777" w:rsidTr="00DE2042">
        <w:trPr>
          <w:trHeight w:val="454"/>
          <w:jc w:val="center"/>
        </w:trPr>
        <w:tc>
          <w:tcPr>
            <w:tcW w:w="1664" w:type="dxa"/>
            <w:vMerge/>
            <w:noWrap/>
            <w:vAlign w:val="center"/>
          </w:tcPr>
          <w:p w14:paraId="6B3A9395"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413CA72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绍兴泽平印染有限公司</w:t>
            </w:r>
          </w:p>
        </w:tc>
        <w:tc>
          <w:tcPr>
            <w:tcW w:w="2177" w:type="dxa"/>
            <w:noWrap/>
            <w:vAlign w:val="center"/>
          </w:tcPr>
          <w:p w14:paraId="4EE6407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244DEC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(0.15);</w:t>
            </w: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(1.41);</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(0.71);pH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9.69</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(11.4);</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(1.5);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(14.21);</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(0.8);</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(2.15);</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(5.8);</w:t>
            </w:r>
          </w:p>
        </w:tc>
      </w:tr>
      <w:tr w:rsidR="00DE2042" w:rsidRPr="00E95B6F" w14:paraId="21FC067C" w14:textId="77777777" w:rsidTr="00DE2042">
        <w:trPr>
          <w:trHeight w:val="454"/>
          <w:jc w:val="center"/>
        </w:trPr>
        <w:tc>
          <w:tcPr>
            <w:tcW w:w="1664" w:type="dxa"/>
            <w:vMerge/>
            <w:noWrap/>
            <w:vAlign w:val="center"/>
          </w:tcPr>
          <w:p w14:paraId="6EFEC44F"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3EBE0F79"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天龙数码印染科技有限公司</w:t>
            </w:r>
          </w:p>
        </w:tc>
        <w:tc>
          <w:tcPr>
            <w:tcW w:w="2177" w:type="dxa"/>
            <w:noWrap/>
            <w:vAlign w:val="center"/>
          </w:tcPr>
          <w:p w14:paraId="1C6469B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5337E29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(0.63);pH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4.95</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(6.05);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(8.81);</w:t>
            </w:r>
          </w:p>
        </w:tc>
      </w:tr>
      <w:tr w:rsidR="00DE2042" w:rsidRPr="00E95B6F" w14:paraId="4E34495E" w14:textId="77777777" w:rsidTr="00DE2042">
        <w:trPr>
          <w:trHeight w:val="454"/>
          <w:jc w:val="center"/>
        </w:trPr>
        <w:tc>
          <w:tcPr>
            <w:tcW w:w="1664" w:type="dxa"/>
            <w:vMerge/>
            <w:noWrap/>
            <w:vAlign w:val="center"/>
          </w:tcPr>
          <w:p w14:paraId="5C9177CC"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53ADA227"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浙江爱利斯染整有限公司</w:t>
            </w:r>
          </w:p>
        </w:tc>
        <w:tc>
          <w:tcPr>
            <w:tcW w:w="2177" w:type="dxa"/>
            <w:noWrap/>
            <w:vAlign w:val="center"/>
          </w:tcPr>
          <w:p w14:paraId="4732923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A208FA9"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(0.47);</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(2.07);</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(0.56);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(2.21);</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(1.07);</w:t>
            </w:r>
          </w:p>
        </w:tc>
      </w:tr>
      <w:tr w:rsidR="00DE2042" w:rsidRPr="00E95B6F" w14:paraId="7362380E" w14:textId="77777777" w:rsidTr="00DE2042">
        <w:trPr>
          <w:trHeight w:val="454"/>
          <w:jc w:val="center"/>
        </w:trPr>
        <w:tc>
          <w:tcPr>
            <w:tcW w:w="1664" w:type="dxa"/>
            <w:vMerge/>
            <w:noWrap/>
            <w:vAlign w:val="center"/>
          </w:tcPr>
          <w:p w14:paraId="46EF8878"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6E533DF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浙江滨康印染有限公司</w:t>
            </w:r>
          </w:p>
        </w:tc>
        <w:tc>
          <w:tcPr>
            <w:tcW w:w="2177" w:type="dxa"/>
            <w:noWrap/>
            <w:vAlign w:val="center"/>
          </w:tcPr>
          <w:p w14:paraId="0A7CBC1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6E48A155"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(0.67);</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(0.71);</w:t>
            </w:r>
          </w:p>
        </w:tc>
      </w:tr>
      <w:tr w:rsidR="00DE2042" w:rsidRPr="00E95B6F" w14:paraId="01BC682E" w14:textId="77777777" w:rsidTr="00DE2042">
        <w:trPr>
          <w:trHeight w:val="454"/>
          <w:jc w:val="center"/>
        </w:trPr>
        <w:tc>
          <w:tcPr>
            <w:tcW w:w="1664" w:type="dxa"/>
            <w:vMerge/>
            <w:noWrap/>
            <w:vAlign w:val="center"/>
          </w:tcPr>
          <w:p w14:paraId="1A0D6CCC"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10137D6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浙江彩虹庄印染有限公司</w:t>
            </w:r>
          </w:p>
        </w:tc>
        <w:tc>
          <w:tcPr>
            <w:tcW w:w="2177" w:type="dxa"/>
            <w:noWrap/>
            <w:vAlign w:val="center"/>
          </w:tcPr>
          <w:p w14:paraId="56BE306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5953DFC5"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(0.56);</w:t>
            </w:r>
          </w:p>
        </w:tc>
      </w:tr>
      <w:tr w:rsidR="00DE2042" w:rsidRPr="00E95B6F" w14:paraId="20EA8B85" w14:textId="77777777" w:rsidTr="00DE2042">
        <w:trPr>
          <w:trHeight w:val="454"/>
          <w:jc w:val="center"/>
        </w:trPr>
        <w:tc>
          <w:tcPr>
            <w:tcW w:w="1664" w:type="dxa"/>
            <w:vMerge/>
            <w:noWrap/>
            <w:vAlign w:val="center"/>
          </w:tcPr>
          <w:p w14:paraId="33F5577F"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662A721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浙江创宇印染有限公司</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北厂区</w:t>
            </w:r>
            <w:r w:rsidRPr="00920344">
              <w:rPr>
                <w:rFonts w:ascii="Times New Roman" w:eastAsia="仿宋_GB2312" w:hAnsi="Times New Roman" w:cs="Times New Roman" w:hint="eastAsia"/>
                <w:sz w:val="24"/>
                <w:szCs w:val="24"/>
              </w:rPr>
              <w:t>)</w:t>
            </w:r>
          </w:p>
        </w:tc>
        <w:tc>
          <w:tcPr>
            <w:tcW w:w="2177" w:type="dxa"/>
            <w:noWrap/>
            <w:vAlign w:val="center"/>
          </w:tcPr>
          <w:p w14:paraId="05689E40"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198BBD5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(0.14);pH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9.41</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(0.27);</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(0.45);</w:t>
            </w:r>
          </w:p>
        </w:tc>
      </w:tr>
      <w:tr w:rsidR="00DE2042" w:rsidRPr="00E95B6F" w14:paraId="784E8481" w14:textId="77777777" w:rsidTr="00DE2042">
        <w:trPr>
          <w:trHeight w:val="454"/>
          <w:jc w:val="center"/>
        </w:trPr>
        <w:tc>
          <w:tcPr>
            <w:tcW w:w="1664" w:type="dxa"/>
            <w:vMerge/>
            <w:noWrap/>
            <w:vAlign w:val="center"/>
          </w:tcPr>
          <w:p w14:paraId="60F71E8B"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035BA14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浙江创宇印染有限公司</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南厂区</w:t>
            </w:r>
            <w:r w:rsidRPr="00920344">
              <w:rPr>
                <w:rFonts w:ascii="Times New Roman" w:eastAsia="仿宋_GB2312" w:hAnsi="Times New Roman" w:cs="Times New Roman" w:hint="eastAsia"/>
                <w:sz w:val="24"/>
                <w:szCs w:val="24"/>
              </w:rPr>
              <w:t>)</w:t>
            </w:r>
          </w:p>
        </w:tc>
        <w:tc>
          <w:tcPr>
            <w:tcW w:w="2177" w:type="dxa"/>
            <w:noWrap/>
            <w:vAlign w:val="center"/>
          </w:tcPr>
          <w:p w14:paraId="6D47C28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4FF117B"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(1.31);</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(0.25);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(1.51);</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(3.48);</w:t>
            </w:r>
          </w:p>
        </w:tc>
      </w:tr>
      <w:tr w:rsidR="00DE2042" w:rsidRPr="00E95B6F" w14:paraId="4B7900CF" w14:textId="77777777" w:rsidTr="00DE2042">
        <w:trPr>
          <w:trHeight w:val="454"/>
          <w:jc w:val="center"/>
        </w:trPr>
        <w:tc>
          <w:tcPr>
            <w:tcW w:w="1664" w:type="dxa"/>
            <w:vMerge/>
            <w:noWrap/>
            <w:vAlign w:val="center"/>
          </w:tcPr>
          <w:p w14:paraId="773E4D8F"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2C325B2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浙江大昌德印染有限公司</w:t>
            </w:r>
          </w:p>
        </w:tc>
        <w:tc>
          <w:tcPr>
            <w:tcW w:w="2177" w:type="dxa"/>
            <w:noWrap/>
            <w:vAlign w:val="center"/>
          </w:tcPr>
          <w:p w14:paraId="22E0299C"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0CA906D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(0.94);</w:t>
            </w: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(3.6);</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(2.74);pH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5.68</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(7.25);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(9.21);</w:t>
            </w:r>
          </w:p>
        </w:tc>
      </w:tr>
      <w:tr w:rsidR="00DE2042" w:rsidRPr="00E95B6F" w14:paraId="559C0343" w14:textId="77777777" w:rsidTr="00DE2042">
        <w:trPr>
          <w:trHeight w:val="766"/>
          <w:jc w:val="center"/>
        </w:trPr>
        <w:tc>
          <w:tcPr>
            <w:tcW w:w="1664" w:type="dxa"/>
            <w:vMerge/>
            <w:noWrap/>
            <w:vAlign w:val="center"/>
          </w:tcPr>
          <w:p w14:paraId="7C20EBB3"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15FF1E7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浙江东盛印染有限公司</w:t>
            </w:r>
          </w:p>
        </w:tc>
        <w:tc>
          <w:tcPr>
            <w:tcW w:w="2177" w:type="dxa"/>
            <w:noWrap/>
            <w:vAlign w:val="center"/>
          </w:tcPr>
          <w:p w14:paraId="773FF552"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6BB338EE"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5.48</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(1.46);</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(0.56);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(1.51);</w:t>
            </w:r>
          </w:p>
        </w:tc>
      </w:tr>
      <w:tr w:rsidR="00DE2042" w:rsidRPr="00E95B6F" w14:paraId="742112E0" w14:textId="77777777" w:rsidTr="00DE2042">
        <w:trPr>
          <w:trHeight w:val="454"/>
          <w:jc w:val="center"/>
        </w:trPr>
        <w:tc>
          <w:tcPr>
            <w:tcW w:w="1664" w:type="dxa"/>
            <w:vMerge/>
            <w:noWrap/>
            <w:vAlign w:val="center"/>
          </w:tcPr>
          <w:p w14:paraId="5D360478"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7C56555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浙江恒晨印染有限公司</w:t>
            </w:r>
          </w:p>
        </w:tc>
        <w:tc>
          <w:tcPr>
            <w:tcW w:w="2177" w:type="dxa"/>
            <w:noWrap/>
            <w:vAlign w:val="center"/>
          </w:tcPr>
          <w:p w14:paraId="17150470"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1C57ECB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(2.84);</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(0.1);</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(3.2);</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(0.25);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(3.31);</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(1.08);</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(1.56);</w:t>
            </w:r>
          </w:p>
        </w:tc>
      </w:tr>
      <w:tr w:rsidR="00DE2042" w:rsidRPr="00E95B6F" w14:paraId="06EF6586" w14:textId="77777777" w:rsidTr="00DE2042">
        <w:trPr>
          <w:trHeight w:val="454"/>
          <w:jc w:val="center"/>
        </w:trPr>
        <w:tc>
          <w:tcPr>
            <w:tcW w:w="1664" w:type="dxa"/>
            <w:vMerge w:val="restart"/>
            <w:noWrap/>
            <w:vAlign w:val="center"/>
          </w:tcPr>
          <w:p w14:paraId="33DE18E2" w14:textId="77777777" w:rsidR="00DE2042"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872" w:type="dxa"/>
            <w:noWrap/>
            <w:vAlign w:val="center"/>
          </w:tcPr>
          <w:p w14:paraId="6A6D532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浙江华晨印染有限公司</w:t>
            </w:r>
          </w:p>
        </w:tc>
        <w:tc>
          <w:tcPr>
            <w:tcW w:w="2177" w:type="dxa"/>
            <w:noWrap/>
            <w:vAlign w:val="center"/>
          </w:tcPr>
          <w:p w14:paraId="7F1C73E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01968816"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(0.88);</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(0.02);</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(1.71);</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(1.33);</w:t>
            </w:r>
          </w:p>
        </w:tc>
      </w:tr>
      <w:tr w:rsidR="00DE2042" w:rsidRPr="00E95B6F" w14:paraId="4468BAB8" w14:textId="77777777" w:rsidTr="00DE2042">
        <w:trPr>
          <w:trHeight w:val="454"/>
          <w:jc w:val="center"/>
        </w:trPr>
        <w:tc>
          <w:tcPr>
            <w:tcW w:w="1664" w:type="dxa"/>
            <w:vMerge/>
            <w:noWrap/>
            <w:vAlign w:val="center"/>
          </w:tcPr>
          <w:p w14:paraId="29167BA2"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5E91AC6F"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浙江稽山印染有限公司</w:t>
            </w:r>
          </w:p>
        </w:tc>
        <w:tc>
          <w:tcPr>
            <w:tcW w:w="2177" w:type="dxa"/>
            <w:noWrap/>
            <w:vAlign w:val="center"/>
          </w:tcPr>
          <w:p w14:paraId="159117D3"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A4BAE40"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(0.82);</w:t>
            </w: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(2.75);</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(3.1);</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(4.78);</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(0.56);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(6.71);</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(3.35);</w:t>
            </w:r>
          </w:p>
        </w:tc>
      </w:tr>
      <w:tr w:rsidR="00DE2042" w:rsidRPr="00E95B6F" w14:paraId="1696A65F" w14:textId="77777777" w:rsidTr="00DE2042">
        <w:trPr>
          <w:trHeight w:val="454"/>
          <w:jc w:val="center"/>
        </w:trPr>
        <w:tc>
          <w:tcPr>
            <w:tcW w:w="1664" w:type="dxa"/>
            <w:vMerge/>
            <w:noWrap/>
            <w:vAlign w:val="center"/>
          </w:tcPr>
          <w:p w14:paraId="00D00D39"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4897F82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浙江金典印染有限公司</w:t>
            </w:r>
          </w:p>
        </w:tc>
        <w:tc>
          <w:tcPr>
            <w:tcW w:w="2177" w:type="dxa"/>
            <w:noWrap/>
            <w:vAlign w:val="center"/>
          </w:tcPr>
          <w:p w14:paraId="0917F612"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747BFD1" w14:textId="77777777" w:rsidR="00DE2042"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(1.25);</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(1.19);</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(0.99);</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(0.25);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(1.11);</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(0.75);</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(1.22);</w:t>
            </w:r>
          </w:p>
        </w:tc>
      </w:tr>
      <w:tr w:rsidR="00DE2042" w:rsidRPr="00E95B6F" w14:paraId="47E412B9" w14:textId="77777777" w:rsidTr="00DE2042">
        <w:trPr>
          <w:trHeight w:val="454"/>
          <w:jc w:val="center"/>
        </w:trPr>
        <w:tc>
          <w:tcPr>
            <w:tcW w:w="1664" w:type="dxa"/>
            <w:vMerge/>
            <w:noWrap/>
            <w:vAlign w:val="center"/>
          </w:tcPr>
          <w:p w14:paraId="2C793E4A"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42576411" w14:textId="77777777" w:rsidR="00DE2042" w:rsidRPr="00920344" w:rsidRDefault="00DE2042" w:rsidP="00C37612">
            <w:pPr>
              <w:widowControl/>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浙江乐高实业股份有限公司</w:t>
            </w:r>
          </w:p>
        </w:tc>
        <w:tc>
          <w:tcPr>
            <w:tcW w:w="2177" w:type="dxa"/>
            <w:noWrap/>
            <w:vAlign w:val="center"/>
          </w:tcPr>
          <w:p w14:paraId="2DA6A915"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6DB15A5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(0.29);</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(1.5);</w:t>
            </w:r>
          </w:p>
        </w:tc>
      </w:tr>
      <w:tr w:rsidR="00DE2042" w:rsidRPr="00E95B6F" w14:paraId="74CEDA7B" w14:textId="77777777" w:rsidTr="00DE2042">
        <w:trPr>
          <w:trHeight w:val="454"/>
          <w:jc w:val="center"/>
        </w:trPr>
        <w:tc>
          <w:tcPr>
            <w:tcW w:w="1664" w:type="dxa"/>
            <w:vMerge/>
            <w:noWrap/>
            <w:vAlign w:val="center"/>
          </w:tcPr>
          <w:p w14:paraId="13AF2FEE"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42CE867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浙江绿洲印染有限公司</w:t>
            </w:r>
          </w:p>
        </w:tc>
        <w:tc>
          <w:tcPr>
            <w:tcW w:w="2177" w:type="dxa"/>
            <w:noWrap/>
            <w:vAlign w:val="center"/>
          </w:tcPr>
          <w:p w14:paraId="080873BF"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474D1FEE"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(0.2);</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(0.25);</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(1.05);</w:t>
            </w:r>
          </w:p>
        </w:tc>
      </w:tr>
      <w:tr w:rsidR="00DE2042" w:rsidRPr="00E95B6F" w14:paraId="4B588BBE" w14:textId="77777777" w:rsidTr="00DE2042">
        <w:trPr>
          <w:trHeight w:val="454"/>
          <w:jc w:val="center"/>
        </w:trPr>
        <w:tc>
          <w:tcPr>
            <w:tcW w:w="1664" w:type="dxa"/>
            <w:vMerge/>
            <w:noWrap/>
            <w:vAlign w:val="center"/>
          </w:tcPr>
          <w:p w14:paraId="3EA0858A"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2F2FC57E"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浙江绍兴永利印染有限公司</w:t>
            </w:r>
          </w:p>
        </w:tc>
        <w:tc>
          <w:tcPr>
            <w:tcW w:w="2177" w:type="dxa"/>
            <w:noWrap/>
            <w:vAlign w:val="center"/>
          </w:tcPr>
          <w:p w14:paraId="56B83BC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4D931C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(0.71);</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(0.33);</w:t>
            </w:r>
          </w:p>
        </w:tc>
      </w:tr>
      <w:tr w:rsidR="00DE2042" w:rsidRPr="00E95B6F" w14:paraId="516BED96" w14:textId="77777777" w:rsidTr="00DE2042">
        <w:trPr>
          <w:trHeight w:val="454"/>
          <w:jc w:val="center"/>
        </w:trPr>
        <w:tc>
          <w:tcPr>
            <w:tcW w:w="1664" w:type="dxa"/>
            <w:vMerge/>
            <w:noWrap/>
            <w:vAlign w:val="center"/>
          </w:tcPr>
          <w:p w14:paraId="1EF5E50C"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5A60BBD9"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浙江新益印染有限公司</w:t>
            </w:r>
          </w:p>
        </w:tc>
        <w:tc>
          <w:tcPr>
            <w:tcW w:w="2177" w:type="dxa"/>
            <w:noWrap/>
            <w:vAlign w:val="center"/>
          </w:tcPr>
          <w:p w14:paraId="4C136067"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1E6630D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(0.02);</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(0.49);</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(0.37);</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(0.29);</w:t>
            </w:r>
          </w:p>
        </w:tc>
      </w:tr>
      <w:tr w:rsidR="00DE2042" w:rsidRPr="00E95B6F" w14:paraId="3BCC7F4B" w14:textId="77777777" w:rsidTr="00DE2042">
        <w:trPr>
          <w:trHeight w:val="454"/>
          <w:jc w:val="center"/>
        </w:trPr>
        <w:tc>
          <w:tcPr>
            <w:tcW w:w="1664" w:type="dxa"/>
            <w:vMerge/>
            <w:noWrap/>
            <w:vAlign w:val="center"/>
          </w:tcPr>
          <w:p w14:paraId="348672A7"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24E93E5F"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浙江屹男印染有限公司</w:t>
            </w:r>
          </w:p>
        </w:tc>
        <w:tc>
          <w:tcPr>
            <w:tcW w:w="2177" w:type="dxa"/>
            <w:noWrap/>
            <w:vAlign w:val="center"/>
          </w:tcPr>
          <w:p w14:paraId="230A83D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657104A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(0.47);</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(2.13);</w:t>
            </w:r>
          </w:p>
        </w:tc>
      </w:tr>
      <w:tr w:rsidR="00DE2042" w:rsidRPr="00E95B6F" w14:paraId="3608E4EF" w14:textId="77777777" w:rsidTr="00DE2042">
        <w:trPr>
          <w:trHeight w:val="454"/>
          <w:jc w:val="center"/>
        </w:trPr>
        <w:tc>
          <w:tcPr>
            <w:tcW w:w="1664" w:type="dxa"/>
            <w:vMerge/>
            <w:noWrap/>
            <w:vAlign w:val="center"/>
          </w:tcPr>
          <w:p w14:paraId="2F3C270E"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31B31084"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浙江越甲印染有限公司</w:t>
            </w:r>
          </w:p>
        </w:tc>
        <w:tc>
          <w:tcPr>
            <w:tcW w:w="2177" w:type="dxa"/>
            <w:noWrap/>
            <w:vAlign w:val="center"/>
          </w:tcPr>
          <w:p w14:paraId="3D8D55EB"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225FA86"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(0.79);</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(0.56);</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(0.77);</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(6.06);</w:t>
            </w:r>
          </w:p>
        </w:tc>
      </w:tr>
      <w:tr w:rsidR="00DE2042" w:rsidRPr="00E95B6F" w14:paraId="6901B808" w14:textId="77777777" w:rsidTr="00DE2042">
        <w:trPr>
          <w:trHeight w:val="454"/>
          <w:jc w:val="center"/>
        </w:trPr>
        <w:tc>
          <w:tcPr>
            <w:tcW w:w="1664" w:type="dxa"/>
            <w:vMerge/>
            <w:noWrap/>
            <w:vAlign w:val="center"/>
          </w:tcPr>
          <w:p w14:paraId="0E438137"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4EC0CD0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浙江越新印染有限公司</w:t>
            </w:r>
          </w:p>
        </w:tc>
        <w:tc>
          <w:tcPr>
            <w:tcW w:w="2177" w:type="dxa"/>
            <w:noWrap/>
            <w:vAlign w:val="center"/>
          </w:tcPr>
          <w:p w14:paraId="558692A2"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26B42BD1"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(0.74);pH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9.99</w:t>
            </w:r>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(4.9);</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(0.25);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(7.41);</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(0.6);</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(1.15);</w:t>
            </w:r>
          </w:p>
        </w:tc>
      </w:tr>
      <w:tr w:rsidR="00DE2042" w:rsidRPr="00E95B6F" w14:paraId="49B96222" w14:textId="77777777" w:rsidTr="00DE2042">
        <w:trPr>
          <w:trHeight w:val="454"/>
          <w:jc w:val="center"/>
        </w:trPr>
        <w:tc>
          <w:tcPr>
            <w:tcW w:w="1664" w:type="dxa"/>
            <w:vMerge/>
            <w:noWrap/>
            <w:vAlign w:val="center"/>
          </w:tcPr>
          <w:p w14:paraId="01FDF336"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06680C1A"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浙江紫竹梅印染有限公司</w:t>
            </w:r>
          </w:p>
        </w:tc>
        <w:tc>
          <w:tcPr>
            <w:tcW w:w="2177" w:type="dxa"/>
            <w:noWrap/>
            <w:vAlign w:val="center"/>
          </w:tcPr>
          <w:p w14:paraId="60A4FEB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34CD7976"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(1.27);</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(4.2);</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(1.5);</w:t>
            </w: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(7.01);</w:t>
            </w:r>
            <w:r w:rsidRPr="00920344">
              <w:rPr>
                <w:rFonts w:ascii="Times New Roman" w:eastAsia="仿宋_GB2312" w:hAnsi="Times New Roman" w:cs="Times New Roman" w:hint="eastAsia"/>
                <w:sz w:val="24"/>
                <w:szCs w:val="24"/>
              </w:rPr>
              <w:t>悬浮物</w:t>
            </w:r>
            <w:r w:rsidRPr="00920344">
              <w:rPr>
                <w:rFonts w:ascii="Times New Roman" w:eastAsia="仿宋_GB2312" w:hAnsi="Times New Roman" w:cs="Times New Roman" w:hint="eastAsia"/>
                <w:sz w:val="24"/>
                <w:szCs w:val="24"/>
              </w:rPr>
              <w:t>(1.94);</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(4.68);</w:t>
            </w:r>
          </w:p>
        </w:tc>
      </w:tr>
      <w:tr w:rsidR="00DE2042" w:rsidRPr="00E95B6F" w14:paraId="296C1401" w14:textId="77777777" w:rsidTr="00DE2042">
        <w:trPr>
          <w:trHeight w:val="454"/>
          <w:jc w:val="center"/>
        </w:trPr>
        <w:tc>
          <w:tcPr>
            <w:tcW w:w="1664" w:type="dxa"/>
            <w:vMerge/>
            <w:noWrap/>
            <w:vAlign w:val="center"/>
          </w:tcPr>
          <w:p w14:paraId="67F68A04" w14:textId="77777777" w:rsidR="00DE2042" w:rsidRPr="00920344" w:rsidRDefault="00DE2042" w:rsidP="00C37612">
            <w:pPr>
              <w:jc w:val="center"/>
              <w:rPr>
                <w:rFonts w:ascii="Times New Roman" w:eastAsia="仿宋_GB2312" w:hAnsi="Times New Roman" w:cs="Times New Roman"/>
                <w:sz w:val="24"/>
                <w:szCs w:val="24"/>
              </w:rPr>
            </w:pPr>
          </w:p>
        </w:tc>
        <w:tc>
          <w:tcPr>
            <w:tcW w:w="3872" w:type="dxa"/>
            <w:noWrap/>
            <w:vAlign w:val="center"/>
          </w:tcPr>
          <w:p w14:paraId="7819A938"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浙江佳欣生态牧业有限公司</w:t>
            </w:r>
          </w:p>
        </w:tc>
        <w:tc>
          <w:tcPr>
            <w:tcW w:w="2177" w:type="dxa"/>
            <w:noWrap/>
            <w:vAlign w:val="center"/>
          </w:tcPr>
          <w:p w14:paraId="0B7DCD85"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畜牧业</w:t>
            </w:r>
          </w:p>
        </w:tc>
        <w:tc>
          <w:tcPr>
            <w:tcW w:w="6235" w:type="dxa"/>
            <w:noWrap/>
            <w:vAlign w:val="center"/>
          </w:tcPr>
          <w:p w14:paraId="74422AAD" w14:textId="77777777" w:rsidR="00DE2042" w:rsidRPr="00920344" w:rsidRDefault="00DE2042"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粪大肠菌群</w:t>
            </w:r>
            <w:r w:rsidRPr="00920344">
              <w:rPr>
                <w:rFonts w:ascii="Times New Roman" w:eastAsia="仿宋_GB2312" w:hAnsi="Times New Roman" w:cs="Times New Roman" w:hint="eastAsia"/>
                <w:sz w:val="24"/>
                <w:szCs w:val="24"/>
              </w:rPr>
              <w:t>(12);</w:t>
            </w:r>
          </w:p>
        </w:tc>
      </w:tr>
      <w:tr w:rsidR="000566BA" w:rsidRPr="00E95B6F" w14:paraId="65F4658D" w14:textId="77777777" w:rsidTr="00DE2042">
        <w:trPr>
          <w:trHeight w:val="454"/>
          <w:jc w:val="center"/>
        </w:trPr>
        <w:tc>
          <w:tcPr>
            <w:tcW w:w="1664" w:type="dxa"/>
            <w:noWrap/>
            <w:vAlign w:val="center"/>
          </w:tcPr>
          <w:p w14:paraId="3248263B" w14:textId="77777777" w:rsidR="000566BA"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金华</w:t>
            </w:r>
          </w:p>
        </w:tc>
        <w:tc>
          <w:tcPr>
            <w:tcW w:w="3872" w:type="dxa"/>
            <w:noWrap/>
            <w:vAlign w:val="center"/>
          </w:tcPr>
          <w:p w14:paraId="14EF844C" w14:textId="77777777" w:rsidR="000566BA" w:rsidRPr="00920344" w:rsidRDefault="000566BA"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武义县根富养殖场</w:t>
            </w:r>
            <w:proofErr w:type="gramEnd"/>
          </w:p>
        </w:tc>
        <w:tc>
          <w:tcPr>
            <w:tcW w:w="2177" w:type="dxa"/>
            <w:noWrap/>
            <w:vAlign w:val="center"/>
          </w:tcPr>
          <w:p w14:paraId="43B30970"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畜牧业</w:t>
            </w:r>
          </w:p>
        </w:tc>
        <w:tc>
          <w:tcPr>
            <w:tcW w:w="6235" w:type="dxa"/>
            <w:noWrap/>
            <w:vAlign w:val="center"/>
          </w:tcPr>
          <w:p w14:paraId="467DDF82"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(0.05);</w:t>
            </w:r>
          </w:p>
        </w:tc>
      </w:tr>
      <w:tr w:rsidR="000566BA" w:rsidRPr="00E95B6F" w14:paraId="33F96DCB" w14:textId="77777777" w:rsidTr="00DE2042">
        <w:trPr>
          <w:trHeight w:val="454"/>
          <w:jc w:val="center"/>
        </w:trPr>
        <w:tc>
          <w:tcPr>
            <w:tcW w:w="1664" w:type="dxa"/>
            <w:noWrap/>
            <w:vAlign w:val="center"/>
          </w:tcPr>
          <w:p w14:paraId="6BE8BE91" w14:textId="77777777" w:rsidR="000566BA" w:rsidRPr="00920344" w:rsidRDefault="00A45457"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金华</w:t>
            </w:r>
          </w:p>
        </w:tc>
        <w:tc>
          <w:tcPr>
            <w:tcW w:w="3872" w:type="dxa"/>
            <w:noWrap/>
            <w:vAlign w:val="center"/>
          </w:tcPr>
          <w:p w14:paraId="5AE3B38A"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永康医院</w:t>
            </w:r>
          </w:p>
        </w:tc>
        <w:tc>
          <w:tcPr>
            <w:tcW w:w="2177" w:type="dxa"/>
            <w:noWrap/>
            <w:vAlign w:val="center"/>
          </w:tcPr>
          <w:p w14:paraId="6C6BA081"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卫生</w:t>
            </w:r>
          </w:p>
        </w:tc>
        <w:tc>
          <w:tcPr>
            <w:tcW w:w="6235" w:type="dxa"/>
            <w:noWrap/>
            <w:vAlign w:val="center"/>
          </w:tcPr>
          <w:p w14:paraId="77F959DD"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(0.87);</w:t>
            </w:r>
          </w:p>
        </w:tc>
      </w:tr>
      <w:tr w:rsidR="000566BA" w:rsidRPr="00E95B6F" w14:paraId="73C91E80" w14:textId="77777777" w:rsidTr="00DE2042">
        <w:trPr>
          <w:trHeight w:val="454"/>
          <w:jc w:val="center"/>
        </w:trPr>
        <w:tc>
          <w:tcPr>
            <w:tcW w:w="1664" w:type="dxa"/>
            <w:vMerge w:val="restart"/>
            <w:noWrap/>
            <w:vAlign w:val="center"/>
          </w:tcPr>
          <w:p w14:paraId="02F5DDFD" w14:textId="77777777" w:rsidR="000566BA"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衢州</w:t>
            </w:r>
          </w:p>
        </w:tc>
        <w:tc>
          <w:tcPr>
            <w:tcW w:w="3872" w:type="dxa"/>
            <w:noWrap/>
            <w:vAlign w:val="center"/>
          </w:tcPr>
          <w:p w14:paraId="2D51F333"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衢州元立金属制品有限公司</w:t>
            </w:r>
          </w:p>
        </w:tc>
        <w:tc>
          <w:tcPr>
            <w:tcW w:w="2177" w:type="dxa"/>
            <w:noWrap/>
            <w:vAlign w:val="center"/>
          </w:tcPr>
          <w:p w14:paraId="3BEBBF86"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黑色金属冶炼和压延加工业</w:t>
            </w:r>
          </w:p>
        </w:tc>
        <w:tc>
          <w:tcPr>
            <w:tcW w:w="6235" w:type="dxa"/>
            <w:noWrap/>
            <w:vAlign w:val="center"/>
          </w:tcPr>
          <w:p w14:paraId="5E1F59E9"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氟化物</w:t>
            </w:r>
            <w:r w:rsidRPr="00920344">
              <w:rPr>
                <w:rFonts w:ascii="Times New Roman" w:eastAsia="仿宋_GB2312" w:hAnsi="Times New Roman" w:cs="Times New Roman" w:hint="eastAsia"/>
                <w:sz w:val="24"/>
                <w:szCs w:val="24"/>
              </w:rPr>
              <w:t>(0.17);</w:t>
            </w:r>
          </w:p>
        </w:tc>
      </w:tr>
      <w:tr w:rsidR="000566BA" w:rsidRPr="00E95B6F" w14:paraId="019786BE" w14:textId="77777777" w:rsidTr="00DE2042">
        <w:trPr>
          <w:trHeight w:val="454"/>
          <w:jc w:val="center"/>
        </w:trPr>
        <w:tc>
          <w:tcPr>
            <w:tcW w:w="1664" w:type="dxa"/>
            <w:vMerge/>
            <w:noWrap/>
            <w:vAlign w:val="center"/>
          </w:tcPr>
          <w:p w14:paraId="05A4130F"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027BD1FD"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索尔维蓝天（衢州）化学品有限公司</w:t>
            </w:r>
          </w:p>
        </w:tc>
        <w:tc>
          <w:tcPr>
            <w:tcW w:w="2177" w:type="dxa"/>
            <w:noWrap/>
            <w:vAlign w:val="center"/>
          </w:tcPr>
          <w:p w14:paraId="6333787A"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化学原料和化学制品制造业</w:t>
            </w:r>
          </w:p>
        </w:tc>
        <w:tc>
          <w:tcPr>
            <w:tcW w:w="6235" w:type="dxa"/>
            <w:noWrap/>
            <w:vAlign w:val="center"/>
          </w:tcPr>
          <w:p w14:paraId="48A1C88C"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氟化物</w:t>
            </w:r>
            <w:r w:rsidRPr="00920344">
              <w:rPr>
                <w:rFonts w:ascii="Times New Roman" w:eastAsia="仿宋_GB2312" w:hAnsi="Times New Roman" w:cs="Times New Roman" w:hint="eastAsia"/>
                <w:sz w:val="24"/>
                <w:szCs w:val="24"/>
              </w:rPr>
              <w:t>(0.56);</w:t>
            </w:r>
          </w:p>
        </w:tc>
      </w:tr>
      <w:tr w:rsidR="000566BA" w:rsidRPr="00E95B6F" w14:paraId="4F975E66" w14:textId="77777777" w:rsidTr="00DE2042">
        <w:trPr>
          <w:trHeight w:val="454"/>
          <w:jc w:val="center"/>
        </w:trPr>
        <w:tc>
          <w:tcPr>
            <w:tcW w:w="1664" w:type="dxa"/>
            <w:vMerge/>
            <w:noWrap/>
            <w:vAlign w:val="center"/>
          </w:tcPr>
          <w:p w14:paraId="2D18DF5F" w14:textId="77777777" w:rsidR="000566BA" w:rsidRPr="00920344" w:rsidRDefault="000566BA" w:rsidP="00C37612">
            <w:pPr>
              <w:jc w:val="center"/>
              <w:rPr>
                <w:rFonts w:ascii="Times New Roman" w:eastAsia="仿宋_GB2312" w:hAnsi="Times New Roman" w:cs="Times New Roman"/>
                <w:sz w:val="24"/>
                <w:szCs w:val="24"/>
              </w:rPr>
            </w:pPr>
          </w:p>
        </w:tc>
        <w:tc>
          <w:tcPr>
            <w:tcW w:w="3872" w:type="dxa"/>
            <w:noWrap/>
            <w:vAlign w:val="center"/>
          </w:tcPr>
          <w:p w14:paraId="2E3E09C5"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浙江华鑫拉链有限公司</w:t>
            </w:r>
          </w:p>
        </w:tc>
        <w:tc>
          <w:tcPr>
            <w:tcW w:w="2177" w:type="dxa"/>
            <w:noWrap/>
            <w:vAlign w:val="center"/>
          </w:tcPr>
          <w:p w14:paraId="1D0989C5"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11F7196E"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五日生化需氧量</w:t>
            </w:r>
            <w:r w:rsidRPr="00920344">
              <w:rPr>
                <w:rFonts w:ascii="Times New Roman" w:eastAsia="仿宋_GB2312" w:hAnsi="Times New Roman" w:cs="Times New Roman" w:hint="eastAsia"/>
                <w:sz w:val="24"/>
                <w:szCs w:val="24"/>
              </w:rPr>
              <w:t>(0.81);</w:t>
            </w:r>
          </w:p>
        </w:tc>
      </w:tr>
      <w:tr w:rsidR="000566BA" w:rsidRPr="00E95B6F" w14:paraId="56D85EF4" w14:textId="77777777" w:rsidTr="00DE2042">
        <w:trPr>
          <w:trHeight w:val="454"/>
          <w:jc w:val="center"/>
        </w:trPr>
        <w:tc>
          <w:tcPr>
            <w:tcW w:w="1664" w:type="dxa"/>
            <w:noWrap/>
            <w:vAlign w:val="center"/>
          </w:tcPr>
          <w:p w14:paraId="7D0D518B" w14:textId="77777777" w:rsidR="000566BA"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舟山</w:t>
            </w:r>
          </w:p>
        </w:tc>
        <w:tc>
          <w:tcPr>
            <w:tcW w:w="3872" w:type="dxa"/>
            <w:noWrap/>
            <w:vAlign w:val="center"/>
          </w:tcPr>
          <w:p w14:paraId="02FE4BF8"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中国水产舟山海洋渔业有限公司</w:t>
            </w:r>
          </w:p>
        </w:tc>
        <w:tc>
          <w:tcPr>
            <w:tcW w:w="2177" w:type="dxa"/>
            <w:noWrap/>
            <w:vAlign w:val="center"/>
          </w:tcPr>
          <w:p w14:paraId="70B50FFB"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农副食品加工业</w:t>
            </w:r>
          </w:p>
        </w:tc>
        <w:tc>
          <w:tcPr>
            <w:tcW w:w="6235" w:type="dxa"/>
            <w:noWrap/>
            <w:vAlign w:val="center"/>
          </w:tcPr>
          <w:p w14:paraId="6D32F470"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(2.44);</w:t>
            </w:r>
          </w:p>
        </w:tc>
      </w:tr>
      <w:tr w:rsidR="00A45457" w:rsidRPr="00E95B6F" w14:paraId="06FC6EDC" w14:textId="77777777" w:rsidTr="00DE2042">
        <w:trPr>
          <w:trHeight w:val="454"/>
          <w:jc w:val="center"/>
        </w:trPr>
        <w:tc>
          <w:tcPr>
            <w:tcW w:w="1664" w:type="dxa"/>
            <w:vMerge w:val="restart"/>
            <w:noWrap/>
            <w:vAlign w:val="center"/>
          </w:tcPr>
          <w:p w14:paraId="45BF90A1" w14:textId="77777777" w:rsidR="00A45457" w:rsidRPr="00920344" w:rsidRDefault="00A45457"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台州</w:t>
            </w:r>
          </w:p>
        </w:tc>
        <w:tc>
          <w:tcPr>
            <w:tcW w:w="3872" w:type="dxa"/>
            <w:noWrap/>
            <w:vAlign w:val="center"/>
          </w:tcPr>
          <w:p w14:paraId="611C5018"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台州市前进化工有限公司</w:t>
            </w:r>
          </w:p>
        </w:tc>
        <w:tc>
          <w:tcPr>
            <w:tcW w:w="2177" w:type="dxa"/>
            <w:noWrap/>
            <w:vAlign w:val="center"/>
          </w:tcPr>
          <w:p w14:paraId="1639A03B"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化学原料和化学制品制造业</w:t>
            </w:r>
          </w:p>
        </w:tc>
        <w:tc>
          <w:tcPr>
            <w:tcW w:w="6235" w:type="dxa"/>
            <w:noWrap/>
            <w:vAlign w:val="center"/>
          </w:tcPr>
          <w:p w14:paraId="3BC4C669"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(5.25);</w:t>
            </w:r>
          </w:p>
        </w:tc>
      </w:tr>
      <w:tr w:rsidR="00A45457" w:rsidRPr="00E95B6F" w14:paraId="36B181B0" w14:textId="77777777" w:rsidTr="00DE2042">
        <w:trPr>
          <w:trHeight w:val="454"/>
          <w:jc w:val="center"/>
        </w:trPr>
        <w:tc>
          <w:tcPr>
            <w:tcW w:w="1664" w:type="dxa"/>
            <w:vMerge/>
            <w:noWrap/>
            <w:vAlign w:val="center"/>
          </w:tcPr>
          <w:p w14:paraId="1D3590B1"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2AFC9491"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台州</w:t>
            </w:r>
            <w:proofErr w:type="gramStart"/>
            <w:r w:rsidRPr="00920344">
              <w:rPr>
                <w:rFonts w:ascii="Times New Roman" w:eastAsia="仿宋_GB2312" w:hAnsi="Times New Roman" w:cs="Times New Roman" w:hint="eastAsia"/>
                <w:sz w:val="24"/>
                <w:szCs w:val="24"/>
              </w:rPr>
              <w:t>市同轩印染</w:t>
            </w:r>
            <w:proofErr w:type="gramEnd"/>
            <w:r w:rsidRPr="00920344">
              <w:rPr>
                <w:rFonts w:ascii="Times New Roman" w:eastAsia="仿宋_GB2312" w:hAnsi="Times New Roman" w:cs="Times New Roman" w:hint="eastAsia"/>
                <w:sz w:val="24"/>
                <w:szCs w:val="24"/>
              </w:rPr>
              <w:t>股份有限公司</w:t>
            </w:r>
          </w:p>
        </w:tc>
        <w:tc>
          <w:tcPr>
            <w:tcW w:w="2177" w:type="dxa"/>
            <w:noWrap/>
            <w:vAlign w:val="center"/>
          </w:tcPr>
          <w:p w14:paraId="36DC5658"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3DE93560"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(0.05);</w:t>
            </w:r>
          </w:p>
        </w:tc>
      </w:tr>
      <w:tr w:rsidR="00A45457" w:rsidRPr="00E95B6F" w14:paraId="3E8D9577" w14:textId="77777777" w:rsidTr="00DE2042">
        <w:trPr>
          <w:trHeight w:val="454"/>
          <w:jc w:val="center"/>
        </w:trPr>
        <w:tc>
          <w:tcPr>
            <w:tcW w:w="1664" w:type="dxa"/>
            <w:vMerge/>
            <w:noWrap/>
            <w:vAlign w:val="center"/>
          </w:tcPr>
          <w:p w14:paraId="52C9004C"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041D48C4"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浙江台州染整总厂</w:t>
            </w:r>
          </w:p>
        </w:tc>
        <w:tc>
          <w:tcPr>
            <w:tcW w:w="2177" w:type="dxa"/>
            <w:noWrap/>
            <w:vAlign w:val="center"/>
          </w:tcPr>
          <w:p w14:paraId="727D42EB"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4A7D28A8"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(0.39);</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(0.81);</w:t>
            </w:r>
          </w:p>
        </w:tc>
      </w:tr>
      <w:tr w:rsidR="00A45457" w:rsidRPr="00E95B6F" w14:paraId="590DFD4B" w14:textId="77777777" w:rsidTr="00DE2042">
        <w:trPr>
          <w:trHeight w:val="454"/>
          <w:jc w:val="center"/>
        </w:trPr>
        <w:tc>
          <w:tcPr>
            <w:tcW w:w="1664" w:type="dxa"/>
            <w:vMerge/>
            <w:noWrap/>
            <w:vAlign w:val="center"/>
          </w:tcPr>
          <w:p w14:paraId="58ABC74D"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5109C357"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黄岩宏图印染织厂</w:t>
            </w:r>
          </w:p>
        </w:tc>
        <w:tc>
          <w:tcPr>
            <w:tcW w:w="2177" w:type="dxa"/>
            <w:noWrap/>
            <w:vAlign w:val="center"/>
          </w:tcPr>
          <w:p w14:paraId="7E97CFCC"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210BB43B" w14:textId="77777777" w:rsidR="00A45457" w:rsidRPr="00920344" w:rsidRDefault="00A45457"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(0.48);</w:t>
            </w: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(13.7);</w:t>
            </w:r>
            <w:r w:rsidRPr="00920344">
              <w:rPr>
                <w:rFonts w:ascii="Times New Roman" w:eastAsia="仿宋_GB2312" w:hAnsi="Times New Roman" w:cs="Times New Roman" w:hint="eastAsia"/>
                <w:sz w:val="24"/>
                <w:szCs w:val="24"/>
              </w:rPr>
              <w:t>磷酸盐（以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(7.24);</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(7);</w:t>
            </w:r>
          </w:p>
        </w:tc>
      </w:tr>
      <w:tr w:rsidR="00A45457" w:rsidRPr="00E95B6F" w14:paraId="62C56CBF" w14:textId="77777777" w:rsidTr="00DE2042">
        <w:trPr>
          <w:trHeight w:val="454"/>
          <w:jc w:val="center"/>
        </w:trPr>
        <w:tc>
          <w:tcPr>
            <w:tcW w:w="1664" w:type="dxa"/>
            <w:vMerge/>
            <w:noWrap/>
            <w:vAlign w:val="center"/>
          </w:tcPr>
          <w:p w14:paraId="08BB197D"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0CCD91D3"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台州市黄岩环合电镀有限公司</w:t>
            </w:r>
          </w:p>
        </w:tc>
        <w:tc>
          <w:tcPr>
            <w:tcW w:w="2177" w:type="dxa"/>
            <w:noWrap/>
            <w:vAlign w:val="center"/>
          </w:tcPr>
          <w:p w14:paraId="45601515"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1215A0C5"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(2.19);</w:t>
            </w:r>
          </w:p>
        </w:tc>
      </w:tr>
      <w:tr w:rsidR="00A45457" w:rsidRPr="00E95B6F" w14:paraId="6CFC3494" w14:textId="77777777" w:rsidTr="00DE2042">
        <w:trPr>
          <w:trHeight w:val="454"/>
          <w:jc w:val="center"/>
        </w:trPr>
        <w:tc>
          <w:tcPr>
            <w:tcW w:w="1664" w:type="dxa"/>
            <w:vMerge/>
            <w:noWrap/>
            <w:vAlign w:val="center"/>
          </w:tcPr>
          <w:p w14:paraId="4AE9CAA8"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06105EC2"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台州市群力纺织印染有限公司</w:t>
            </w:r>
          </w:p>
        </w:tc>
        <w:tc>
          <w:tcPr>
            <w:tcW w:w="2177" w:type="dxa"/>
            <w:noWrap/>
            <w:vAlign w:val="center"/>
          </w:tcPr>
          <w:p w14:paraId="3D0FF625"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2862AFBA"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(0.6);</w:t>
            </w:r>
            <w:r w:rsidRPr="00920344">
              <w:rPr>
                <w:rFonts w:ascii="Times New Roman" w:eastAsia="仿宋_GB2312" w:hAnsi="Times New Roman" w:cs="Times New Roman" w:hint="eastAsia"/>
                <w:sz w:val="24"/>
                <w:szCs w:val="24"/>
              </w:rPr>
              <w:t>色度</w:t>
            </w:r>
            <w:r w:rsidRPr="00920344">
              <w:rPr>
                <w:rFonts w:ascii="Times New Roman" w:eastAsia="仿宋_GB2312" w:hAnsi="Times New Roman" w:cs="Times New Roman" w:hint="eastAsia"/>
                <w:sz w:val="24"/>
                <w:szCs w:val="24"/>
              </w:rPr>
              <w:t>(4);</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(0.53);</w:t>
            </w:r>
          </w:p>
        </w:tc>
      </w:tr>
      <w:tr w:rsidR="00A45457" w:rsidRPr="00E95B6F" w14:paraId="3462B1F7" w14:textId="77777777" w:rsidTr="00DE2042">
        <w:trPr>
          <w:trHeight w:val="454"/>
          <w:jc w:val="center"/>
        </w:trPr>
        <w:tc>
          <w:tcPr>
            <w:tcW w:w="1664" w:type="dxa"/>
            <w:vMerge/>
            <w:noWrap/>
            <w:vAlign w:val="center"/>
          </w:tcPr>
          <w:p w14:paraId="227A12F2"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40358716"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浙江黄罐食品股份有限公司</w:t>
            </w:r>
          </w:p>
        </w:tc>
        <w:tc>
          <w:tcPr>
            <w:tcW w:w="2177" w:type="dxa"/>
            <w:noWrap/>
            <w:vAlign w:val="center"/>
          </w:tcPr>
          <w:p w14:paraId="608C212B"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农副食品加工业</w:t>
            </w:r>
          </w:p>
        </w:tc>
        <w:tc>
          <w:tcPr>
            <w:tcW w:w="6235" w:type="dxa"/>
            <w:noWrap/>
            <w:vAlign w:val="center"/>
          </w:tcPr>
          <w:p w14:paraId="7AE16814"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(0.18);</w:t>
            </w:r>
          </w:p>
        </w:tc>
      </w:tr>
      <w:tr w:rsidR="00A45457" w:rsidRPr="00E95B6F" w14:paraId="48389CD2" w14:textId="77777777" w:rsidTr="00DE2042">
        <w:trPr>
          <w:trHeight w:val="454"/>
          <w:jc w:val="center"/>
        </w:trPr>
        <w:tc>
          <w:tcPr>
            <w:tcW w:w="1664" w:type="dxa"/>
            <w:vMerge/>
            <w:noWrap/>
            <w:vAlign w:val="center"/>
          </w:tcPr>
          <w:p w14:paraId="49521D62"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6E3E0B78"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w:t>
            </w:r>
            <w:proofErr w:type="gramStart"/>
            <w:r w:rsidRPr="00920344">
              <w:rPr>
                <w:rFonts w:ascii="Times New Roman" w:eastAsia="仿宋_GB2312" w:hAnsi="Times New Roman" w:cs="Times New Roman" w:hint="eastAsia"/>
                <w:sz w:val="24"/>
                <w:szCs w:val="24"/>
              </w:rPr>
              <w:t>黄岩海圣龙电镀厂</w:t>
            </w:r>
            <w:proofErr w:type="gramEnd"/>
          </w:p>
        </w:tc>
        <w:tc>
          <w:tcPr>
            <w:tcW w:w="2177" w:type="dxa"/>
            <w:noWrap/>
            <w:vAlign w:val="center"/>
          </w:tcPr>
          <w:p w14:paraId="5D4AF6C0"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1FE8FCD8" w14:textId="77777777" w:rsidR="00A45457" w:rsidRPr="00920344" w:rsidRDefault="00A45457"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(0.82);</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(4.45);</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(0.08);</w:t>
            </w:r>
            <w:r>
              <w:rPr>
                <w:rFonts w:ascii="Times New Roman" w:eastAsia="仿宋_GB2312" w:hAnsi="Times New Roman" w:cs="Times New Roman" w:hint="eastAsia"/>
                <w:sz w:val="24"/>
                <w:szCs w:val="24"/>
              </w:rPr>
              <w:t>氨氮</w:t>
            </w:r>
            <w:r w:rsidRPr="00920344">
              <w:rPr>
                <w:rFonts w:ascii="Times New Roman" w:eastAsia="仿宋_GB2312" w:hAnsi="Times New Roman" w:cs="Times New Roman" w:hint="eastAsia"/>
                <w:sz w:val="24"/>
                <w:szCs w:val="24"/>
              </w:rPr>
              <w:t>(0.81);</w:t>
            </w:r>
          </w:p>
        </w:tc>
      </w:tr>
      <w:tr w:rsidR="00A45457" w:rsidRPr="00E95B6F" w14:paraId="5C44DA51" w14:textId="77777777" w:rsidTr="00DE2042">
        <w:trPr>
          <w:trHeight w:val="454"/>
          <w:jc w:val="center"/>
        </w:trPr>
        <w:tc>
          <w:tcPr>
            <w:tcW w:w="1664" w:type="dxa"/>
            <w:vMerge/>
            <w:noWrap/>
            <w:vAlign w:val="center"/>
          </w:tcPr>
          <w:p w14:paraId="3EE50087"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72520585"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浙江黄岩镇东食品罐头厂</w:t>
            </w:r>
          </w:p>
        </w:tc>
        <w:tc>
          <w:tcPr>
            <w:tcW w:w="2177" w:type="dxa"/>
            <w:noWrap/>
            <w:vAlign w:val="center"/>
          </w:tcPr>
          <w:p w14:paraId="4FAAAE49"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食品制造业</w:t>
            </w:r>
          </w:p>
        </w:tc>
        <w:tc>
          <w:tcPr>
            <w:tcW w:w="6235" w:type="dxa"/>
            <w:noWrap/>
            <w:vAlign w:val="center"/>
          </w:tcPr>
          <w:p w14:paraId="61ED00CE"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(0.1);</w:t>
            </w:r>
          </w:p>
        </w:tc>
      </w:tr>
      <w:tr w:rsidR="00A45457" w:rsidRPr="00E95B6F" w14:paraId="2E8B5228" w14:textId="77777777" w:rsidTr="00DE2042">
        <w:trPr>
          <w:trHeight w:val="454"/>
          <w:jc w:val="center"/>
        </w:trPr>
        <w:tc>
          <w:tcPr>
            <w:tcW w:w="1664" w:type="dxa"/>
            <w:vMerge/>
            <w:noWrap/>
            <w:vAlign w:val="center"/>
          </w:tcPr>
          <w:p w14:paraId="58783C73"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17B3FE9E"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台州市兴</w:t>
            </w:r>
            <w:proofErr w:type="gramStart"/>
            <w:r w:rsidRPr="00920344">
              <w:rPr>
                <w:rFonts w:ascii="Times New Roman" w:eastAsia="仿宋_GB2312" w:hAnsi="Times New Roman" w:cs="Times New Roman" w:hint="eastAsia"/>
                <w:sz w:val="24"/>
                <w:szCs w:val="24"/>
              </w:rPr>
              <w:t>友科技</w:t>
            </w:r>
            <w:proofErr w:type="gramEnd"/>
            <w:r w:rsidRPr="00920344">
              <w:rPr>
                <w:rFonts w:ascii="Times New Roman" w:eastAsia="仿宋_GB2312" w:hAnsi="Times New Roman" w:cs="Times New Roman" w:hint="eastAsia"/>
                <w:sz w:val="24"/>
                <w:szCs w:val="24"/>
              </w:rPr>
              <w:t>有限公司</w:t>
            </w:r>
          </w:p>
        </w:tc>
        <w:tc>
          <w:tcPr>
            <w:tcW w:w="2177" w:type="dxa"/>
            <w:noWrap/>
            <w:vAlign w:val="center"/>
          </w:tcPr>
          <w:p w14:paraId="6F3BAA05"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5EF66B9D"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(1.51);</w:t>
            </w:r>
          </w:p>
        </w:tc>
      </w:tr>
      <w:tr w:rsidR="00A45457" w:rsidRPr="00E95B6F" w14:paraId="02E65C8E" w14:textId="77777777" w:rsidTr="00DE2042">
        <w:trPr>
          <w:trHeight w:val="454"/>
          <w:jc w:val="center"/>
        </w:trPr>
        <w:tc>
          <w:tcPr>
            <w:tcW w:w="1664" w:type="dxa"/>
            <w:vMerge w:val="restart"/>
            <w:noWrap/>
            <w:vAlign w:val="center"/>
          </w:tcPr>
          <w:p w14:paraId="31DBA67E" w14:textId="77777777" w:rsidR="00A45457" w:rsidRPr="00920344" w:rsidRDefault="00A45457"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台州</w:t>
            </w:r>
          </w:p>
        </w:tc>
        <w:tc>
          <w:tcPr>
            <w:tcW w:w="3872" w:type="dxa"/>
            <w:noWrap/>
            <w:vAlign w:val="center"/>
          </w:tcPr>
          <w:p w14:paraId="528F0112" w14:textId="77777777" w:rsidR="00A45457" w:rsidRPr="00920344" w:rsidRDefault="00A45457"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台州旺能环保</w:t>
            </w:r>
            <w:proofErr w:type="gramEnd"/>
            <w:r w:rsidRPr="00920344">
              <w:rPr>
                <w:rFonts w:ascii="Times New Roman" w:eastAsia="仿宋_GB2312" w:hAnsi="Times New Roman" w:cs="Times New Roman" w:hint="eastAsia"/>
                <w:sz w:val="24"/>
                <w:szCs w:val="24"/>
              </w:rPr>
              <w:t>能源有限公司</w:t>
            </w:r>
          </w:p>
        </w:tc>
        <w:tc>
          <w:tcPr>
            <w:tcW w:w="2177" w:type="dxa"/>
            <w:noWrap/>
            <w:vAlign w:val="center"/>
          </w:tcPr>
          <w:p w14:paraId="5328EC73"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电力、热力生产和供应业</w:t>
            </w:r>
          </w:p>
        </w:tc>
        <w:tc>
          <w:tcPr>
            <w:tcW w:w="6235" w:type="dxa"/>
            <w:noWrap/>
            <w:vAlign w:val="center"/>
          </w:tcPr>
          <w:p w14:paraId="6403DA9B"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粪大肠菌群数</w:t>
            </w:r>
            <w:r w:rsidRPr="00920344">
              <w:rPr>
                <w:rFonts w:ascii="Times New Roman" w:eastAsia="仿宋_GB2312" w:hAnsi="Times New Roman" w:cs="Times New Roman" w:hint="eastAsia"/>
                <w:sz w:val="24"/>
                <w:szCs w:val="24"/>
              </w:rPr>
              <w:t>(1.4);</w:t>
            </w:r>
          </w:p>
        </w:tc>
      </w:tr>
      <w:tr w:rsidR="00A45457" w:rsidRPr="00E95B6F" w14:paraId="49C9AF62" w14:textId="77777777" w:rsidTr="00DE2042">
        <w:trPr>
          <w:trHeight w:val="454"/>
          <w:jc w:val="center"/>
        </w:trPr>
        <w:tc>
          <w:tcPr>
            <w:tcW w:w="1664" w:type="dxa"/>
            <w:vMerge/>
            <w:noWrap/>
            <w:vAlign w:val="center"/>
          </w:tcPr>
          <w:p w14:paraId="5A796ACF"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7F035C04" w14:textId="77777777" w:rsidR="00A45457" w:rsidRPr="00920344" w:rsidRDefault="00A45457"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台州旺能再生资源</w:t>
            </w:r>
            <w:proofErr w:type="gramEnd"/>
            <w:r w:rsidRPr="00920344">
              <w:rPr>
                <w:rFonts w:ascii="Times New Roman" w:eastAsia="仿宋_GB2312" w:hAnsi="Times New Roman" w:cs="Times New Roman" w:hint="eastAsia"/>
                <w:sz w:val="24"/>
                <w:szCs w:val="24"/>
              </w:rPr>
              <w:t>利用有限公司（三期扩建项目）</w:t>
            </w:r>
          </w:p>
        </w:tc>
        <w:tc>
          <w:tcPr>
            <w:tcW w:w="2177" w:type="dxa"/>
            <w:noWrap/>
            <w:vAlign w:val="center"/>
          </w:tcPr>
          <w:p w14:paraId="3EEE0DF9"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电力、热力生产和供应业</w:t>
            </w:r>
          </w:p>
        </w:tc>
        <w:tc>
          <w:tcPr>
            <w:tcW w:w="6235" w:type="dxa"/>
            <w:noWrap/>
            <w:vAlign w:val="center"/>
          </w:tcPr>
          <w:p w14:paraId="4D9AE17F"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粪大肠菌群</w:t>
            </w:r>
            <w:r w:rsidRPr="00920344">
              <w:rPr>
                <w:rFonts w:ascii="Times New Roman" w:eastAsia="仿宋_GB2312" w:hAnsi="Times New Roman" w:cs="Times New Roman" w:hint="eastAsia"/>
                <w:sz w:val="24"/>
                <w:szCs w:val="24"/>
              </w:rPr>
              <w:t>(1.4);</w:t>
            </w:r>
          </w:p>
        </w:tc>
      </w:tr>
      <w:tr w:rsidR="00A45457" w:rsidRPr="00E95B6F" w14:paraId="352DD6D5" w14:textId="77777777" w:rsidTr="00DE2042">
        <w:trPr>
          <w:trHeight w:val="454"/>
          <w:jc w:val="center"/>
        </w:trPr>
        <w:tc>
          <w:tcPr>
            <w:tcW w:w="1664" w:type="dxa"/>
            <w:vMerge/>
            <w:noWrap/>
            <w:vAlign w:val="center"/>
          </w:tcPr>
          <w:p w14:paraId="595A322B"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74438737"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浙江巨科新材料股份有限公司</w:t>
            </w:r>
          </w:p>
        </w:tc>
        <w:tc>
          <w:tcPr>
            <w:tcW w:w="2177" w:type="dxa"/>
            <w:noWrap/>
            <w:vAlign w:val="center"/>
          </w:tcPr>
          <w:p w14:paraId="5DA742E3"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74BDECAE"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氟化物</w:t>
            </w:r>
            <w:r w:rsidRPr="00920344">
              <w:rPr>
                <w:rFonts w:ascii="Times New Roman" w:eastAsia="仿宋_GB2312" w:hAnsi="Times New Roman" w:cs="Times New Roman" w:hint="eastAsia"/>
                <w:sz w:val="24"/>
                <w:szCs w:val="24"/>
              </w:rPr>
              <w:t>(0.24);</w:t>
            </w:r>
          </w:p>
        </w:tc>
      </w:tr>
      <w:tr w:rsidR="00A45457" w:rsidRPr="00E95B6F" w14:paraId="2DF0609D" w14:textId="77777777" w:rsidTr="00DE2042">
        <w:trPr>
          <w:trHeight w:val="454"/>
          <w:jc w:val="center"/>
        </w:trPr>
        <w:tc>
          <w:tcPr>
            <w:tcW w:w="1664" w:type="dxa"/>
            <w:vMerge/>
            <w:noWrap/>
            <w:vAlign w:val="center"/>
          </w:tcPr>
          <w:p w14:paraId="3A977A87"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60445C04"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浙江哥伦布纺织股份有限公司</w:t>
            </w:r>
          </w:p>
        </w:tc>
        <w:tc>
          <w:tcPr>
            <w:tcW w:w="2177" w:type="dxa"/>
            <w:noWrap/>
            <w:vAlign w:val="center"/>
          </w:tcPr>
          <w:p w14:paraId="398AF087"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223A342D"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(1.61);</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(0.86);</w:t>
            </w:r>
          </w:p>
        </w:tc>
      </w:tr>
      <w:tr w:rsidR="00A45457" w:rsidRPr="00E95B6F" w14:paraId="741869C2" w14:textId="77777777" w:rsidTr="00DE2042">
        <w:trPr>
          <w:trHeight w:val="454"/>
          <w:jc w:val="center"/>
        </w:trPr>
        <w:tc>
          <w:tcPr>
            <w:tcW w:w="1664" w:type="dxa"/>
            <w:vMerge/>
            <w:noWrap/>
            <w:vAlign w:val="center"/>
          </w:tcPr>
          <w:p w14:paraId="79B73EB3"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05ED46CD"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浙江竞宏环保科技股份有限公司</w:t>
            </w:r>
          </w:p>
        </w:tc>
        <w:tc>
          <w:tcPr>
            <w:tcW w:w="2177" w:type="dxa"/>
            <w:noWrap/>
            <w:vAlign w:val="center"/>
          </w:tcPr>
          <w:p w14:paraId="7AC1DDFE"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A6E49F6"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苯胺类</w:t>
            </w:r>
            <w:r w:rsidRPr="00920344">
              <w:rPr>
                <w:rFonts w:ascii="Times New Roman" w:eastAsia="仿宋_GB2312" w:hAnsi="Times New Roman" w:cs="Times New Roman" w:hint="eastAsia"/>
                <w:sz w:val="24"/>
                <w:szCs w:val="24"/>
              </w:rPr>
              <w:t>(0.85);</w:t>
            </w: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(0.14);</w:t>
            </w:r>
            <w:r w:rsidRPr="00920344">
              <w:rPr>
                <w:rFonts w:ascii="Times New Roman" w:eastAsia="仿宋_GB2312" w:hAnsi="Times New Roman" w:cs="Times New Roman" w:hint="eastAsia"/>
                <w:sz w:val="24"/>
                <w:szCs w:val="24"/>
              </w:rPr>
              <w:t>总锑</w:t>
            </w:r>
            <w:r w:rsidRPr="00920344">
              <w:rPr>
                <w:rFonts w:ascii="Times New Roman" w:eastAsia="仿宋_GB2312" w:hAnsi="Times New Roman" w:cs="Times New Roman" w:hint="eastAsia"/>
                <w:sz w:val="24"/>
                <w:szCs w:val="24"/>
              </w:rPr>
              <w:t>(1.76);</w:t>
            </w:r>
          </w:p>
        </w:tc>
      </w:tr>
      <w:tr w:rsidR="00A45457" w:rsidRPr="00E95B6F" w14:paraId="01D4ACC3" w14:textId="77777777" w:rsidTr="00DE2042">
        <w:trPr>
          <w:trHeight w:val="454"/>
          <w:jc w:val="center"/>
        </w:trPr>
        <w:tc>
          <w:tcPr>
            <w:tcW w:w="1664" w:type="dxa"/>
            <w:vMerge/>
            <w:noWrap/>
            <w:vAlign w:val="center"/>
          </w:tcPr>
          <w:p w14:paraId="679E405E"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3D1850F5"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台州市恒</w:t>
            </w:r>
            <w:proofErr w:type="gramStart"/>
            <w:r w:rsidRPr="00920344">
              <w:rPr>
                <w:rFonts w:ascii="Times New Roman" w:eastAsia="仿宋_GB2312" w:hAnsi="Times New Roman" w:cs="Times New Roman" w:hint="eastAsia"/>
                <w:sz w:val="24"/>
                <w:szCs w:val="24"/>
              </w:rPr>
              <w:t>昱</w:t>
            </w:r>
            <w:proofErr w:type="gramEnd"/>
            <w:r w:rsidRPr="00920344">
              <w:rPr>
                <w:rFonts w:ascii="Times New Roman" w:eastAsia="仿宋_GB2312" w:hAnsi="Times New Roman" w:cs="Times New Roman" w:hint="eastAsia"/>
                <w:sz w:val="24"/>
                <w:szCs w:val="24"/>
              </w:rPr>
              <w:t>纺织有限公司</w:t>
            </w:r>
          </w:p>
        </w:tc>
        <w:tc>
          <w:tcPr>
            <w:tcW w:w="2177" w:type="dxa"/>
            <w:noWrap/>
            <w:vAlign w:val="center"/>
          </w:tcPr>
          <w:p w14:paraId="68E695AD"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71090368"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(0.15);</w:t>
            </w:r>
          </w:p>
        </w:tc>
      </w:tr>
      <w:tr w:rsidR="00A45457" w:rsidRPr="00E95B6F" w14:paraId="32CF5E04" w14:textId="77777777" w:rsidTr="00DE2042">
        <w:trPr>
          <w:trHeight w:val="454"/>
          <w:jc w:val="center"/>
        </w:trPr>
        <w:tc>
          <w:tcPr>
            <w:tcW w:w="1664" w:type="dxa"/>
            <w:vMerge/>
            <w:noWrap/>
            <w:vAlign w:val="center"/>
          </w:tcPr>
          <w:p w14:paraId="56F4719B"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7AB72D0F"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台州市</w:t>
            </w:r>
            <w:proofErr w:type="gramStart"/>
            <w:r w:rsidRPr="00920344">
              <w:rPr>
                <w:rFonts w:ascii="Times New Roman" w:eastAsia="仿宋_GB2312" w:hAnsi="Times New Roman" w:cs="Times New Roman" w:hint="eastAsia"/>
                <w:sz w:val="24"/>
                <w:szCs w:val="24"/>
              </w:rPr>
              <w:t>洺祥</w:t>
            </w:r>
            <w:proofErr w:type="gramEnd"/>
            <w:r w:rsidRPr="00920344">
              <w:rPr>
                <w:rFonts w:ascii="Times New Roman" w:eastAsia="仿宋_GB2312" w:hAnsi="Times New Roman" w:cs="Times New Roman" w:hint="eastAsia"/>
                <w:sz w:val="24"/>
                <w:szCs w:val="24"/>
              </w:rPr>
              <w:t>纺织股份有限公司</w:t>
            </w:r>
          </w:p>
        </w:tc>
        <w:tc>
          <w:tcPr>
            <w:tcW w:w="2177" w:type="dxa"/>
            <w:noWrap/>
            <w:vAlign w:val="center"/>
          </w:tcPr>
          <w:p w14:paraId="6048A2EA"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5D9EDE9F"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(0.13);</w:t>
            </w:r>
          </w:p>
        </w:tc>
      </w:tr>
      <w:tr w:rsidR="00A45457" w:rsidRPr="00E95B6F" w14:paraId="64E3C691" w14:textId="77777777" w:rsidTr="00DE2042">
        <w:trPr>
          <w:trHeight w:val="454"/>
          <w:jc w:val="center"/>
        </w:trPr>
        <w:tc>
          <w:tcPr>
            <w:tcW w:w="1664" w:type="dxa"/>
            <w:vMerge/>
            <w:noWrap/>
            <w:vAlign w:val="center"/>
          </w:tcPr>
          <w:p w14:paraId="58569AA4"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0D776198"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浙江金旭食品有限公司</w:t>
            </w:r>
          </w:p>
        </w:tc>
        <w:tc>
          <w:tcPr>
            <w:tcW w:w="2177" w:type="dxa"/>
            <w:noWrap/>
            <w:vAlign w:val="center"/>
          </w:tcPr>
          <w:p w14:paraId="37E7B9CB"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食品制造业</w:t>
            </w:r>
          </w:p>
        </w:tc>
        <w:tc>
          <w:tcPr>
            <w:tcW w:w="6235" w:type="dxa"/>
            <w:noWrap/>
            <w:vAlign w:val="center"/>
          </w:tcPr>
          <w:p w14:paraId="4FCF75B7"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磷酸盐（以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(0.78);</w:t>
            </w:r>
          </w:p>
        </w:tc>
      </w:tr>
      <w:tr w:rsidR="00A45457" w:rsidRPr="00E95B6F" w14:paraId="025916DC" w14:textId="77777777" w:rsidTr="00DE2042">
        <w:trPr>
          <w:trHeight w:val="454"/>
          <w:jc w:val="center"/>
        </w:trPr>
        <w:tc>
          <w:tcPr>
            <w:tcW w:w="1664" w:type="dxa"/>
            <w:vMerge/>
            <w:noWrap/>
            <w:vAlign w:val="center"/>
          </w:tcPr>
          <w:p w14:paraId="1145A7C2"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3841735A"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浙江雷速新材料科技有限公司</w:t>
            </w:r>
          </w:p>
        </w:tc>
        <w:tc>
          <w:tcPr>
            <w:tcW w:w="2177" w:type="dxa"/>
            <w:noWrap/>
            <w:vAlign w:val="center"/>
          </w:tcPr>
          <w:p w14:paraId="41F30E2D"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纺织业</w:t>
            </w:r>
          </w:p>
        </w:tc>
        <w:tc>
          <w:tcPr>
            <w:tcW w:w="6235" w:type="dxa"/>
            <w:noWrap/>
            <w:vAlign w:val="center"/>
          </w:tcPr>
          <w:p w14:paraId="24739CF5"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化学需氧量</w:t>
            </w:r>
            <w:r w:rsidRPr="00920344">
              <w:rPr>
                <w:rFonts w:ascii="Times New Roman" w:eastAsia="仿宋_GB2312" w:hAnsi="Times New Roman" w:cs="Times New Roman" w:hint="eastAsia"/>
                <w:sz w:val="24"/>
                <w:szCs w:val="24"/>
              </w:rPr>
              <w:t>(0.66);</w:t>
            </w:r>
          </w:p>
        </w:tc>
      </w:tr>
      <w:tr w:rsidR="00A45457" w:rsidRPr="00E95B6F" w14:paraId="216263D8" w14:textId="77777777" w:rsidTr="00DE2042">
        <w:trPr>
          <w:trHeight w:val="454"/>
          <w:jc w:val="center"/>
        </w:trPr>
        <w:tc>
          <w:tcPr>
            <w:tcW w:w="1664" w:type="dxa"/>
            <w:vMerge/>
            <w:noWrap/>
            <w:vAlign w:val="center"/>
          </w:tcPr>
          <w:p w14:paraId="2ECE9DB6"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478513E7" w14:textId="77777777" w:rsidR="00A45457" w:rsidRPr="00920344" w:rsidRDefault="00A45457" w:rsidP="00C37612">
            <w:pPr>
              <w:jc w:val="center"/>
              <w:rPr>
                <w:rFonts w:ascii="Times New Roman" w:eastAsia="仿宋_GB2312" w:hAnsi="Times New Roman" w:cs="Times New Roman"/>
                <w:sz w:val="24"/>
                <w:szCs w:val="24"/>
              </w:rPr>
            </w:pPr>
            <w:proofErr w:type="gramStart"/>
            <w:r w:rsidRPr="00920344">
              <w:rPr>
                <w:rFonts w:ascii="Times New Roman" w:eastAsia="仿宋_GB2312" w:hAnsi="Times New Roman" w:cs="Times New Roman" w:hint="eastAsia"/>
                <w:sz w:val="24"/>
                <w:szCs w:val="24"/>
              </w:rPr>
              <w:t>台州乾峰金属</w:t>
            </w:r>
            <w:proofErr w:type="gramEnd"/>
            <w:r w:rsidRPr="00920344">
              <w:rPr>
                <w:rFonts w:ascii="Times New Roman" w:eastAsia="仿宋_GB2312" w:hAnsi="Times New Roman" w:cs="Times New Roman" w:hint="eastAsia"/>
                <w:sz w:val="24"/>
                <w:szCs w:val="24"/>
              </w:rPr>
              <w:t>表面处理有限公司</w:t>
            </w:r>
          </w:p>
        </w:tc>
        <w:tc>
          <w:tcPr>
            <w:tcW w:w="2177" w:type="dxa"/>
            <w:noWrap/>
            <w:vAlign w:val="center"/>
          </w:tcPr>
          <w:p w14:paraId="57596C05"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金属制品业</w:t>
            </w:r>
          </w:p>
        </w:tc>
        <w:tc>
          <w:tcPr>
            <w:tcW w:w="6235" w:type="dxa"/>
            <w:noWrap/>
            <w:vAlign w:val="center"/>
          </w:tcPr>
          <w:p w14:paraId="1C91D343"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氰化物（</w:t>
            </w:r>
            <w:proofErr w:type="gramStart"/>
            <w:r w:rsidRPr="00920344">
              <w:rPr>
                <w:rFonts w:ascii="Times New Roman" w:eastAsia="仿宋_GB2312" w:hAnsi="Times New Roman" w:cs="Times New Roman" w:hint="eastAsia"/>
                <w:sz w:val="24"/>
                <w:szCs w:val="24"/>
              </w:rPr>
              <w:t>总氰化合物</w:t>
            </w:r>
            <w:proofErr w:type="gramEnd"/>
            <w:r w:rsidRPr="00920344">
              <w:rPr>
                <w:rFonts w:ascii="Times New Roman" w:eastAsia="仿宋_GB2312" w:hAnsi="Times New Roman" w:cs="Times New Roman" w:hint="eastAsia"/>
                <w:sz w:val="24"/>
                <w:szCs w:val="24"/>
              </w:rPr>
              <w:t>）</w:t>
            </w:r>
            <w:r w:rsidRPr="00920344">
              <w:rPr>
                <w:rFonts w:ascii="Times New Roman" w:eastAsia="仿宋_GB2312" w:hAnsi="Times New Roman" w:cs="Times New Roman" w:hint="eastAsia"/>
                <w:sz w:val="24"/>
                <w:szCs w:val="24"/>
              </w:rPr>
              <w:t>(0.3);</w:t>
            </w:r>
          </w:p>
        </w:tc>
      </w:tr>
      <w:tr w:rsidR="00A45457" w:rsidRPr="00E95B6F" w14:paraId="715960B5" w14:textId="77777777" w:rsidTr="00DE2042">
        <w:trPr>
          <w:trHeight w:val="454"/>
          <w:jc w:val="center"/>
        </w:trPr>
        <w:tc>
          <w:tcPr>
            <w:tcW w:w="1664" w:type="dxa"/>
            <w:vMerge/>
            <w:noWrap/>
            <w:vAlign w:val="center"/>
          </w:tcPr>
          <w:p w14:paraId="569D1947"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63DFA164"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台州市</w:t>
            </w:r>
            <w:proofErr w:type="gramStart"/>
            <w:r w:rsidRPr="00920344">
              <w:rPr>
                <w:rFonts w:ascii="Times New Roman" w:eastAsia="仿宋_GB2312" w:hAnsi="Times New Roman" w:cs="Times New Roman" w:hint="eastAsia"/>
                <w:sz w:val="24"/>
                <w:szCs w:val="24"/>
              </w:rPr>
              <w:t>冠宁医疗</w:t>
            </w:r>
            <w:proofErr w:type="gramEnd"/>
            <w:r w:rsidRPr="00920344">
              <w:rPr>
                <w:rFonts w:ascii="Times New Roman" w:eastAsia="仿宋_GB2312" w:hAnsi="Times New Roman" w:cs="Times New Roman" w:hint="eastAsia"/>
                <w:sz w:val="24"/>
                <w:szCs w:val="24"/>
              </w:rPr>
              <w:t>废物处置有限公司</w:t>
            </w:r>
          </w:p>
        </w:tc>
        <w:tc>
          <w:tcPr>
            <w:tcW w:w="2177" w:type="dxa"/>
            <w:noWrap/>
            <w:vAlign w:val="center"/>
          </w:tcPr>
          <w:p w14:paraId="153F690D"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生态保护和环境</w:t>
            </w:r>
            <w:proofErr w:type="gramStart"/>
            <w:r w:rsidRPr="00920344">
              <w:rPr>
                <w:rFonts w:ascii="Times New Roman" w:eastAsia="仿宋_GB2312" w:hAnsi="Times New Roman" w:cs="Times New Roman" w:hint="eastAsia"/>
                <w:sz w:val="24"/>
                <w:szCs w:val="24"/>
              </w:rPr>
              <w:t>治理业</w:t>
            </w:r>
            <w:proofErr w:type="gramEnd"/>
          </w:p>
        </w:tc>
        <w:tc>
          <w:tcPr>
            <w:tcW w:w="6235" w:type="dxa"/>
            <w:noWrap/>
            <w:vAlign w:val="center"/>
          </w:tcPr>
          <w:p w14:paraId="3CADC488"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粪大肠菌群</w:t>
            </w:r>
            <w:r w:rsidRPr="00920344">
              <w:rPr>
                <w:rFonts w:ascii="Times New Roman" w:eastAsia="仿宋_GB2312" w:hAnsi="Times New Roman" w:cs="Times New Roman" w:hint="eastAsia"/>
                <w:sz w:val="24"/>
                <w:szCs w:val="24"/>
              </w:rPr>
              <w:t>(3.84);</w:t>
            </w:r>
          </w:p>
        </w:tc>
      </w:tr>
      <w:tr w:rsidR="00A45457" w:rsidRPr="00E95B6F" w14:paraId="392D827B" w14:textId="77777777" w:rsidTr="00DE2042">
        <w:trPr>
          <w:trHeight w:val="454"/>
          <w:jc w:val="center"/>
        </w:trPr>
        <w:tc>
          <w:tcPr>
            <w:tcW w:w="1664" w:type="dxa"/>
            <w:vMerge/>
            <w:noWrap/>
            <w:vAlign w:val="center"/>
          </w:tcPr>
          <w:p w14:paraId="0CDFEEA7"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05D3298E"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温岭市京</w:t>
            </w:r>
            <w:proofErr w:type="gramStart"/>
            <w:r w:rsidRPr="00920344">
              <w:rPr>
                <w:rFonts w:ascii="Times New Roman" w:eastAsia="仿宋_GB2312" w:hAnsi="Times New Roman" w:cs="Times New Roman" w:hint="eastAsia"/>
                <w:sz w:val="24"/>
                <w:szCs w:val="24"/>
              </w:rPr>
              <w:t>辉食品</w:t>
            </w:r>
            <w:proofErr w:type="gramEnd"/>
            <w:r w:rsidRPr="00920344">
              <w:rPr>
                <w:rFonts w:ascii="Times New Roman" w:eastAsia="仿宋_GB2312" w:hAnsi="Times New Roman" w:cs="Times New Roman" w:hint="eastAsia"/>
                <w:sz w:val="24"/>
                <w:szCs w:val="24"/>
              </w:rPr>
              <w:t>有限公司</w:t>
            </w:r>
          </w:p>
        </w:tc>
        <w:tc>
          <w:tcPr>
            <w:tcW w:w="2177" w:type="dxa"/>
            <w:noWrap/>
            <w:vAlign w:val="center"/>
          </w:tcPr>
          <w:p w14:paraId="10EDD87F"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农副食品加工业</w:t>
            </w:r>
          </w:p>
        </w:tc>
        <w:tc>
          <w:tcPr>
            <w:tcW w:w="6235" w:type="dxa"/>
            <w:noWrap/>
            <w:vAlign w:val="center"/>
          </w:tcPr>
          <w:p w14:paraId="0F97448D"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总磷</w:t>
            </w:r>
            <w:r w:rsidRPr="00920344">
              <w:rPr>
                <w:rFonts w:ascii="Times New Roman" w:eastAsia="仿宋_GB2312" w:hAnsi="Times New Roman" w:cs="Times New Roman" w:hint="eastAsia"/>
                <w:sz w:val="24"/>
                <w:szCs w:val="24"/>
              </w:rPr>
              <w:t>(1.56);</w:t>
            </w:r>
          </w:p>
        </w:tc>
      </w:tr>
      <w:tr w:rsidR="00A45457" w:rsidRPr="00E95B6F" w14:paraId="2069457D" w14:textId="77777777" w:rsidTr="00DE2042">
        <w:trPr>
          <w:trHeight w:val="454"/>
          <w:jc w:val="center"/>
        </w:trPr>
        <w:tc>
          <w:tcPr>
            <w:tcW w:w="1664" w:type="dxa"/>
            <w:vMerge/>
            <w:noWrap/>
            <w:vAlign w:val="center"/>
          </w:tcPr>
          <w:p w14:paraId="21F3776F"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1439B37F"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温岭市</w:t>
            </w:r>
            <w:proofErr w:type="gramStart"/>
            <w:r w:rsidRPr="00920344">
              <w:rPr>
                <w:rFonts w:ascii="Times New Roman" w:eastAsia="仿宋_GB2312" w:hAnsi="Times New Roman" w:cs="Times New Roman" w:hint="eastAsia"/>
                <w:sz w:val="24"/>
                <w:szCs w:val="24"/>
              </w:rPr>
              <w:t>美旭达服饰</w:t>
            </w:r>
            <w:proofErr w:type="gramEnd"/>
            <w:r w:rsidRPr="00920344">
              <w:rPr>
                <w:rFonts w:ascii="Times New Roman" w:eastAsia="仿宋_GB2312" w:hAnsi="Times New Roman" w:cs="Times New Roman" w:hint="eastAsia"/>
                <w:sz w:val="24"/>
                <w:szCs w:val="24"/>
              </w:rPr>
              <w:t>厂</w:t>
            </w:r>
          </w:p>
        </w:tc>
        <w:tc>
          <w:tcPr>
            <w:tcW w:w="2177" w:type="dxa"/>
            <w:noWrap/>
            <w:vAlign w:val="center"/>
          </w:tcPr>
          <w:p w14:paraId="04A7BE45"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纺织服装、服饰业</w:t>
            </w:r>
          </w:p>
        </w:tc>
        <w:tc>
          <w:tcPr>
            <w:tcW w:w="6235" w:type="dxa"/>
            <w:noWrap/>
            <w:vAlign w:val="center"/>
          </w:tcPr>
          <w:p w14:paraId="323B1A36"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5.6</w:t>
            </w:r>
            <w:r w:rsidRPr="00920344">
              <w:rPr>
                <w:rFonts w:ascii="Times New Roman" w:eastAsia="仿宋_GB2312" w:hAnsi="Times New Roman" w:cs="Times New Roman" w:hint="eastAsia"/>
                <w:sz w:val="24"/>
                <w:szCs w:val="24"/>
              </w:rPr>
              <w:t>);</w:t>
            </w:r>
          </w:p>
        </w:tc>
      </w:tr>
      <w:tr w:rsidR="00A45457" w:rsidRPr="00E95B6F" w14:paraId="746C35F4" w14:textId="77777777" w:rsidTr="00DE2042">
        <w:trPr>
          <w:trHeight w:val="454"/>
          <w:jc w:val="center"/>
        </w:trPr>
        <w:tc>
          <w:tcPr>
            <w:tcW w:w="1664" w:type="dxa"/>
            <w:vMerge/>
            <w:noWrap/>
            <w:vAlign w:val="center"/>
          </w:tcPr>
          <w:p w14:paraId="019B84E9"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46469079"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温岭市南</w:t>
            </w:r>
            <w:proofErr w:type="gramStart"/>
            <w:r w:rsidRPr="00920344">
              <w:rPr>
                <w:rFonts w:ascii="Times New Roman" w:eastAsia="仿宋_GB2312" w:hAnsi="Times New Roman" w:cs="Times New Roman" w:hint="eastAsia"/>
                <w:sz w:val="24"/>
                <w:szCs w:val="24"/>
              </w:rPr>
              <w:t>泉水洗厂</w:t>
            </w:r>
            <w:proofErr w:type="gramEnd"/>
          </w:p>
        </w:tc>
        <w:tc>
          <w:tcPr>
            <w:tcW w:w="2177" w:type="dxa"/>
            <w:noWrap/>
            <w:vAlign w:val="center"/>
          </w:tcPr>
          <w:p w14:paraId="1C2143C8"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纺织服装、服饰业</w:t>
            </w:r>
          </w:p>
        </w:tc>
        <w:tc>
          <w:tcPr>
            <w:tcW w:w="6235" w:type="dxa"/>
            <w:noWrap/>
            <w:vAlign w:val="center"/>
          </w:tcPr>
          <w:p w14:paraId="43321C15"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10.7</w:t>
            </w:r>
            <w:r w:rsidRPr="00920344">
              <w:rPr>
                <w:rFonts w:ascii="Times New Roman" w:eastAsia="仿宋_GB2312" w:hAnsi="Times New Roman" w:cs="Times New Roman" w:hint="eastAsia"/>
                <w:sz w:val="24"/>
                <w:szCs w:val="24"/>
              </w:rPr>
              <w:t>);</w:t>
            </w:r>
          </w:p>
        </w:tc>
      </w:tr>
      <w:tr w:rsidR="00A45457" w:rsidRPr="00E95B6F" w14:paraId="25C7F44C" w14:textId="77777777" w:rsidTr="00DE2042">
        <w:trPr>
          <w:trHeight w:val="454"/>
          <w:jc w:val="center"/>
        </w:trPr>
        <w:tc>
          <w:tcPr>
            <w:tcW w:w="1664" w:type="dxa"/>
            <w:vMerge/>
            <w:noWrap/>
            <w:vAlign w:val="center"/>
          </w:tcPr>
          <w:p w14:paraId="765EDA28" w14:textId="77777777" w:rsidR="00A45457" w:rsidRPr="00920344" w:rsidRDefault="00A45457" w:rsidP="00C37612">
            <w:pPr>
              <w:jc w:val="center"/>
              <w:rPr>
                <w:rFonts w:ascii="Times New Roman" w:eastAsia="仿宋_GB2312" w:hAnsi="Times New Roman" w:cs="Times New Roman"/>
                <w:sz w:val="24"/>
                <w:szCs w:val="24"/>
              </w:rPr>
            </w:pPr>
          </w:p>
        </w:tc>
        <w:tc>
          <w:tcPr>
            <w:tcW w:w="3872" w:type="dxa"/>
            <w:noWrap/>
            <w:vAlign w:val="center"/>
          </w:tcPr>
          <w:p w14:paraId="2FE42EF0"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温岭市双剑水产有限公司</w:t>
            </w:r>
          </w:p>
        </w:tc>
        <w:tc>
          <w:tcPr>
            <w:tcW w:w="2177" w:type="dxa"/>
            <w:noWrap/>
            <w:vAlign w:val="center"/>
          </w:tcPr>
          <w:p w14:paraId="5FE97125"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农副食品加工业</w:t>
            </w:r>
          </w:p>
        </w:tc>
        <w:tc>
          <w:tcPr>
            <w:tcW w:w="6235" w:type="dxa"/>
            <w:noWrap/>
            <w:vAlign w:val="center"/>
          </w:tcPr>
          <w:p w14:paraId="19A68EFB" w14:textId="77777777" w:rsidR="00A45457" w:rsidRPr="00920344" w:rsidRDefault="00A45457"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pH</w:t>
            </w:r>
            <w:r w:rsidRPr="00920344">
              <w:rPr>
                <w:rFonts w:ascii="Times New Roman" w:eastAsia="仿宋_GB2312" w:hAnsi="Times New Roman" w:cs="Times New Roman" w:hint="eastAsia"/>
                <w:sz w:val="24"/>
                <w:szCs w:val="24"/>
              </w:rPr>
              <w:t>值</w:t>
            </w:r>
            <w:r w:rsidRPr="00920344">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9.2</w:t>
            </w:r>
            <w:r w:rsidRPr="00920344">
              <w:rPr>
                <w:rFonts w:ascii="Times New Roman" w:eastAsia="仿宋_GB2312" w:hAnsi="Times New Roman" w:cs="Times New Roman" w:hint="eastAsia"/>
                <w:sz w:val="24"/>
                <w:szCs w:val="24"/>
              </w:rPr>
              <w:t>);</w:t>
            </w:r>
          </w:p>
        </w:tc>
      </w:tr>
      <w:tr w:rsidR="000566BA" w:rsidRPr="00E95B6F" w14:paraId="50D4A4BB" w14:textId="77777777" w:rsidTr="00DE2042">
        <w:trPr>
          <w:trHeight w:val="454"/>
          <w:jc w:val="center"/>
        </w:trPr>
        <w:tc>
          <w:tcPr>
            <w:tcW w:w="1664" w:type="dxa"/>
            <w:noWrap/>
            <w:vAlign w:val="center"/>
          </w:tcPr>
          <w:p w14:paraId="02F3DB88" w14:textId="77777777" w:rsidR="000566BA" w:rsidRPr="00920344" w:rsidRDefault="00DE2042" w:rsidP="00C3761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丽水</w:t>
            </w:r>
          </w:p>
        </w:tc>
        <w:tc>
          <w:tcPr>
            <w:tcW w:w="3872" w:type="dxa"/>
            <w:noWrap/>
            <w:vAlign w:val="center"/>
          </w:tcPr>
          <w:p w14:paraId="6039B4AA"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龙泉</w:t>
            </w:r>
            <w:proofErr w:type="gramStart"/>
            <w:r w:rsidRPr="00920344">
              <w:rPr>
                <w:rFonts w:ascii="Times New Roman" w:eastAsia="仿宋_GB2312" w:hAnsi="Times New Roman" w:cs="Times New Roman" w:hint="eastAsia"/>
                <w:sz w:val="24"/>
                <w:szCs w:val="24"/>
              </w:rPr>
              <w:t>市渊泉</w:t>
            </w:r>
            <w:proofErr w:type="gramEnd"/>
            <w:r w:rsidRPr="00920344">
              <w:rPr>
                <w:rFonts w:ascii="Times New Roman" w:eastAsia="仿宋_GB2312" w:hAnsi="Times New Roman" w:cs="Times New Roman" w:hint="eastAsia"/>
                <w:sz w:val="24"/>
                <w:szCs w:val="24"/>
              </w:rPr>
              <w:t>酒业酿造厂</w:t>
            </w:r>
          </w:p>
        </w:tc>
        <w:tc>
          <w:tcPr>
            <w:tcW w:w="2177" w:type="dxa"/>
            <w:noWrap/>
            <w:vAlign w:val="center"/>
          </w:tcPr>
          <w:p w14:paraId="20D4C9CF"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酒、饮料及精制茶制造业</w:t>
            </w:r>
          </w:p>
        </w:tc>
        <w:tc>
          <w:tcPr>
            <w:tcW w:w="6235" w:type="dxa"/>
            <w:noWrap/>
            <w:vAlign w:val="center"/>
          </w:tcPr>
          <w:p w14:paraId="1E4ED1D5" w14:textId="77777777" w:rsidR="000566BA" w:rsidRPr="00920344" w:rsidRDefault="000566BA" w:rsidP="00C37612">
            <w:pPr>
              <w:jc w:val="center"/>
              <w:rPr>
                <w:rFonts w:ascii="Times New Roman" w:eastAsia="仿宋_GB2312" w:hAnsi="Times New Roman" w:cs="Times New Roman"/>
                <w:sz w:val="24"/>
                <w:szCs w:val="24"/>
              </w:rPr>
            </w:pPr>
            <w:r w:rsidRPr="00920344">
              <w:rPr>
                <w:rFonts w:ascii="Times New Roman" w:eastAsia="仿宋_GB2312" w:hAnsi="Times New Roman" w:cs="Times New Roman" w:hint="eastAsia"/>
                <w:sz w:val="24"/>
                <w:szCs w:val="24"/>
              </w:rPr>
              <w:t>总氮（以</w:t>
            </w:r>
            <w:r w:rsidRPr="00920344">
              <w:rPr>
                <w:rFonts w:ascii="Times New Roman" w:eastAsia="仿宋_GB2312" w:hAnsi="Times New Roman" w:cs="Times New Roman" w:hint="eastAsia"/>
                <w:sz w:val="24"/>
                <w:szCs w:val="24"/>
              </w:rPr>
              <w:t>N</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(0.35);</w:t>
            </w:r>
            <w:r w:rsidRPr="00920344">
              <w:rPr>
                <w:rFonts w:ascii="Times New Roman" w:eastAsia="仿宋_GB2312" w:hAnsi="Times New Roman" w:cs="Times New Roman" w:hint="eastAsia"/>
                <w:sz w:val="24"/>
                <w:szCs w:val="24"/>
              </w:rPr>
              <w:t>总磷（以</w:t>
            </w:r>
            <w:r w:rsidRPr="00920344">
              <w:rPr>
                <w:rFonts w:ascii="Times New Roman" w:eastAsia="仿宋_GB2312" w:hAnsi="Times New Roman" w:cs="Times New Roman" w:hint="eastAsia"/>
                <w:sz w:val="24"/>
                <w:szCs w:val="24"/>
              </w:rPr>
              <w:t>P</w:t>
            </w:r>
            <w:r w:rsidRPr="00920344">
              <w:rPr>
                <w:rFonts w:ascii="Times New Roman" w:eastAsia="仿宋_GB2312" w:hAnsi="Times New Roman" w:cs="Times New Roman" w:hint="eastAsia"/>
                <w:sz w:val="24"/>
                <w:szCs w:val="24"/>
              </w:rPr>
              <w:t>计）</w:t>
            </w:r>
            <w:r w:rsidRPr="00920344">
              <w:rPr>
                <w:rFonts w:ascii="Times New Roman" w:eastAsia="仿宋_GB2312" w:hAnsi="Times New Roman" w:cs="Times New Roman" w:hint="eastAsia"/>
                <w:sz w:val="24"/>
                <w:szCs w:val="24"/>
              </w:rPr>
              <w:t>(43.2);</w:t>
            </w:r>
          </w:p>
        </w:tc>
      </w:tr>
    </w:tbl>
    <w:p w14:paraId="08C0774C" w14:textId="77777777" w:rsidR="00E46F05" w:rsidRPr="00E95B6F" w:rsidRDefault="00E46F05" w:rsidP="00E46F05">
      <w:pPr>
        <w:ind w:firstLineChars="300" w:firstLine="663"/>
        <w:rPr>
          <w:rFonts w:ascii="Times New Roman" w:eastAsia="仿宋_GB2312" w:hAnsi="Times New Roman" w:cs="Times New Roman"/>
          <w:b/>
          <w:kern w:val="0"/>
          <w:sz w:val="22"/>
        </w:rPr>
      </w:pPr>
      <w:r w:rsidRPr="00E95B6F">
        <w:rPr>
          <w:rFonts w:ascii="Times New Roman" w:eastAsia="仿宋_GB2312" w:hAnsi="Times New Roman" w:cs="Times New Roman"/>
          <w:b/>
          <w:bCs/>
          <w:noProof/>
          <w:kern w:val="44"/>
          <w:sz w:val="22"/>
        </w:rPr>
        <w:t>注：</w:t>
      </w:r>
      <w:r w:rsidRPr="00E95B6F">
        <w:rPr>
          <w:rFonts w:ascii="Times New Roman" w:eastAsia="仿宋_GB2312" w:hAnsi="Times New Roman" w:cs="Times New Roman"/>
          <w:b/>
          <w:kern w:val="0"/>
          <w:sz w:val="22"/>
        </w:rPr>
        <w:t>pH</w:t>
      </w:r>
      <w:r w:rsidRPr="00E95B6F">
        <w:rPr>
          <w:rFonts w:ascii="Times New Roman" w:eastAsia="仿宋_GB2312" w:hAnsi="Times New Roman" w:cs="Times New Roman"/>
          <w:b/>
          <w:kern w:val="0"/>
          <w:sz w:val="22"/>
        </w:rPr>
        <w:t>括号内均为实际监测值。</w:t>
      </w:r>
    </w:p>
    <w:p w14:paraId="5AAD5E86" w14:textId="77777777" w:rsidR="0061407B" w:rsidRPr="00E95B6F" w:rsidRDefault="0061407B" w:rsidP="00E24995">
      <w:pPr>
        <w:jc w:val="center"/>
        <w:rPr>
          <w:rFonts w:ascii="Times New Roman" w:eastAsia="仿宋_GB2312" w:hAnsi="Times New Roman" w:cs="Times New Roman"/>
          <w:b/>
          <w:bCs/>
          <w:kern w:val="0"/>
          <w:sz w:val="28"/>
          <w:szCs w:val="28"/>
        </w:rPr>
        <w:sectPr w:rsidR="0061407B" w:rsidRPr="00E95B6F" w:rsidSect="008E5890">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48101232" w14:textId="77777777" w:rsidR="00706CD0" w:rsidRPr="006F4563" w:rsidRDefault="00EF493D" w:rsidP="006F4563">
      <w:pPr>
        <w:ind w:firstLineChars="800" w:firstLine="2249"/>
        <w:jc w:val="left"/>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E46F05" w:rsidRPr="00E95B6F">
        <w:rPr>
          <w:rFonts w:ascii="Times New Roman" w:eastAsia="仿宋_GB2312" w:hAnsi="Times New Roman" w:cs="Times New Roman"/>
          <w:b/>
          <w:bCs/>
          <w:kern w:val="0"/>
          <w:sz w:val="28"/>
          <w:szCs w:val="28"/>
        </w:rPr>
        <w:t>2</w:t>
      </w:r>
      <w:r w:rsidR="001A058A" w:rsidRPr="00E95B6F">
        <w:rPr>
          <w:rFonts w:ascii="Times New Roman" w:eastAsia="仿宋_GB2312" w:hAnsi="Times New Roman" w:cs="Times New Roman"/>
          <w:b/>
          <w:bCs/>
          <w:kern w:val="0"/>
          <w:sz w:val="28"/>
          <w:szCs w:val="28"/>
        </w:rPr>
        <w:t xml:space="preserve">          </w:t>
      </w:r>
      <w:r w:rsidR="00367433" w:rsidRPr="00E95B6F">
        <w:rPr>
          <w:rFonts w:ascii="Times New Roman" w:eastAsia="仿宋_GB2312" w:hAnsi="Times New Roman" w:cs="Times New Roman"/>
          <w:b/>
          <w:bCs/>
          <w:kern w:val="0"/>
          <w:sz w:val="28"/>
          <w:szCs w:val="28"/>
        </w:rPr>
        <w:t xml:space="preserve"> </w:t>
      </w:r>
      <w:r w:rsidR="00B0344E" w:rsidRPr="00E95B6F">
        <w:rPr>
          <w:rFonts w:ascii="Times New Roman" w:eastAsia="仿宋_GB2312" w:hAnsi="Times New Roman" w:cs="Times New Roman"/>
          <w:b/>
          <w:bCs/>
          <w:kern w:val="0"/>
          <w:sz w:val="28"/>
          <w:szCs w:val="28"/>
        </w:rPr>
        <w:t>202</w:t>
      </w:r>
      <w:r w:rsidR="00706CD0" w:rsidRPr="00E95B6F">
        <w:rPr>
          <w:rFonts w:ascii="Times New Roman" w:eastAsia="仿宋_GB2312" w:hAnsi="Times New Roman" w:cs="Times New Roman"/>
          <w:b/>
          <w:bCs/>
          <w:kern w:val="0"/>
          <w:sz w:val="28"/>
          <w:szCs w:val="28"/>
        </w:rPr>
        <w:t>1</w:t>
      </w:r>
      <w:r w:rsidRPr="00E95B6F">
        <w:rPr>
          <w:rFonts w:ascii="Times New Roman" w:eastAsia="仿宋_GB2312" w:hAnsi="Times New Roman" w:cs="Times New Roman"/>
          <w:b/>
          <w:bCs/>
          <w:kern w:val="0"/>
          <w:sz w:val="28"/>
          <w:szCs w:val="28"/>
        </w:rPr>
        <w:t>年全省污水处理厂超标情况汇总表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4355"/>
        <w:gridCol w:w="4112"/>
        <w:gridCol w:w="1835"/>
        <w:gridCol w:w="1262"/>
        <w:gridCol w:w="1437"/>
      </w:tblGrid>
      <w:tr w:rsidR="006F4563" w:rsidRPr="00E95B6F" w14:paraId="3233D692" w14:textId="77777777" w:rsidTr="00C37612">
        <w:trPr>
          <w:trHeight w:val="270"/>
          <w:tblHeader/>
          <w:jc w:val="center"/>
        </w:trPr>
        <w:tc>
          <w:tcPr>
            <w:tcW w:w="959" w:type="dxa"/>
            <w:noWrap/>
            <w:vAlign w:val="center"/>
            <w:hideMark/>
          </w:tcPr>
          <w:p w14:paraId="2B96E800" w14:textId="77777777" w:rsidR="006F4563" w:rsidRPr="00E95B6F" w:rsidRDefault="006F4563" w:rsidP="00C37612">
            <w:pPr>
              <w:jc w:val="center"/>
              <w:rPr>
                <w:rFonts w:ascii="Times New Roman" w:eastAsia="仿宋_GB2312" w:hAnsi="Times New Roman"/>
                <w:b/>
                <w:sz w:val="24"/>
                <w:szCs w:val="24"/>
              </w:rPr>
            </w:pPr>
            <w:r w:rsidRPr="00E95B6F">
              <w:rPr>
                <w:rFonts w:ascii="Times New Roman" w:eastAsia="仿宋_GB2312" w:hAnsi="Times New Roman"/>
                <w:b/>
                <w:sz w:val="24"/>
                <w:szCs w:val="24"/>
              </w:rPr>
              <w:t>设区市</w:t>
            </w:r>
          </w:p>
        </w:tc>
        <w:tc>
          <w:tcPr>
            <w:tcW w:w="4429" w:type="dxa"/>
            <w:noWrap/>
            <w:vAlign w:val="center"/>
            <w:hideMark/>
          </w:tcPr>
          <w:p w14:paraId="574F07B0" w14:textId="77777777" w:rsidR="006F4563" w:rsidRPr="00E95B6F" w:rsidRDefault="006F4563" w:rsidP="00C37612">
            <w:pPr>
              <w:jc w:val="center"/>
              <w:rPr>
                <w:rFonts w:ascii="Times New Roman" w:eastAsia="仿宋_GB2312" w:hAnsi="Times New Roman"/>
                <w:b/>
                <w:sz w:val="24"/>
                <w:szCs w:val="24"/>
              </w:rPr>
            </w:pPr>
            <w:r w:rsidRPr="00E95B6F">
              <w:rPr>
                <w:rFonts w:ascii="Times New Roman" w:eastAsia="仿宋_GB2312" w:hAnsi="Times New Roman"/>
                <w:b/>
                <w:sz w:val="24"/>
                <w:szCs w:val="24"/>
              </w:rPr>
              <w:t>污水处理厂名称</w:t>
            </w:r>
          </w:p>
        </w:tc>
        <w:tc>
          <w:tcPr>
            <w:tcW w:w="4182" w:type="dxa"/>
            <w:noWrap/>
            <w:vAlign w:val="center"/>
            <w:hideMark/>
          </w:tcPr>
          <w:p w14:paraId="0DE6D3EA" w14:textId="77777777" w:rsidR="006F4563" w:rsidRPr="00E95B6F" w:rsidRDefault="006F4563" w:rsidP="00C37612">
            <w:pPr>
              <w:jc w:val="center"/>
              <w:rPr>
                <w:rFonts w:ascii="Times New Roman" w:eastAsia="仿宋_GB2312" w:hAnsi="Times New Roman"/>
                <w:b/>
                <w:sz w:val="24"/>
                <w:szCs w:val="24"/>
              </w:rPr>
            </w:pPr>
            <w:r w:rsidRPr="00E95B6F">
              <w:rPr>
                <w:rFonts w:ascii="Times New Roman" w:eastAsia="仿宋_GB2312" w:hAnsi="Times New Roman"/>
                <w:b/>
                <w:sz w:val="24"/>
                <w:szCs w:val="24"/>
              </w:rPr>
              <w:t>超标指标（超标倍数）</w:t>
            </w:r>
          </w:p>
        </w:tc>
        <w:tc>
          <w:tcPr>
            <w:tcW w:w="1864" w:type="dxa"/>
            <w:noWrap/>
            <w:vAlign w:val="center"/>
            <w:hideMark/>
          </w:tcPr>
          <w:p w14:paraId="6B5C7DD7" w14:textId="77777777" w:rsidR="006F4563" w:rsidRPr="00E95B6F" w:rsidRDefault="006F4563" w:rsidP="00C37612">
            <w:pPr>
              <w:jc w:val="center"/>
              <w:rPr>
                <w:rFonts w:ascii="Times New Roman" w:eastAsia="仿宋_GB2312" w:hAnsi="Times New Roman"/>
                <w:b/>
                <w:sz w:val="24"/>
                <w:szCs w:val="24"/>
              </w:rPr>
            </w:pPr>
            <w:r w:rsidRPr="00E95B6F">
              <w:rPr>
                <w:rFonts w:ascii="Times New Roman" w:eastAsia="仿宋_GB2312" w:hAnsi="Times New Roman"/>
                <w:b/>
                <w:sz w:val="24"/>
                <w:szCs w:val="24"/>
              </w:rPr>
              <w:t>超标水量（万吨</w:t>
            </w:r>
            <w:r w:rsidRPr="00E95B6F">
              <w:rPr>
                <w:rFonts w:ascii="Times New Roman" w:eastAsia="仿宋_GB2312" w:hAnsi="Times New Roman"/>
                <w:b/>
                <w:sz w:val="24"/>
                <w:szCs w:val="24"/>
              </w:rPr>
              <w:t>/</w:t>
            </w:r>
            <w:r w:rsidRPr="00E95B6F">
              <w:rPr>
                <w:rFonts w:ascii="Times New Roman" w:eastAsia="仿宋_GB2312" w:hAnsi="Times New Roman"/>
                <w:b/>
                <w:sz w:val="24"/>
                <w:szCs w:val="24"/>
              </w:rPr>
              <w:t>日）</w:t>
            </w:r>
          </w:p>
        </w:tc>
        <w:tc>
          <w:tcPr>
            <w:tcW w:w="1281" w:type="dxa"/>
            <w:noWrap/>
            <w:vAlign w:val="center"/>
            <w:hideMark/>
          </w:tcPr>
          <w:p w14:paraId="56548608" w14:textId="77777777" w:rsidR="006F4563" w:rsidRPr="00E95B6F" w:rsidRDefault="006F4563" w:rsidP="00C37612">
            <w:pPr>
              <w:jc w:val="center"/>
              <w:rPr>
                <w:rFonts w:ascii="Times New Roman" w:eastAsia="仿宋_GB2312" w:hAnsi="Times New Roman"/>
                <w:b/>
                <w:sz w:val="24"/>
                <w:szCs w:val="24"/>
              </w:rPr>
            </w:pPr>
            <w:r w:rsidRPr="00E95B6F">
              <w:rPr>
                <w:rFonts w:ascii="Times New Roman" w:eastAsia="仿宋_GB2312" w:hAnsi="Times New Roman"/>
                <w:b/>
                <w:sz w:val="24"/>
                <w:szCs w:val="24"/>
              </w:rPr>
              <w:t>超标率（</w:t>
            </w:r>
            <w:r w:rsidRPr="00E95B6F">
              <w:rPr>
                <w:rFonts w:ascii="Times New Roman" w:eastAsia="仿宋_GB2312" w:hAnsi="Times New Roman"/>
                <w:b/>
                <w:sz w:val="24"/>
                <w:szCs w:val="24"/>
              </w:rPr>
              <w:t>%</w:t>
            </w:r>
            <w:r w:rsidRPr="00E95B6F">
              <w:rPr>
                <w:rFonts w:ascii="Times New Roman" w:eastAsia="仿宋_GB2312" w:hAnsi="Times New Roman"/>
                <w:b/>
                <w:sz w:val="24"/>
                <w:szCs w:val="24"/>
              </w:rPr>
              <w:t>）</w:t>
            </w:r>
          </w:p>
        </w:tc>
        <w:tc>
          <w:tcPr>
            <w:tcW w:w="1459" w:type="dxa"/>
            <w:noWrap/>
            <w:vAlign w:val="center"/>
            <w:hideMark/>
          </w:tcPr>
          <w:p w14:paraId="03A6D486" w14:textId="77777777" w:rsidR="006F4563" w:rsidRPr="00E95B6F" w:rsidRDefault="006F4563" w:rsidP="00C37612">
            <w:pPr>
              <w:jc w:val="center"/>
              <w:rPr>
                <w:rFonts w:ascii="Times New Roman" w:eastAsia="仿宋_GB2312" w:hAnsi="Times New Roman"/>
                <w:b/>
                <w:sz w:val="24"/>
                <w:szCs w:val="24"/>
              </w:rPr>
            </w:pPr>
            <w:r w:rsidRPr="00E95B6F">
              <w:rPr>
                <w:rFonts w:ascii="Times New Roman" w:eastAsia="仿宋_GB2312" w:hAnsi="Times New Roman"/>
                <w:b/>
                <w:sz w:val="24"/>
                <w:szCs w:val="24"/>
              </w:rPr>
              <w:t>较上年同期变化</w:t>
            </w:r>
          </w:p>
        </w:tc>
      </w:tr>
      <w:tr w:rsidR="006F4563" w:rsidRPr="00E95B6F" w14:paraId="34FF7934" w14:textId="77777777" w:rsidTr="00C37612">
        <w:trPr>
          <w:trHeight w:val="270"/>
          <w:tblHeader/>
          <w:jc w:val="center"/>
        </w:trPr>
        <w:tc>
          <w:tcPr>
            <w:tcW w:w="959" w:type="dxa"/>
            <w:vMerge w:val="restart"/>
            <w:noWrap/>
            <w:vAlign w:val="center"/>
          </w:tcPr>
          <w:p w14:paraId="09BB7A3B"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温州</w:t>
            </w:r>
          </w:p>
        </w:tc>
        <w:tc>
          <w:tcPr>
            <w:tcW w:w="4429" w:type="dxa"/>
            <w:noWrap/>
            <w:vAlign w:val="center"/>
          </w:tcPr>
          <w:p w14:paraId="784CDF14"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温州瓯江口</w:t>
            </w:r>
            <w:proofErr w:type="gramStart"/>
            <w:r w:rsidRPr="00E95B6F">
              <w:rPr>
                <w:rFonts w:ascii="Times New Roman" w:eastAsia="仿宋_GB2312" w:hAnsi="Times New Roman"/>
                <w:sz w:val="24"/>
                <w:szCs w:val="24"/>
              </w:rPr>
              <w:t>新区西</w:t>
            </w:r>
            <w:proofErr w:type="gramEnd"/>
            <w:r w:rsidRPr="00E95B6F">
              <w:rPr>
                <w:rFonts w:ascii="Times New Roman" w:eastAsia="仿宋_GB2312" w:hAnsi="Times New Roman"/>
                <w:sz w:val="24"/>
                <w:szCs w:val="24"/>
              </w:rPr>
              <w:t>片污水处理厂</w:t>
            </w:r>
            <w:r w:rsidRPr="00E95B6F">
              <w:rPr>
                <w:rFonts w:ascii="Times New Roman" w:eastAsia="仿宋_GB2312" w:hAnsi="Times New Roman"/>
                <w:sz w:val="24"/>
                <w:szCs w:val="24"/>
              </w:rPr>
              <w:t>(</w:t>
            </w:r>
            <w:r w:rsidRPr="00E95B6F">
              <w:rPr>
                <w:rFonts w:ascii="Times New Roman" w:eastAsia="仿宋_GB2312" w:hAnsi="Times New Roman"/>
                <w:sz w:val="24"/>
                <w:szCs w:val="24"/>
              </w:rPr>
              <w:t>温州港城发展有限公司</w:t>
            </w:r>
            <w:r w:rsidRPr="00E95B6F">
              <w:rPr>
                <w:rFonts w:ascii="Times New Roman" w:eastAsia="仿宋_GB2312" w:hAnsi="Times New Roman"/>
                <w:sz w:val="24"/>
                <w:szCs w:val="24"/>
              </w:rPr>
              <w:t>)</w:t>
            </w:r>
          </w:p>
        </w:tc>
        <w:tc>
          <w:tcPr>
            <w:tcW w:w="4182" w:type="dxa"/>
            <w:noWrap/>
            <w:vAlign w:val="center"/>
          </w:tcPr>
          <w:p w14:paraId="38170491"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悬浮物（</w:t>
            </w:r>
            <w:r w:rsidRPr="00E95B6F">
              <w:rPr>
                <w:rFonts w:ascii="Times New Roman" w:eastAsia="仿宋_GB2312" w:hAnsi="Times New Roman"/>
                <w:sz w:val="24"/>
                <w:szCs w:val="24"/>
              </w:rPr>
              <w:t>0.8</w:t>
            </w:r>
            <w:r w:rsidRPr="00E95B6F">
              <w:rPr>
                <w:rFonts w:ascii="Times New Roman" w:eastAsia="仿宋_GB2312" w:hAnsi="Times New Roman"/>
                <w:sz w:val="24"/>
                <w:szCs w:val="24"/>
              </w:rPr>
              <w:t>）</w:t>
            </w:r>
          </w:p>
        </w:tc>
        <w:tc>
          <w:tcPr>
            <w:tcW w:w="1864" w:type="dxa"/>
            <w:noWrap/>
            <w:vAlign w:val="center"/>
          </w:tcPr>
          <w:p w14:paraId="661703B8"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0.10 </w:t>
            </w:r>
          </w:p>
        </w:tc>
        <w:tc>
          <w:tcPr>
            <w:tcW w:w="1281" w:type="dxa"/>
            <w:noWrap/>
            <w:vAlign w:val="center"/>
          </w:tcPr>
          <w:p w14:paraId="1BF689E8"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12.2 </w:t>
            </w:r>
          </w:p>
        </w:tc>
        <w:tc>
          <w:tcPr>
            <w:tcW w:w="1459" w:type="dxa"/>
            <w:noWrap/>
            <w:vAlign w:val="center"/>
          </w:tcPr>
          <w:p w14:paraId="5C153783"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新增</w:t>
            </w:r>
          </w:p>
        </w:tc>
      </w:tr>
      <w:tr w:rsidR="006F4563" w:rsidRPr="00E95B6F" w14:paraId="3A0124DD" w14:textId="77777777" w:rsidTr="00C37612">
        <w:trPr>
          <w:trHeight w:val="270"/>
          <w:tblHeader/>
          <w:jc w:val="center"/>
        </w:trPr>
        <w:tc>
          <w:tcPr>
            <w:tcW w:w="959" w:type="dxa"/>
            <w:vMerge/>
            <w:noWrap/>
            <w:vAlign w:val="center"/>
          </w:tcPr>
          <w:p w14:paraId="47D986D9" w14:textId="77777777" w:rsidR="006F4563" w:rsidRPr="00E95B6F" w:rsidRDefault="006F4563" w:rsidP="00C37612">
            <w:pPr>
              <w:jc w:val="center"/>
              <w:rPr>
                <w:rFonts w:ascii="Times New Roman" w:eastAsia="仿宋_GB2312" w:hAnsi="Times New Roman"/>
                <w:sz w:val="24"/>
                <w:szCs w:val="24"/>
              </w:rPr>
            </w:pPr>
          </w:p>
        </w:tc>
        <w:tc>
          <w:tcPr>
            <w:tcW w:w="4429" w:type="dxa"/>
            <w:noWrap/>
            <w:vAlign w:val="center"/>
          </w:tcPr>
          <w:p w14:paraId="7F170D31"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温州弘业污水处理有限公司（滨海园区第二污水处理厂）</w:t>
            </w:r>
          </w:p>
        </w:tc>
        <w:tc>
          <w:tcPr>
            <w:tcW w:w="4182" w:type="dxa"/>
            <w:noWrap/>
            <w:vAlign w:val="center"/>
          </w:tcPr>
          <w:p w14:paraId="32621341"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总氮（</w:t>
            </w:r>
            <w:r w:rsidRPr="00E95B6F">
              <w:rPr>
                <w:rFonts w:ascii="Times New Roman" w:eastAsia="仿宋_GB2312" w:hAnsi="Times New Roman"/>
                <w:sz w:val="24"/>
                <w:szCs w:val="24"/>
              </w:rPr>
              <w:t>2.04</w:t>
            </w:r>
            <w:r w:rsidRPr="00E95B6F">
              <w:rPr>
                <w:rFonts w:ascii="Times New Roman" w:eastAsia="仿宋_GB2312" w:hAnsi="Times New Roman"/>
                <w:sz w:val="24"/>
                <w:szCs w:val="24"/>
              </w:rPr>
              <w:t>）、总镉（</w:t>
            </w:r>
            <w:r w:rsidRPr="00E95B6F">
              <w:rPr>
                <w:rFonts w:ascii="Times New Roman" w:eastAsia="仿宋_GB2312" w:hAnsi="Times New Roman"/>
                <w:sz w:val="24"/>
                <w:szCs w:val="24"/>
              </w:rPr>
              <w:t>0.9-15.5</w:t>
            </w:r>
            <w:r w:rsidRPr="00E95B6F">
              <w:rPr>
                <w:rFonts w:ascii="Times New Roman" w:eastAsia="仿宋_GB2312" w:hAnsi="Times New Roman"/>
                <w:sz w:val="24"/>
                <w:szCs w:val="24"/>
              </w:rPr>
              <w:t>）、悬浮物（</w:t>
            </w:r>
            <w:r w:rsidRPr="00E95B6F">
              <w:rPr>
                <w:rFonts w:ascii="Times New Roman" w:eastAsia="仿宋_GB2312" w:hAnsi="Times New Roman"/>
                <w:sz w:val="24"/>
                <w:szCs w:val="24"/>
              </w:rPr>
              <w:t>0.7-0.80</w:t>
            </w:r>
            <w:r w:rsidRPr="00E95B6F">
              <w:rPr>
                <w:rFonts w:ascii="Times New Roman" w:eastAsia="仿宋_GB2312" w:hAnsi="Times New Roman"/>
                <w:sz w:val="24"/>
                <w:szCs w:val="24"/>
              </w:rPr>
              <w:t>）</w:t>
            </w:r>
          </w:p>
        </w:tc>
        <w:tc>
          <w:tcPr>
            <w:tcW w:w="1864" w:type="dxa"/>
            <w:noWrap/>
            <w:vAlign w:val="center"/>
          </w:tcPr>
          <w:p w14:paraId="7789613A"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1.51 </w:t>
            </w:r>
          </w:p>
        </w:tc>
        <w:tc>
          <w:tcPr>
            <w:tcW w:w="1281" w:type="dxa"/>
            <w:noWrap/>
            <w:vAlign w:val="center"/>
          </w:tcPr>
          <w:p w14:paraId="6C63EC3F"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66.3 </w:t>
            </w:r>
          </w:p>
        </w:tc>
        <w:tc>
          <w:tcPr>
            <w:tcW w:w="1459" w:type="dxa"/>
            <w:noWrap/>
            <w:vAlign w:val="center"/>
          </w:tcPr>
          <w:p w14:paraId="506B2898"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新增</w:t>
            </w:r>
          </w:p>
        </w:tc>
      </w:tr>
      <w:tr w:rsidR="006F4563" w:rsidRPr="00E95B6F" w14:paraId="7AC658F0" w14:textId="77777777" w:rsidTr="00C37612">
        <w:trPr>
          <w:trHeight w:val="270"/>
          <w:tblHeader/>
          <w:jc w:val="center"/>
        </w:trPr>
        <w:tc>
          <w:tcPr>
            <w:tcW w:w="959" w:type="dxa"/>
            <w:vMerge/>
            <w:noWrap/>
            <w:vAlign w:val="center"/>
          </w:tcPr>
          <w:p w14:paraId="58EFFD5D" w14:textId="77777777" w:rsidR="006F4563" w:rsidRPr="00E95B6F" w:rsidRDefault="006F4563" w:rsidP="00C37612">
            <w:pPr>
              <w:jc w:val="center"/>
              <w:rPr>
                <w:rFonts w:ascii="Times New Roman" w:eastAsia="仿宋_GB2312" w:hAnsi="Times New Roman"/>
                <w:sz w:val="24"/>
                <w:szCs w:val="24"/>
              </w:rPr>
            </w:pPr>
          </w:p>
        </w:tc>
        <w:tc>
          <w:tcPr>
            <w:tcW w:w="4429" w:type="dxa"/>
            <w:noWrap/>
            <w:vAlign w:val="center"/>
          </w:tcPr>
          <w:p w14:paraId="09D7B2C7"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温州洪</w:t>
            </w:r>
            <w:proofErr w:type="gramStart"/>
            <w:r w:rsidRPr="00E95B6F">
              <w:rPr>
                <w:rFonts w:ascii="Times New Roman" w:eastAsia="仿宋_GB2312" w:hAnsi="Times New Roman"/>
                <w:sz w:val="24"/>
                <w:szCs w:val="24"/>
              </w:rPr>
              <w:t>城水业环保</w:t>
            </w:r>
            <w:proofErr w:type="gramEnd"/>
            <w:r w:rsidRPr="00E95B6F">
              <w:rPr>
                <w:rFonts w:ascii="Times New Roman" w:eastAsia="仿宋_GB2312" w:hAnsi="Times New Roman"/>
                <w:sz w:val="24"/>
                <w:szCs w:val="24"/>
              </w:rPr>
              <w:t>有限公司（滨海园区第一污水处理厂）</w:t>
            </w:r>
          </w:p>
        </w:tc>
        <w:tc>
          <w:tcPr>
            <w:tcW w:w="4182" w:type="dxa"/>
            <w:noWrap/>
            <w:vAlign w:val="center"/>
          </w:tcPr>
          <w:p w14:paraId="32F2358A"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悬浮物（</w:t>
            </w:r>
            <w:r w:rsidRPr="00E95B6F">
              <w:rPr>
                <w:rFonts w:ascii="Times New Roman" w:eastAsia="仿宋_GB2312" w:hAnsi="Times New Roman"/>
                <w:sz w:val="24"/>
                <w:szCs w:val="24"/>
              </w:rPr>
              <w:t>0.6</w:t>
            </w:r>
            <w:r w:rsidRPr="00E95B6F">
              <w:rPr>
                <w:rFonts w:ascii="Times New Roman" w:eastAsia="仿宋_GB2312" w:hAnsi="Times New Roman"/>
                <w:sz w:val="24"/>
                <w:szCs w:val="24"/>
              </w:rPr>
              <w:t>）、总磷（</w:t>
            </w:r>
            <w:r w:rsidRPr="00E95B6F">
              <w:rPr>
                <w:rFonts w:ascii="Times New Roman" w:eastAsia="仿宋_GB2312" w:hAnsi="Times New Roman"/>
                <w:sz w:val="24"/>
                <w:szCs w:val="24"/>
              </w:rPr>
              <w:t>0.1</w:t>
            </w:r>
            <w:r w:rsidRPr="00E95B6F">
              <w:rPr>
                <w:rFonts w:ascii="Times New Roman" w:eastAsia="仿宋_GB2312" w:hAnsi="Times New Roman"/>
                <w:sz w:val="24"/>
                <w:szCs w:val="24"/>
              </w:rPr>
              <w:t>）</w:t>
            </w:r>
          </w:p>
        </w:tc>
        <w:tc>
          <w:tcPr>
            <w:tcW w:w="1864" w:type="dxa"/>
            <w:noWrap/>
            <w:vAlign w:val="center"/>
          </w:tcPr>
          <w:p w14:paraId="10FCC049"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1.12 </w:t>
            </w:r>
          </w:p>
        </w:tc>
        <w:tc>
          <w:tcPr>
            <w:tcW w:w="1281" w:type="dxa"/>
            <w:noWrap/>
            <w:vAlign w:val="center"/>
          </w:tcPr>
          <w:p w14:paraId="4B695921"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27.4 </w:t>
            </w:r>
          </w:p>
        </w:tc>
        <w:tc>
          <w:tcPr>
            <w:tcW w:w="1459" w:type="dxa"/>
            <w:noWrap/>
            <w:vAlign w:val="center"/>
          </w:tcPr>
          <w:p w14:paraId="238D3210" w14:textId="77777777" w:rsidR="006F4563" w:rsidRPr="00E95B6F" w:rsidRDefault="006F4563" w:rsidP="00C37612">
            <w:pPr>
              <w:jc w:val="center"/>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连续超标</w:t>
            </w:r>
          </w:p>
        </w:tc>
      </w:tr>
      <w:tr w:rsidR="006F4563" w:rsidRPr="00E95B6F" w14:paraId="1F100229" w14:textId="77777777" w:rsidTr="00C37612">
        <w:trPr>
          <w:trHeight w:val="506"/>
          <w:tblHeader/>
          <w:jc w:val="center"/>
        </w:trPr>
        <w:tc>
          <w:tcPr>
            <w:tcW w:w="959" w:type="dxa"/>
            <w:vMerge/>
            <w:noWrap/>
            <w:vAlign w:val="center"/>
          </w:tcPr>
          <w:p w14:paraId="264EFA2E" w14:textId="77777777" w:rsidR="006F4563" w:rsidRPr="00E95B6F" w:rsidRDefault="006F4563" w:rsidP="00C37612">
            <w:pPr>
              <w:jc w:val="center"/>
              <w:rPr>
                <w:rFonts w:ascii="Times New Roman" w:eastAsia="仿宋_GB2312" w:hAnsi="Times New Roman"/>
                <w:sz w:val="24"/>
                <w:szCs w:val="24"/>
              </w:rPr>
            </w:pPr>
          </w:p>
        </w:tc>
        <w:tc>
          <w:tcPr>
            <w:tcW w:w="4429" w:type="dxa"/>
            <w:noWrap/>
            <w:vAlign w:val="center"/>
          </w:tcPr>
          <w:p w14:paraId="3EE08E74"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苍南县河滨污水处理厂</w:t>
            </w:r>
          </w:p>
        </w:tc>
        <w:tc>
          <w:tcPr>
            <w:tcW w:w="4182" w:type="dxa"/>
            <w:noWrap/>
            <w:vAlign w:val="center"/>
          </w:tcPr>
          <w:p w14:paraId="47C5C684"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总氮（</w:t>
            </w:r>
            <w:r w:rsidRPr="00E95B6F">
              <w:rPr>
                <w:rFonts w:ascii="Times New Roman" w:eastAsia="仿宋_GB2312" w:hAnsi="Times New Roman"/>
                <w:sz w:val="24"/>
                <w:szCs w:val="24"/>
              </w:rPr>
              <w:t>0.04</w:t>
            </w:r>
            <w:r w:rsidRPr="00E95B6F">
              <w:rPr>
                <w:rFonts w:ascii="Times New Roman" w:eastAsia="仿宋_GB2312" w:hAnsi="Times New Roman"/>
                <w:sz w:val="24"/>
                <w:szCs w:val="24"/>
              </w:rPr>
              <w:t>）</w:t>
            </w:r>
          </w:p>
        </w:tc>
        <w:tc>
          <w:tcPr>
            <w:tcW w:w="1864" w:type="dxa"/>
            <w:noWrap/>
            <w:vAlign w:val="center"/>
          </w:tcPr>
          <w:p w14:paraId="095D8FA5"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1.85 </w:t>
            </w:r>
          </w:p>
        </w:tc>
        <w:tc>
          <w:tcPr>
            <w:tcW w:w="1281" w:type="dxa"/>
            <w:noWrap/>
            <w:vAlign w:val="center"/>
          </w:tcPr>
          <w:p w14:paraId="655C70AD"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26.9 </w:t>
            </w:r>
          </w:p>
        </w:tc>
        <w:tc>
          <w:tcPr>
            <w:tcW w:w="1459" w:type="dxa"/>
            <w:noWrap/>
            <w:vAlign w:val="center"/>
          </w:tcPr>
          <w:p w14:paraId="265B7E7B"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新增</w:t>
            </w:r>
          </w:p>
        </w:tc>
      </w:tr>
      <w:tr w:rsidR="006F4563" w:rsidRPr="00E95B6F" w14:paraId="35EE944A" w14:textId="77777777" w:rsidTr="00C37612">
        <w:trPr>
          <w:trHeight w:val="270"/>
          <w:tblHeader/>
          <w:jc w:val="center"/>
        </w:trPr>
        <w:tc>
          <w:tcPr>
            <w:tcW w:w="959" w:type="dxa"/>
            <w:vMerge/>
            <w:noWrap/>
            <w:vAlign w:val="center"/>
          </w:tcPr>
          <w:p w14:paraId="442FB1B1" w14:textId="77777777" w:rsidR="006F4563" w:rsidRPr="00E95B6F" w:rsidRDefault="006F4563" w:rsidP="00C37612">
            <w:pPr>
              <w:jc w:val="center"/>
              <w:rPr>
                <w:rFonts w:ascii="Times New Roman" w:eastAsia="仿宋_GB2312" w:hAnsi="Times New Roman"/>
                <w:sz w:val="24"/>
                <w:szCs w:val="24"/>
              </w:rPr>
            </w:pPr>
          </w:p>
        </w:tc>
        <w:tc>
          <w:tcPr>
            <w:tcW w:w="4429" w:type="dxa"/>
            <w:noWrap/>
            <w:vAlign w:val="center"/>
          </w:tcPr>
          <w:p w14:paraId="74C0A21F"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泰顺污水处理总厂（</w:t>
            </w:r>
            <w:proofErr w:type="gramStart"/>
            <w:r w:rsidRPr="00E95B6F">
              <w:rPr>
                <w:rFonts w:ascii="Times New Roman" w:eastAsia="仿宋_GB2312" w:hAnsi="Times New Roman"/>
                <w:sz w:val="24"/>
                <w:szCs w:val="24"/>
              </w:rPr>
              <w:t>泰顺碧源环境</w:t>
            </w:r>
            <w:proofErr w:type="gramEnd"/>
            <w:r w:rsidRPr="00E95B6F">
              <w:rPr>
                <w:rFonts w:ascii="Times New Roman" w:eastAsia="仿宋_GB2312" w:hAnsi="Times New Roman"/>
                <w:sz w:val="24"/>
                <w:szCs w:val="24"/>
              </w:rPr>
              <w:t>科技有限公司）</w:t>
            </w:r>
          </w:p>
        </w:tc>
        <w:tc>
          <w:tcPr>
            <w:tcW w:w="4182" w:type="dxa"/>
            <w:noWrap/>
            <w:vAlign w:val="center"/>
          </w:tcPr>
          <w:p w14:paraId="1D1882C3"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粪大肠菌群数（</w:t>
            </w:r>
            <w:r w:rsidRPr="00E95B6F">
              <w:rPr>
                <w:rFonts w:ascii="Times New Roman" w:eastAsia="仿宋_GB2312" w:hAnsi="Times New Roman"/>
                <w:sz w:val="24"/>
                <w:szCs w:val="24"/>
              </w:rPr>
              <w:t>0.33</w:t>
            </w:r>
            <w:r w:rsidRPr="00E95B6F">
              <w:rPr>
                <w:rFonts w:ascii="Times New Roman" w:eastAsia="仿宋_GB2312" w:hAnsi="Times New Roman"/>
                <w:sz w:val="24"/>
                <w:szCs w:val="24"/>
              </w:rPr>
              <w:t>）</w:t>
            </w:r>
          </w:p>
        </w:tc>
        <w:tc>
          <w:tcPr>
            <w:tcW w:w="1864" w:type="dxa"/>
            <w:noWrap/>
            <w:vAlign w:val="center"/>
          </w:tcPr>
          <w:p w14:paraId="505D4449"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0.44 </w:t>
            </w:r>
          </w:p>
        </w:tc>
        <w:tc>
          <w:tcPr>
            <w:tcW w:w="1281" w:type="dxa"/>
            <w:noWrap/>
            <w:vAlign w:val="center"/>
          </w:tcPr>
          <w:p w14:paraId="25118F5F"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24.6 </w:t>
            </w:r>
          </w:p>
        </w:tc>
        <w:tc>
          <w:tcPr>
            <w:tcW w:w="1459" w:type="dxa"/>
            <w:noWrap/>
            <w:vAlign w:val="center"/>
          </w:tcPr>
          <w:p w14:paraId="2DB5E3BD"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新增</w:t>
            </w:r>
          </w:p>
        </w:tc>
      </w:tr>
      <w:tr w:rsidR="006F4563" w:rsidRPr="00E95B6F" w14:paraId="2589F785" w14:textId="77777777" w:rsidTr="00C37612">
        <w:trPr>
          <w:trHeight w:val="540"/>
          <w:jc w:val="center"/>
        </w:trPr>
        <w:tc>
          <w:tcPr>
            <w:tcW w:w="959" w:type="dxa"/>
            <w:vMerge/>
            <w:noWrap/>
            <w:vAlign w:val="center"/>
          </w:tcPr>
          <w:p w14:paraId="1CBBB16D" w14:textId="77777777" w:rsidR="006F4563" w:rsidRPr="00E95B6F" w:rsidRDefault="006F4563" w:rsidP="00C37612">
            <w:pPr>
              <w:jc w:val="center"/>
              <w:rPr>
                <w:rFonts w:ascii="Times New Roman" w:eastAsia="仿宋_GB2312" w:hAnsi="Times New Roman"/>
                <w:sz w:val="24"/>
                <w:szCs w:val="24"/>
              </w:rPr>
            </w:pPr>
          </w:p>
        </w:tc>
        <w:tc>
          <w:tcPr>
            <w:tcW w:w="4429" w:type="dxa"/>
            <w:vAlign w:val="center"/>
          </w:tcPr>
          <w:p w14:paraId="67927491"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司前畲族镇污水处理厂</w:t>
            </w:r>
          </w:p>
        </w:tc>
        <w:tc>
          <w:tcPr>
            <w:tcW w:w="4182" w:type="dxa"/>
            <w:vAlign w:val="center"/>
          </w:tcPr>
          <w:p w14:paraId="788ED3EF"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粪大肠菌群数（</w:t>
            </w:r>
            <w:r w:rsidRPr="00E95B6F">
              <w:rPr>
                <w:rFonts w:ascii="Times New Roman" w:eastAsia="仿宋_GB2312" w:hAnsi="Times New Roman"/>
                <w:sz w:val="24"/>
                <w:szCs w:val="24"/>
              </w:rPr>
              <w:t>0.02</w:t>
            </w:r>
            <w:r w:rsidRPr="00E95B6F">
              <w:rPr>
                <w:rFonts w:ascii="Times New Roman" w:eastAsia="仿宋_GB2312" w:hAnsi="Times New Roman"/>
                <w:sz w:val="24"/>
                <w:szCs w:val="24"/>
              </w:rPr>
              <w:t>）</w:t>
            </w:r>
          </w:p>
        </w:tc>
        <w:tc>
          <w:tcPr>
            <w:tcW w:w="1864" w:type="dxa"/>
            <w:vAlign w:val="center"/>
          </w:tcPr>
          <w:p w14:paraId="1A65824B"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0.03 </w:t>
            </w:r>
          </w:p>
        </w:tc>
        <w:tc>
          <w:tcPr>
            <w:tcW w:w="1281" w:type="dxa"/>
            <w:noWrap/>
            <w:vAlign w:val="center"/>
          </w:tcPr>
          <w:p w14:paraId="4344447F"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45.4 </w:t>
            </w:r>
          </w:p>
        </w:tc>
        <w:tc>
          <w:tcPr>
            <w:tcW w:w="1459" w:type="dxa"/>
            <w:vAlign w:val="center"/>
          </w:tcPr>
          <w:p w14:paraId="2D04A064"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新增</w:t>
            </w:r>
          </w:p>
        </w:tc>
      </w:tr>
      <w:tr w:rsidR="006F4563" w:rsidRPr="00E95B6F" w14:paraId="35B1D6D9" w14:textId="77777777" w:rsidTr="00C37612">
        <w:trPr>
          <w:trHeight w:val="540"/>
          <w:jc w:val="center"/>
        </w:trPr>
        <w:tc>
          <w:tcPr>
            <w:tcW w:w="959" w:type="dxa"/>
            <w:noWrap/>
            <w:vAlign w:val="center"/>
          </w:tcPr>
          <w:p w14:paraId="38E95EF7"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绍兴</w:t>
            </w:r>
          </w:p>
        </w:tc>
        <w:tc>
          <w:tcPr>
            <w:tcW w:w="4429" w:type="dxa"/>
            <w:vAlign w:val="center"/>
          </w:tcPr>
          <w:p w14:paraId="6BED05AA"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诸暨</w:t>
            </w:r>
            <w:proofErr w:type="gramStart"/>
            <w:r w:rsidRPr="00E95B6F">
              <w:rPr>
                <w:rFonts w:ascii="Times New Roman" w:eastAsia="仿宋_GB2312" w:hAnsi="Times New Roman"/>
                <w:sz w:val="24"/>
                <w:szCs w:val="24"/>
              </w:rPr>
              <w:t>市浣东再生水</w:t>
            </w:r>
            <w:proofErr w:type="gramEnd"/>
            <w:r w:rsidRPr="00E95B6F">
              <w:rPr>
                <w:rFonts w:ascii="Times New Roman" w:eastAsia="仿宋_GB2312" w:hAnsi="Times New Roman"/>
                <w:sz w:val="24"/>
                <w:szCs w:val="24"/>
              </w:rPr>
              <w:t>厂</w:t>
            </w:r>
          </w:p>
        </w:tc>
        <w:tc>
          <w:tcPr>
            <w:tcW w:w="4182" w:type="dxa"/>
            <w:vAlign w:val="center"/>
          </w:tcPr>
          <w:p w14:paraId="7EFF4616"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五日生化需氧量（</w:t>
            </w:r>
            <w:r w:rsidRPr="00E95B6F">
              <w:rPr>
                <w:rFonts w:ascii="Times New Roman" w:eastAsia="仿宋_GB2312" w:hAnsi="Times New Roman"/>
                <w:sz w:val="24"/>
                <w:szCs w:val="24"/>
              </w:rPr>
              <w:t>0.07</w:t>
            </w:r>
            <w:r w:rsidRPr="00E95B6F">
              <w:rPr>
                <w:rFonts w:ascii="Times New Roman" w:eastAsia="仿宋_GB2312" w:hAnsi="Times New Roman"/>
                <w:sz w:val="24"/>
                <w:szCs w:val="24"/>
              </w:rPr>
              <w:t>）、粪大肠菌群数（</w:t>
            </w:r>
            <w:r w:rsidRPr="00E95B6F">
              <w:rPr>
                <w:rFonts w:ascii="Times New Roman" w:eastAsia="仿宋_GB2312" w:hAnsi="Times New Roman"/>
                <w:sz w:val="24"/>
                <w:szCs w:val="24"/>
              </w:rPr>
              <w:t>0.60</w:t>
            </w:r>
            <w:r w:rsidRPr="00E95B6F">
              <w:rPr>
                <w:rFonts w:ascii="Times New Roman" w:eastAsia="仿宋_GB2312" w:hAnsi="Times New Roman"/>
                <w:sz w:val="24"/>
                <w:szCs w:val="24"/>
              </w:rPr>
              <w:t>）</w:t>
            </w:r>
          </w:p>
        </w:tc>
        <w:tc>
          <w:tcPr>
            <w:tcW w:w="1864" w:type="dxa"/>
            <w:vAlign w:val="center"/>
          </w:tcPr>
          <w:p w14:paraId="2230B999"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0.30 </w:t>
            </w:r>
          </w:p>
        </w:tc>
        <w:tc>
          <w:tcPr>
            <w:tcW w:w="1281" w:type="dxa"/>
            <w:noWrap/>
            <w:vAlign w:val="center"/>
          </w:tcPr>
          <w:p w14:paraId="424CE2F2" w14:textId="77777777" w:rsidR="006F4563" w:rsidRPr="00AB5FEE" w:rsidRDefault="006F4563" w:rsidP="00C37612">
            <w:pPr>
              <w:jc w:val="center"/>
              <w:rPr>
                <w:rFonts w:ascii="Times New Roman" w:eastAsia="仿宋_GB2312" w:hAnsi="Times New Roman"/>
                <w:sz w:val="24"/>
                <w:szCs w:val="24"/>
              </w:rPr>
            </w:pPr>
            <w:r w:rsidRPr="00AB5FEE">
              <w:rPr>
                <w:rFonts w:ascii="Times New Roman" w:eastAsia="仿宋_GB2312" w:hAnsi="Times New Roman"/>
                <w:sz w:val="24"/>
                <w:szCs w:val="24"/>
              </w:rPr>
              <w:t xml:space="preserve">8.4 </w:t>
            </w:r>
          </w:p>
        </w:tc>
        <w:tc>
          <w:tcPr>
            <w:tcW w:w="1459" w:type="dxa"/>
            <w:vAlign w:val="center"/>
          </w:tcPr>
          <w:p w14:paraId="1AAB38E1" w14:textId="77777777" w:rsidR="006F4563" w:rsidRPr="00E95B6F" w:rsidRDefault="006F4563" w:rsidP="00C37612">
            <w:pPr>
              <w:jc w:val="center"/>
              <w:rPr>
                <w:rFonts w:ascii="Times New Roman" w:eastAsia="仿宋_GB2312" w:hAnsi="Times New Roman"/>
                <w:sz w:val="24"/>
                <w:szCs w:val="24"/>
              </w:rPr>
            </w:pPr>
            <w:r w:rsidRPr="00E95B6F">
              <w:rPr>
                <w:rFonts w:ascii="Times New Roman" w:eastAsia="仿宋_GB2312" w:hAnsi="Times New Roman"/>
                <w:sz w:val="24"/>
                <w:szCs w:val="24"/>
              </w:rPr>
              <w:t>新增</w:t>
            </w:r>
          </w:p>
        </w:tc>
      </w:tr>
    </w:tbl>
    <w:p w14:paraId="028C04C6" w14:textId="77777777" w:rsidR="006F4563" w:rsidRPr="00E95B6F" w:rsidRDefault="006F4563">
      <w:pPr>
        <w:widowControl/>
        <w:jc w:val="left"/>
        <w:rPr>
          <w:rFonts w:ascii="Times New Roman" w:eastAsia="华文楷体" w:hAnsi="Times New Roman" w:cs="Times New Roman"/>
          <w:bCs/>
          <w:noProof/>
          <w:kern w:val="44"/>
          <w:sz w:val="26"/>
          <w:szCs w:val="26"/>
        </w:rPr>
        <w:sectPr w:rsidR="006F4563" w:rsidRPr="00E95B6F" w:rsidSect="006C4C7A">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509FCD69" w14:textId="77777777" w:rsidR="00564BBD" w:rsidRPr="00E95B6F" w:rsidRDefault="00564BBD" w:rsidP="00564BBD">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Pr="00E95B6F">
        <w:rPr>
          <w:rFonts w:ascii="Times New Roman" w:eastAsia="仿宋_GB2312" w:hAnsi="Times New Roman" w:cs="Times New Roman"/>
          <w:b/>
          <w:bCs/>
          <w:kern w:val="0"/>
          <w:sz w:val="28"/>
          <w:szCs w:val="28"/>
        </w:rPr>
        <w:t xml:space="preserve">3   </w:t>
      </w:r>
      <w:r w:rsidR="00EA34A7" w:rsidRPr="00E95B6F">
        <w:rPr>
          <w:rFonts w:ascii="Times New Roman" w:eastAsia="仿宋_GB2312" w:hAnsi="Times New Roman" w:cs="Times New Roman"/>
          <w:b/>
          <w:bCs/>
          <w:kern w:val="0"/>
          <w:sz w:val="28"/>
          <w:szCs w:val="28"/>
        </w:rPr>
        <w:t>20</w:t>
      </w:r>
      <w:r w:rsidR="002C7855" w:rsidRPr="00E95B6F">
        <w:rPr>
          <w:rFonts w:ascii="Times New Roman" w:eastAsia="仿宋_GB2312" w:hAnsi="Times New Roman" w:cs="Times New Roman"/>
          <w:b/>
          <w:bCs/>
          <w:kern w:val="0"/>
          <w:sz w:val="28"/>
          <w:szCs w:val="28"/>
        </w:rPr>
        <w:t>21</w:t>
      </w:r>
      <w:r w:rsidRPr="00E95B6F">
        <w:rPr>
          <w:rFonts w:ascii="Times New Roman" w:eastAsia="仿宋_GB2312" w:hAnsi="Times New Roman" w:cs="Times New Roman"/>
          <w:b/>
          <w:bCs/>
          <w:kern w:val="0"/>
          <w:sz w:val="28"/>
          <w:szCs w:val="28"/>
        </w:rPr>
        <w:t>年</w:t>
      </w:r>
      <w:r w:rsidR="002C7855" w:rsidRPr="00E95B6F">
        <w:rPr>
          <w:rFonts w:ascii="Times New Roman" w:eastAsia="仿宋_GB2312" w:hAnsi="Times New Roman" w:cs="Times New Roman"/>
          <w:b/>
          <w:bCs/>
          <w:kern w:val="0"/>
          <w:sz w:val="28"/>
          <w:szCs w:val="28"/>
        </w:rPr>
        <w:t>废气有组织排放</w:t>
      </w:r>
      <w:r w:rsidRPr="00E95B6F">
        <w:rPr>
          <w:rFonts w:ascii="Times New Roman" w:eastAsia="仿宋_GB2312" w:hAnsi="Times New Roman" w:cs="Times New Roman"/>
          <w:b/>
          <w:bCs/>
          <w:kern w:val="0"/>
          <w:sz w:val="28"/>
          <w:szCs w:val="28"/>
        </w:rPr>
        <w:t>超标情况汇总表</w:t>
      </w:r>
    </w:p>
    <w:tbl>
      <w:tblPr>
        <w:tblW w:w="4900" w:type="pct"/>
        <w:tblInd w:w="279" w:type="dxa"/>
        <w:tblLook w:val="04A0" w:firstRow="1" w:lastRow="0" w:firstColumn="1" w:lastColumn="0" w:noHBand="0" w:noVBand="1"/>
      </w:tblPr>
      <w:tblGrid>
        <w:gridCol w:w="1737"/>
        <w:gridCol w:w="4218"/>
        <w:gridCol w:w="3827"/>
        <w:gridCol w:w="3887"/>
      </w:tblGrid>
      <w:tr w:rsidR="0047471B" w:rsidRPr="000D766D" w14:paraId="4DD531E4" w14:textId="77777777" w:rsidTr="0047471B">
        <w:trPr>
          <w:trHeight w:val="567"/>
          <w:tblHead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818CE" w14:textId="77777777" w:rsidR="000D766D" w:rsidRPr="000D766D" w:rsidRDefault="000D766D" w:rsidP="000D766D">
            <w:pPr>
              <w:widowControl/>
              <w:jc w:val="center"/>
              <w:rPr>
                <w:rFonts w:ascii="Times New Roman" w:eastAsia="等线" w:hAnsi="Times New Roman" w:cs="Times New Roman"/>
                <w:b/>
                <w:bCs/>
                <w:color w:val="000000"/>
                <w:kern w:val="0"/>
                <w:sz w:val="24"/>
                <w:szCs w:val="24"/>
              </w:rPr>
            </w:pPr>
            <w:r w:rsidRPr="000D766D">
              <w:rPr>
                <w:rFonts w:ascii="仿宋" w:eastAsia="仿宋" w:hAnsi="仿宋" w:cs="Times New Roman" w:hint="eastAsia"/>
                <w:b/>
                <w:bCs/>
                <w:color w:val="000000"/>
                <w:kern w:val="0"/>
                <w:sz w:val="24"/>
                <w:szCs w:val="24"/>
              </w:rPr>
              <w:t>设区市</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6EFC5147" w14:textId="77777777" w:rsidR="000D766D" w:rsidRPr="000D766D" w:rsidRDefault="000D766D" w:rsidP="000D766D">
            <w:pPr>
              <w:widowControl/>
              <w:jc w:val="center"/>
              <w:rPr>
                <w:rFonts w:ascii="Times New Roman" w:eastAsia="等线" w:hAnsi="Times New Roman" w:cs="Times New Roman"/>
                <w:b/>
                <w:bCs/>
                <w:color w:val="000000"/>
                <w:kern w:val="0"/>
                <w:sz w:val="24"/>
                <w:szCs w:val="24"/>
              </w:rPr>
            </w:pPr>
            <w:r w:rsidRPr="000D766D">
              <w:rPr>
                <w:rFonts w:ascii="仿宋" w:eastAsia="仿宋" w:hAnsi="仿宋" w:cs="Times New Roman" w:hint="eastAsia"/>
                <w:b/>
                <w:bCs/>
                <w:color w:val="000000"/>
                <w:kern w:val="0"/>
                <w:sz w:val="24"/>
                <w:szCs w:val="24"/>
              </w:rPr>
              <w:t>企业名称</w:t>
            </w:r>
          </w:p>
        </w:tc>
        <w:tc>
          <w:tcPr>
            <w:tcW w:w="1400" w:type="pct"/>
            <w:tcBorders>
              <w:top w:val="single" w:sz="4" w:space="0" w:color="auto"/>
              <w:left w:val="nil"/>
              <w:bottom w:val="single" w:sz="4" w:space="0" w:color="auto"/>
              <w:right w:val="single" w:sz="4" w:space="0" w:color="auto"/>
            </w:tcBorders>
            <w:shd w:val="clear" w:color="auto" w:fill="auto"/>
            <w:vAlign w:val="center"/>
            <w:hideMark/>
          </w:tcPr>
          <w:p w14:paraId="60C704B5" w14:textId="77777777" w:rsidR="000D766D" w:rsidRPr="000D766D" w:rsidRDefault="000D766D" w:rsidP="000D766D">
            <w:pPr>
              <w:widowControl/>
              <w:jc w:val="center"/>
              <w:rPr>
                <w:rFonts w:ascii="Times New Roman" w:eastAsia="等线" w:hAnsi="Times New Roman" w:cs="Times New Roman"/>
                <w:b/>
                <w:bCs/>
                <w:color w:val="000000"/>
                <w:kern w:val="0"/>
                <w:sz w:val="24"/>
                <w:szCs w:val="24"/>
              </w:rPr>
            </w:pPr>
            <w:r w:rsidRPr="000D766D">
              <w:rPr>
                <w:rFonts w:ascii="仿宋" w:eastAsia="仿宋" w:hAnsi="仿宋" w:cs="Times New Roman" w:hint="eastAsia"/>
                <w:b/>
                <w:bCs/>
                <w:color w:val="000000"/>
                <w:kern w:val="0"/>
                <w:sz w:val="24"/>
                <w:szCs w:val="24"/>
              </w:rPr>
              <w:t>行业类别</w:t>
            </w:r>
          </w:p>
        </w:tc>
        <w:tc>
          <w:tcPr>
            <w:tcW w:w="1423" w:type="pct"/>
            <w:tcBorders>
              <w:top w:val="single" w:sz="4" w:space="0" w:color="auto"/>
              <w:left w:val="nil"/>
              <w:bottom w:val="single" w:sz="4" w:space="0" w:color="auto"/>
              <w:right w:val="single" w:sz="4" w:space="0" w:color="auto"/>
            </w:tcBorders>
            <w:shd w:val="clear" w:color="auto" w:fill="auto"/>
            <w:vAlign w:val="center"/>
            <w:hideMark/>
          </w:tcPr>
          <w:p w14:paraId="4E0C6D98" w14:textId="77777777" w:rsidR="000D766D" w:rsidRPr="000D766D" w:rsidRDefault="000D766D" w:rsidP="000D766D">
            <w:pPr>
              <w:widowControl/>
              <w:jc w:val="center"/>
              <w:rPr>
                <w:rFonts w:ascii="Times New Roman" w:eastAsia="等线" w:hAnsi="Times New Roman" w:cs="Times New Roman"/>
                <w:b/>
                <w:bCs/>
                <w:color w:val="000000"/>
                <w:kern w:val="0"/>
                <w:sz w:val="24"/>
                <w:szCs w:val="24"/>
              </w:rPr>
            </w:pPr>
            <w:r w:rsidRPr="000D766D">
              <w:rPr>
                <w:rFonts w:ascii="仿宋" w:eastAsia="仿宋" w:hAnsi="仿宋" w:cs="Times New Roman" w:hint="eastAsia"/>
                <w:b/>
                <w:bCs/>
                <w:color w:val="000000"/>
                <w:kern w:val="0"/>
                <w:sz w:val="24"/>
                <w:szCs w:val="24"/>
              </w:rPr>
              <w:t>超标指标和超标倍数</w:t>
            </w:r>
          </w:p>
        </w:tc>
      </w:tr>
      <w:tr w:rsidR="007A166E" w:rsidRPr="000D766D" w14:paraId="740D3C16" w14:textId="77777777" w:rsidTr="0047471B">
        <w:trPr>
          <w:trHeight w:val="567"/>
        </w:trPr>
        <w:tc>
          <w:tcPr>
            <w:tcW w:w="635" w:type="pct"/>
            <w:vMerge w:val="restart"/>
            <w:tcBorders>
              <w:top w:val="nil"/>
              <w:left w:val="single" w:sz="4" w:space="0" w:color="auto"/>
              <w:right w:val="single" w:sz="4" w:space="0" w:color="auto"/>
            </w:tcBorders>
            <w:shd w:val="clear" w:color="auto" w:fill="auto"/>
            <w:vAlign w:val="center"/>
            <w:hideMark/>
          </w:tcPr>
          <w:p w14:paraId="06E7D139" w14:textId="77777777" w:rsidR="007A166E" w:rsidRPr="000D766D" w:rsidRDefault="007A166E" w:rsidP="007A166E">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杭州市</w:t>
            </w:r>
          </w:p>
        </w:tc>
        <w:tc>
          <w:tcPr>
            <w:tcW w:w="1543" w:type="pct"/>
            <w:tcBorders>
              <w:top w:val="nil"/>
              <w:left w:val="nil"/>
              <w:bottom w:val="single" w:sz="4" w:space="0" w:color="auto"/>
              <w:right w:val="single" w:sz="4" w:space="0" w:color="auto"/>
            </w:tcBorders>
            <w:shd w:val="clear" w:color="auto" w:fill="auto"/>
            <w:vAlign w:val="center"/>
            <w:hideMark/>
          </w:tcPr>
          <w:p w14:paraId="06521F93"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浙江圣山科纺有限公司</w:t>
            </w:r>
          </w:p>
        </w:tc>
        <w:tc>
          <w:tcPr>
            <w:tcW w:w="1400" w:type="pct"/>
            <w:tcBorders>
              <w:top w:val="nil"/>
              <w:left w:val="nil"/>
              <w:bottom w:val="single" w:sz="4" w:space="0" w:color="auto"/>
              <w:right w:val="single" w:sz="4" w:space="0" w:color="auto"/>
            </w:tcBorders>
            <w:shd w:val="clear" w:color="auto" w:fill="auto"/>
            <w:vAlign w:val="center"/>
            <w:hideMark/>
          </w:tcPr>
          <w:p w14:paraId="1791EFCB"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纺织业</w:t>
            </w:r>
          </w:p>
        </w:tc>
        <w:tc>
          <w:tcPr>
            <w:tcW w:w="1423" w:type="pct"/>
            <w:tcBorders>
              <w:top w:val="nil"/>
              <w:left w:val="nil"/>
              <w:bottom w:val="single" w:sz="4" w:space="0" w:color="auto"/>
              <w:right w:val="single" w:sz="4" w:space="0" w:color="auto"/>
            </w:tcBorders>
            <w:shd w:val="clear" w:color="auto" w:fill="auto"/>
            <w:vAlign w:val="center"/>
            <w:hideMark/>
          </w:tcPr>
          <w:p w14:paraId="54A90AB9"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臭气浓度（</w:t>
            </w:r>
            <w:r w:rsidRPr="000D766D">
              <w:rPr>
                <w:rFonts w:ascii="Times New Roman" w:eastAsia="等线" w:hAnsi="Times New Roman" w:cs="Times New Roman"/>
                <w:color w:val="000000"/>
                <w:kern w:val="0"/>
                <w:sz w:val="24"/>
                <w:szCs w:val="24"/>
              </w:rPr>
              <w:t>0.83</w:t>
            </w:r>
            <w:r w:rsidRPr="000D766D">
              <w:rPr>
                <w:rFonts w:ascii="仿宋" w:eastAsia="仿宋" w:hAnsi="仿宋" w:cs="Times New Roman" w:hint="eastAsia"/>
                <w:color w:val="000000"/>
                <w:kern w:val="0"/>
                <w:sz w:val="24"/>
                <w:szCs w:val="24"/>
              </w:rPr>
              <w:t>）、苯系物（</w:t>
            </w:r>
            <w:r w:rsidRPr="000D766D">
              <w:rPr>
                <w:rFonts w:ascii="Times New Roman" w:eastAsia="等线" w:hAnsi="Times New Roman" w:cs="Times New Roman"/>
                <w:color w:val="000000"/>
                <w:kern w:val="0"/>
                <w:sz w:val="24"/>
                <w:szCs w:val="24"/>
              </w:rPr>
              <w:t>1.28</w:t>
            </w:r>
            <w:r w:rsidRPr="000D766D">
              <w:rPr>
                <w:rFonts w:ascii="仿宋" w:eastAsia="仿宋" w:hAnsi="仿宋" w:cs="Times New Roman" w:hint="eastAsia"/>
                <w:color w:val="000000"/>
                <w:kern w:val="0"/>
                <w:sz w:val="24"/>
                <w:szCs w:val="24"/>
              </w:rPr>
              <w:t>）</w:t>
            </w:r>
          </w:p>
        </w:tc>
      </w:tr>
      <w:tr w:rsidR="007A166E" w:rsidRPr="000D766D" w14:paraId="303F8953" w14:textId="77777777" w:rsidTr="0047471B">
        <w:trPr>
          <w:trHeight w:val="567"/>
        </w:trPr>
        <w:tc>
          <w:tcPr>
            <w:tcW w:w="635" w:type="pct"/>
            <w:vMerge/>
            <w:tcBorders>
              <w:left w:val="single" w:sz="4" w:space="0" w:color="auto"/>
              <w:bottom w:val="single" w:sz="4" w:space="0" w:color="auto"/>
              <w:right w:val="single" w:sz="4" w:space="0" w:color="auto"/>
            </w:tcBorders>
            <w:shd w:val="clear" w:color="auto" w:fill="auto"/>
            <w:vAlign w:val="center"/>
            <w:hideMark/>
          </w:tcPr>
          <w:p w14:paraId="3AC712E0" w14:textId="77777777" w:rsidR="007A166E" w:rsidRPr="000D766D" w:rsidRDefault="007A166E" w:rsidP="000D766D">
            <w:pPr>
              <w:widowControl/>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022BF106"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建德市垃圾处理有限公司（梅城填埋场）</w:t>
            </w:r>
          </w:p>
        </w:tc>
        <w:tc>
          <w:tcPr>
            <w:tcW w:w="1400" w:type="pct"/>
            <w:tcBorders>
              <w:top w:val="nil"/>
              <w:left w:val="nil"/>
              <w:bottom w:val="single" w:sz="4" w:space="0" w:color="auto"/>
              <w:right w:val="single" w:sz="4" w:space="0" w:color="auto"/>
            </w:tcBorders>
            <w:shd w:val="clear" w:color="auto" w:fill="auto"/>
            <w:vAlign w:val="center"/>
            <w:hideMark/>
          </w:tcPr>
          <w:p w14:paraId="6ACA17E4"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公共设施管理业</w:t>
            </w:r>
          </w:p>
        </w:tc>
        <w:tc>
          <w:tcPr>
            <w:tcW w:w="1423" w:type="pct"/>
            <w:tcBorders>
              <w:top w:val="nil"/>
              <w:left w:val="nil"/>
              <w:bottom w:val="single" w:sz="4" w:space="0" w:color="auto"/>
              <w:right w:val="single" w:sz="4" w:space="0" w:color="auto"/>
            </w:tcBorders>
            <w:shd w:val="clear" w:color="auto" w:fill="auto"/>
            <w:vAlign w:val="center"/>
            <w:hideMark/>
          </w:tcPr>
          <w:p w14:paraId="6603862E"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甲烷（</w:t>
            </w:r>
            <w:r w:rsidRPr="000D766D">
              <w:rPr>
                <w:rFonts w:ascii="Times New Roman" w:eastAsia="等线" w:hAnsi="Times New Roman" w:cs="Times New Roman"/>
                <w:color w:val="000000"/>
                <w:kern w:val="0"/>
                <w:sz w:val="24"/>
                <w:szCs w:val="24"/>
              </w:rPr>
              <w:t>0.72-1.16</w:t>
            </w:r>
            <w:r w:rsidRPr="000D766D">
              <w:rPr>
                <w:rFonts w:ascii="仿宋" w:eastAsia="仿宋" w:hAnsi="仿宋" w:cs="Times New Roman" w:hint="eastAsia"/>
                <w:color w:val="000000"/>
                <w:kern w:val="0"/>
                <w:sz w:val="24"/>
                <w:szCs w:val="24"/>
              </w:rPr>
              <w:t>）</w:t>
            </w:r>
          </w:p>
        </w:tc>
      </w:tr>
      <w:tr w:rsidR="007A166E" w:rsidRPr="000D766D" w14:paraId="4A055B9D" w14:textId="77777777" w:rsidTr="0047471B">
        <w:trPr>
          <w:trHeight w:val="567"/>
        </w:trPr>
        <w:tc>
          <w:tcPr>
            <w:tcW w:w="635" w:type="pct"/>
            <w:vMerge w:val="restart"/>
            <w:tcBorders>
              <w:top w:val="nil"/>
              <w:left w:val="single" w:sz="4" w:space="0" w:color="auto"/>
              <w:right w:val="single" w:sz="4" w:space="0" w:color="auto"/>
            </w:tcBorders>
            <w:shd w:val="clear" w:color="auto" w:fill="auto"/>
            <w:vAlign w:val="center"/>
            <w:hideMark/>
          </w:tcPr>
          <w:p w14:paraId="1083FD3D" w14:textId="77777777" w:rsidR="007A166E" w:rsidRPr="000D766D" w:rsidRDefault="007A166E" w:rsidP="007A166E">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温州市</w:t>
            </w:r>
          </w:p>
        </w:tc>
        <w:tc>
          <w:tcPr>
            <w:tcW w:w="1543" w:type="pct"/>
            <w:tcBorders>
              <w:top w:val="nil"/>
              <w:left w:val="nil"/>
              <w:bottom w:val="single" w:sz="4" w:space="0" w:color="auto"/>
              <w:right w:val="single" w:sz="4" w:space="0" w:color="auto"/>
            </w:tcBorders>
            <w:shd w:val="clear" w:color="auto" w:fill="auto"/>
            <w:vAlign w:val="center"/>
            <w:hideMark/>
          </w:tcPr>
          <w:p w14:paraId="3296B699"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温州</w:t>
            </w:r>
            <w:proofErr w:type="gramStart"/>
            <w:r w:rsidRPr="000D766D">
              <w:rPr>
                <w:rFonts w:ascii="仿宋" w:eastAsia="仿宋" w:hAnsi="仿宋" w:cs="Times New Roman" w:hint="eastAsia"/>
                <w:color w:val="000000"/>
                <w:kern w:val="0"/>
                <w:sz w:val="24"/>
                <w:szCs w:val="24"/>
              </w:rPr>
              <w:t>合力革业有限公司</w:t>
            </w:r>
            <w:proofErr w:type="gramEnd"/>
          </w:p>
        </w:tc>
        <w:tc>
          <w:tcPr>
            <w:tcW w:w="1400" w:type="pct"/>
            <w:tcBorders>
              <w:top w:val="nil"/>
              <w:left w:val="nil"/>
              <w:bottom w:val="single" w:sz="4" w:space="0" w:color="auto"/>
              <w:right w:val="single" w:sz="4" w:space="0" w:color="auto"/>
            </w:tcBorders>
            <w:shd w:val="clear" w:color="auto" w:fill="auto"/>
            <w:vAlign w:val="center"/>
            <w:hideMark/>
          </w:tcPr>
          <w:p w14:paraId="5AE7D037"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橡胶和塑料制品业</w:t>
            </w:r>
          </w:p>
        </w:tc>
        <w:tc>
          <w:tcPr>
            <w:tcW w:w="1423" w:type="pct"/>
            <w:tcBorders>
              <w:top w:val="nil"/>
              <w:left w:val="nil"/>
              <w:bottom w:val="single" w:sz="4" w:space="0" w:color="auto"/>
              <w:right w:val="single" w:sz="4" w:space="0" w:color="auto"/>
            </w:tcBorders>
            <w:shd w:val="clear" w:color="auto" w:fill="auto"/>
            <w:vAlign w:val="center"/>
            <w:hideMark/>
          </w:tcPr>
          <w:p w14:paraId="0A2BB682"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甲苯（</w:t>
            </w:r>
            <w:r w:rsidRPr="000D766D">
              <w:rPr>
                <w:rFonts w:ascii="Times New Roman" w:eastAsia="等线" w:hAnsi="Times New Roman" w:cs="Times New Roman"/>
                <w:color w:val="000000"/>
                <w:kern w:val="0"/>
                <w:sz w:val="24"/>
                <w:szCs w:val="24"/>
              </w:rPr>
              <w:t>0.39</w:t>
            </w:r>
            <w:r w:rsidRPr="000D766D">
              <w:rPr>
                <w:rFonts w:ascii="仿宋" w:eastAsia="仿宋" w:hAnsi="仿宋" w:cs="Times New Roman" w:hint="eastAsia"/>
                <w:color w:val="000000"/>
                <w:kern w:val="0"/>
                <w:sz w:val="24"/>
                <w:szCs w:val="24"/>
              </w:rPr>
              <w:t>）</w:t>
            </w:r>
          </w:p>
        </w:tc>
      </w:tr>
      <w:tr w:rsidR="007A166E" w:rsidRPr="000D766D" w14:paraId="666E2A06" w14:textId="77777777" w:rsidTr="0047471B">
        <w:trPr>
          <w:trHeight w:val="567"/>
        </w:trPr>
        <w:tc>
          <w:tcPr>
            <w:tcW w:w="635" w:type="pct"/>
            <w:vMerge/>
            <w:tcBorders>
              <w:left w:val="single" w:sz="4" w:space="0" w:color="auto"/>
              <w:right w:val="single" w:sz="4" w:space="0" w:color="auto"/>
            </w:tcBorders>
            <w:shd w:val="clear" w:color="auto" w:fill="auto"/>
            <w:vAlign w:val="center"/>
            <w:hideMark/>
          </w:tcPr>
          <w:p w14:paraId="4A986D54" w14:textId="77777777" w:rsidR="007A166E" w:rsidRPr="000D766D" w:rsidRDefault="007A166E" w:rsidP="000D766D">
            <w:pPr>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54A6FA71"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温州市环境发展有限公司</w:t>
            </w:r>
          </w:p>
        </w:tc>
        <w:tc>
          <w:tcPr>
            <w:tcW w:w="1400" w:type="pct"/>
            <w:tcBorders>
              <w:top w:val="nil"/>
              <w:left w:val="nil"/>
              <w:bottom w:val="single" w:sz="4" w:space="0" w:color="auto"/>
              <w:right w:val="single" w:sz="4" w:space="0" w:color="auto"/>
            </w:tcBorders>
            <w:shd w:val="clear" w:color="auto" w:fill="auto"/>
            <w:vAlign w:val="center"/>
            <w:hideMark/>
          </w:tcPr>
          <w:p w14:paraId="24E2B378"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生态保护和环境</w:t>
            </w:r>
            <w:proofErr w:type="gramStart"/>
            <w:r w:rsidRPr="000D766D">
              <w:rPr>
                <w:rFonts w:ascii="仿宋" w:eastAsia="仿宋" w:hAnsi="仿宋" w:cs="Times New Roman" w:hint="eastAsia"/>
                <w:color w:val="000000"/>
                <w:kern w:val="0"/>
                <w:sz w:val="24"/>
                <w:szCs w:val="24"/>
              </w:rPr>
              <w:t>治理业</w:t>
            </w:r>
            <w:proofErr w:type="gramEnd"/>
          </w:p>
        </w:tc>
        <w:tc>
          <w:tcPr>
            <w:tcW w:w="1423" w:type="pct"/>
            <w:tcBorders>
              <w:top w:val="nil"/>
              <w:left w:val="nil"/>
              <w:bottom w:val="single" w:sz="4" w:space="0" w:color="auto"/>
              <w:right w:val="single" w:sz="4" w:space="0" w:color="auto"/>
            </w:tcBorders>
            <w:shd w:val="clear" w:color="auto" w:fill="auto"/>
            <w:vAlign w:val="center"/>
            <w:hideMark/>
          </w:tcPr>
          <w:p w14:paraId="280BC415"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一氧化碳（</w:t>
            </w:r>
            <w:r w:rsidRPr="000D766D">
              <w:rPr>
                <w:rFonts w:ascii="Times New Roman" w:eastAsia="等线" w:hAnsi="Times New Roman" w:cs="Times New Roman"/>
                <w:color w:val="000000"/>
                <w:kern w:val="0"/>
                <w:sz w:val="24"/>
                <w:szCs w:val="24"/>
              </w:rPr>
              <w:t>0.05</w:t>
            </w:r>
            <w:r w:rsidRPr="000D766D">
              <w:rPr>
                <w:rFonts w:ascii="仿宋" w:eastAsia="仿宋" w:hAnsi="仿宋" w:cs="Times New Roman" w:hint="eastAsia"/>
                <w:color w:val="000000"/>
                <w:kern w:val="0"/>
                <w:sz w:val="24"/>
                <w:szCs w:val="24"/>
              </w:rPr>
              <w:t>）</w:t>
            </w:r>
          </w:p>
        </w:tc>
      </w:tr>
      <w:tr w:rsidR="007A166E" w:rsidRPr="000D766D" w14:paraId="7068CCE2" w14:textId="77777777" w:rsidTr="0047471B">
        <w:trPr>
          <w:trHeight w:val="567"/>
        </w:trPr>
        <w:tc>
          <w:tcPr>
            <w:tcW w:w="635" w:type="pct"/>
            <w:vMerge/>
            <w:tcBorders>
              <w:left w:val="single" w:sz="4" w:space="0" w:color="auto"/>
              <w:bottom w:val="single" w:sz="4" w:space="0" w:color="auto"/>
              <w:right w:val="single" w:sz="4" w:space="0" w:color="auto"/>
            </w:tcBorders>
            <w:shd w:val="clear" w:color="auto" w:fill="auto"/>
            <w:vAlign w:val="center"/>
            <w:hideMark/>
          </w:tcPr>
          <w:p w14:paraId="2B4F2490" w14:textId="77777777" w:rsidR="007A166E" w:rsidRPr="000D766D" w:rsidRDefault="007A166E" w:rsidP="000D766D">
            <w:pPr>
              <w:widowControl/>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163A6FDF" w14:textId="77777777" w:rsidR="007A166E" w:rsidRPr="000D766D" w:rsidRDefault="007A166E" w:rsidP="000D766D">
            <w:pPr>
              <w:widowControl/>
              <w:jc w:val="center"/>
              <w:rPr>
                <w:rFonts w:ascii="Times New Roman" w:eastAsia="等线" w:hAnsi="Times New Roman" w:cs="Times New Roman"/>
                <w:color w:val="000000"/>
                <w:kern w:val="0"/>
                <w:sz w:val="24"/>
                <w:szCs w:val="24"/>
              </w:rPr>
            </w:pPr>
            <w:proofErr w:type="gramStart"/>
            <w:r w:rsidRPr="000D766D">
              <w:rPr>
                <w:rFonts w:ascii="仿宋" w:eastAsia="仿宋" w:hAnsi="仿宋" w:cs="Times New Roman" w:hint="eastAsia"/>
                <w:color w:val="000000"/>
                <w:kern w:val="0"/>
                <w:sz w:val="24"/>
                <w:szCs w:val="24"/>
              </w:rPr>
              <w:t>温州复亿实业</w:t>
            </w:r>
            <w:proofErr w:type="gramEnd"/>
            <w:r w:rsidRPr="000D766D">
              <w:rPr>
                <w:rFonts w:ascii="仿宋" w:eastAsia="仿宋" w:hAnsi="仿宋" w:cs="Times New Roman" w:hint="eastAsia"/>
                <w:color w:val="000000"/>
                <w:kern w:val="0"/>
                <w:sz w:val="24"/>
                <w:szCs w:val="24"/>
              </w:rPr>
              <w:t>有限公司</w:t>
            </w:r>
          </w:p>
        </w:tc>
        <w:tc>
          <w:tcPr>
            <w:tcW w:w="1400" w:type="pct"/>
            <w:tcBorders>
              <w:top w:val="nil"/>
              <w:left w:val="nil"/>
              <w:bottom w:val="single" w:sz="4" w:space="0" w:color="auto"/>
              <w:right w:val="single" w:sz="4" w:space="0" w:color="auto"/>
            </w:tcBorders>
            <w:shd w:val="clear" w:color="auto" w:fill="auto"/>
            <w:vAlign w:val="center"/>
            <w:hideMark/>
          </w:tcPr>
          <w:p w14:paraId="5AE28365"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皮革、毛皮、羽毛及其制品和制鞋业</w:t>
            </w:r>
          </w:p>
        </w:tc>
        <w:tc>
          <w:tcPr>
            <w:tcW w:w="1423" w:type="pct"/>
            <w:tcBorders>
              <w:top w:val="nil"/>
              <w:left w:val="nil"/>
              <w:bottom w:val="single" w:sz="4" w:space="0" w:color="auto"/>
              <w:right w:val="single" w:sz="4" w:space="0" w:color="auto"/>
            </w:tcBorders>
            <w:shd w:val="clear" w:color="auto" w:fill="auto"/>
            <w:vAlign w:val="center"/>
            <w:hideMark/>
          </w:tcPr>
          <w:p w14:paraId="3ED79B2C"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氮氧化物（</w:t>
            </w:r>
            <w:r w:rsidRPr="000D766D">
              <w:rPr>
                <w:rFonts w:ascii="Times New Roman" w:eastAsia="等线" w:hAnsi="Times New Roman" w:cs="Times New Roman"/>
                <w:color w:val="000000"/>
                <w:kern w:val="0"/>
                <w:sz w:val="24"/>
                <w:szCs w:val="24"/>
              </w:rPr>
              <w:t>4.37</w:t>
            </w:r>
            <w:r w:rsidRPr="000D766D">
              <w:rPr>
                <w:rFonts w:ascii="仿宋" w:eastAsia="仿宋" w:hAnsi="仿宋" w:cs="Times New Roman" w:hint="eastAsia"/>
                <w:color w:val="000000"/>
                <w:kern w:val="0"/>
                <w:sz w:val="24"/>
                <w:szCs w:val="24"/>
              </w:rPr>
              <w:t>）</w:t>
            </w:r>
          </w:p>
        </w:tc>
      </w:tr>
      <w:tr w:rsidR="000D766D" w:rsidRPr="000D766D" w14:paraId="783E3A5F" w14:textId="77777777" w:rsidTr="0047471B">
        <w:trPr>
          <w:trHeight w:val="567"/>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7F88FB80" w14:textId="77777777" w:rsidR="000D766D" w:rsidRPr="000D766D" w:rsidRDefault="000D766D"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嘉兴市</w:t>
            </w:r>
          </w:p>
        </w:tc>
        <w:tc>
          <w:tcPr>
            <w:tcW w:w="1543" w:type="pct"/>
            <w:tcBorders>
              <w:top w:val="nil"/>
              <w:left w:val="nil"/>
              <w:bottom w:val="single" w:sz="4" w:space="0" w:color="auto"/>
              <w:right w:val="single" w:sz="4" w:space="0" w:color="auto"/>
            </w:tcBorders>
            <w:shd w:val="clear" w:color="auto" w:fill="auto"/>
            <w:vAlign w:val="center"/>
            <w:hideMark/>
          </w:tcPr>
          <w:p w14:paraId="45255203" w14:textId="77777777" w:rsidR="000D766D" w:rsidRPr="000D766D" w:rsidRDefault="000D766D"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海盐县精细化工有限公司</w:t>
            </w:r>
          </w:p>
        </w:tc>
        <w:tc>
          <w:tcPr>
            <w:tcW w:w="1400" w:type="pct"/>
            <w:tcBorders>
              <w:top w:val="nil"/>
              <w:left w:val="nil"/>
              <w:bottom w:val="single" w:sz="4" w:space="0" w:color="auto"/>
              <w:right w:val="single" w:sz="4" w:space="0" w:color="auto"/>
            </w:tcBorders>
            <w:shd w:val="clear" w:color="auto" w:fill="auto"/>
            <w:vAlign w:val="center"/>
            <w:hideMark/>
          </w:tcPr>
          <w:p w14:paraId="43C82850" w14:textId="77777777" w:rsidR="000D766D" w:rsidRPr="000D766D" w:rsidRDefault="000D766D"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化学原料和化学制品制造业</w:t>
            </w:r>
          </w:p>
        </w:tc>
        <w:tc>
          <w:tcPr>
            <w:tcW w:w="1423" w:type="pct"/>
            <w:tcBorders>
              <w:top w:val="nil"/>
              <w:left w:val="nil"/>
              <w:bottom w:val="single" w:sz="4" w:space="0" w:color="auto"/>
              <w:right w:val="single" w:sz="4" w:space="0" w:color="auto"/>
            </w:tcBorders>
            <w:shd w:val="clear" w:color="auto" w:fill="auto"/>
            <w:vAlign w:val="center"/>
            <w:hideMark/>
          </w:tcPr>
          <w:p w14:paraId="70BF5C20" w14:textId="77777777" w:rsidR="000D766D" w:rsidRPr="000D766D" w:rsidRDefault="000D766D"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臭气浓度（</w:t>
            </w:r>
            <w:r w:rsidRPr="000D766D">
              <w:rPr>
                <w:rFonts w:ascii="Times New Roman" w:eastAsia="等线" w:hAnsi="Times New Roman" w:cs="Times New Roman"/>
                <w:color w:val="000000"/>
                <w:kern w:val="0"/>
                <w:sz w:val="24"/>
                <w:szCs w:val="24"/>
              </w:rPr>
              <w:t>1.08</w:t>
            </w:r>
            <w:r w:rsidRPr="000D766D">
              <w:rPr>
                <w:rFonts w:ascii="仿宋" w:eastAsia="仿宋" w:hAnsi="仿宋" w:cs="Times New Roman" w:hint="eastAsia"/>
                <w:color w:val="000000"/>
                <w:kern w:val="0"/>
                <w:sz w:val="24"/>
                <w:szCs w:val="24"/>
              </w:rPr>
              <w:t>）</w:t>
            </w:r>
          </w:p>
        </w:tc>
      </w:tr>
      <w:tr w:rsidR="007A166E" w:rsidRPr="000D766D" w14:paraId="4D8F5EA9" w14:textId="77777777" w:rsidTr="0047471B">
        <w:trPr>
          <w:trHeight w:val="567"/>
        </w:trPr>
        <w:tc>
          <w:tcPr>
            <w:tcW w:w="635" w:type="pct"/>
            <w:vMerge w:val="restart"/>
            <w:tcBorders>
              <w:top w:val="nil"/>
              <w:left w:val="single" w:sz="4" w:space="0" w:color="auto"/>
              <w:right w:val="single" w:sz="4" w:space="0" w:color="auto"/>
            </w:tcBorders>
            <w:shd w:val="clear" w:color="auto" w:fill="auto"/>
            <w:vAlign w:val="center"/>
            <w:hideMark/>
          </w:tcPr>
          <w:p w14:paraId="06524D5F" w14:textId="77777777" w:rsidR="007A166E" w:rsidRPr="000D766D" w:rsidRDefault="007A166E" w:rsidP="007A166E">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湖州市</w:t>
            </w:r>
          </w:p>
        </w:tc>
        <w:tc>
          <w:tcPr>
            <w:tcW w:w="1543" w:type="pct"/>
            <w:tcBorders>
              <w:top w:val="nil"/>
              <w:left w:val="nil"/>
              <w:bottom w:val="single" w:sz="4" w:space="0" w:color="auto"/>
              <w:right w:val="single" w:sz="4" w:space="0" w:color="auto"/>
            </w:tcBorders>
            <w:shd w:val="clear" w:color="auto" w:fill="auto"/>
            <w:vAlign w:val="center"/>
            <w:hideMark/>
          </w:tcPr>
          <w:p w14:paraId="1E6ED68F"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湖州</w:t>
            </w:r>
            <w:proofErr w:type="gramStart"/>
            <w:r w:rsidRPr="000D766D">
              <w:rPr>
                <w:rFonts w:ascii="仿宋" w:eastAsia="仿宋" w:hAnsi="仿宋" w:cs="Times New Roman" w:hint="eastAsia"/>
                <w:color w:val="000000"/>
                <w:kern w:val="0"/>
                <w:sz w:val="24"/>
                <w:szCs w:val="24"/>
              </w:rPr>
              <w:t>刻强制版</w:t>
            </w:r>
            <w:proofErr w:type="gramEnd"/>
            <w:r w:rsidRPr="000D766D">
              <w:rPr>
                <w:rFonts w:ascii="仿宋" w:eastAsia="仿宋" w:hAnsi="仿宋" w:cs="Times New Roman" w:hint="eastAsia"/>
                <w:color w:val="000000"/>
                <w:kern w:val="0"/>
                <w:sz w:val="24"/>
                <w:szCs w:val="24"/>
              </w:rPr>
              <w:t>有限公司</w:t>
            </w:r>
          </w:p>
        </w:tc>
        <w:tc>
          <w:tcPr>
            <w:tcW w:w="1400" w:type="pct"/>
            <w:tcBorders>
              <w:top w:val="nil"/>
              <w:left w:val="nil"/>
              <w:bottom w:val="single" w:sz="4" w:space="0" w:color="auto"/>
              <w:right w:val="single" w:sz="4" w:space="0" w:color="auto"/>
            </w:tcBorders>
            <w:shd w:val="clear" w:color="auto" w:fill="auto"/>
            <w:vAlign w:val="center"/>
            <w:hideMark/>
          </w:tcPr>
          <w:p w14:paraId="1D29E366"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专用设备制造业</w:t>
            </w:r>
            <w:r w:rsidRPr="000D766D">
              <w:rPr>
                <w:rFonts w:ascii="Times New Roman" w:eastAsia="等线" w:hAnsi="Times New Roman" w:cs="Times New Roman"/>
                <w:color w:val="000000"/>
                <w:kern w:val="0"/>
                <w:sz w:val="24"/>
                <w:szCs w:val="24"/>
              </w:rPr>
              <w:t xml:space="preserve"> </w:t>
            </w:r>
          </w:p>
        </w:tc>
        <w:tc>
          <w:tcPr>
            <w:tcW w:w="1423" w:type="pct"/>
            <w:tcBorders>
              <w:top w:val="nil"/>
              <w:left w:val="nil"/>
              <w:bottom w:val="single" w:sz="4" w:space="0" w:color="auto"/>
              <w:right w:val="single" w:sz="4" w:space="0" w:color="auto"/>
            </w:tcBorders>
            <w:shd w:val="clear" w:color="auto" w:fill="auto"/>
            <w:vAlign w:val="center"/>
            <w:hideMark/>
          </w:tcPr>
          <w:p w14:paraId="6B05836A" w14:textId="77777777" w:rsidR="007A166E" w:rsidRPr="000D766D" w:rsidRDefault="007A166E" w:rsidP="000D766D">
            <w:pPr>
              <w:widowControl/>
              <w:jc w:val="center"/>
              <w:rPr>
                <w:rFonts w:ascii="Times New Roman" w:eastAsia="等线" w:hAnsi="Times New Roman" w:cs="Times New Roman"/>
                <w:color w:val="000000"/>
                <w:kern w:val="0"/>
                <w:sz w:val="24"/>
                <w:szCs w:val="24"/>
              </w:rPr>
            </w:pPr>
            <w:proofErr w:type="gramStart"/>
            <w:r w:rsidRPr="000D766D">
              <w:rPr>
                <w:rFonts w:ascii="仿宋" w:eastAsia="仿宋" w:hAnsi="仿宋" w:cs="Times New Roman" w:hint="eastAsia"/>
                <w:color w:val="000000"/>
                <w:kern w:val="0"/>
                <w:sz w:val="24"/>
                <w:szCs w:val="24"/>
              </w:rPr>
              <w:t>铬</w:t>
            </w:r>
            <w:proofErr w:type="gramEnd"/>
            <w:r w:rsidRPr="000D766D">
              <w:rPr>
                <w:rFonts w:ascii="仿宋" w:eastAsia="仿宋" w:hAnsi="仿宋" w:cs="Times New Roman" w:hint="eastAsia"/>
                <w:color w:val="000000"/>
                <w:kern w:val="0"/>
                <w:sz w:val="24"/>
                <w:szCs w:val="24"/>
              </w:rPr>
              <w:t>酸雾（</w:t>
            </w:r>
            <w:r w:rsidRPr="000D766D">
              <w:rPr>
                <w:rFonts w:ascii="Times New Roman" w:eastAsia="等线" w:hAnsi="Times New Roman" w:cs="Times New Roman"/>
                <w:color w:val="000000"/>
                <w:kern w:val="0"/>
                <w:sz w:val="24"/>
                <w:szCs w:val="24"/>
              </w:rPr>
              <w:t>1.40</w:t>
            </w:r>
            <w:r w:rsidRPr="000D766D">
              <w:rPr>
                <w:rFonts w:ascii="仿宋" w:eastAsia="仿宋" w:hAnsi="仿宋" w:cs="Times New Roman" w:hint="eastAsia"/>
                <w:color w:val="000000"/>
                <w:kern w:val="0"/>
                <w:sz w:val="24"/>
                <w:szCs w:val="24"/>
              </w:rPr>
              <w:t>）</w:t>
            </w:r>
          </w:p>
        </w:tc>
      </w:tr>
      <w:tr w:rsidR="007A166E" w:rsidRPr="000D766D" w14:paraId="6D52A002" w14:textId="77777777" w:rsidTr="0047471B">
        <w:trPr>
          <w:trHeight w:val="567"/>
        </w:trPr>
        <w:tc>
          <w:tcPr>
            <w:tcW w:w="635" w:type="pct"/>
            <w:vMerge/>
            <w:tcBorders>
              <w:left w:val="single" w:sz="4" w:space="0" w:color="auto"/>
              <w:right w:val="single" w:sz="4" w:space="0" w:color="auto"/>
            </w:tcBorders>
            <w:shd w:val="clear" w:color="auto" w:fill="auto"/>
            <w:vAlign w:val="center"/>
            <w:hideMark/>
          </w:tcPr>
          <w:p w14:paraId="102F5BA1" w14:textId="77777777" w:rsidR="007A166E" w:rsidRPr="000D766D" w:rsidRDefault="007A166E" w:rsidP="000D766D">
            <w:pPr>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03DAE7FD"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浙江尤夫高新纤维股份有限公司</w:t>
            </w:r>
          </w:p>
        </w:tc>
        <w:tc>
          <w:tcPr>
            <w:tcW w:w="1400" w:type="pct"/>
            <w:tcBorders>
              <w:top w:val="nil"/>
              <w:left w:val="nil"/>
              <w:bottom w:val="single" w:sz="4" w:space="0" w:color="auto"/>
              <w:right w:val="single" w:sz="4" w:space="0" w:color="auto"/>
            </w:tcBorders>
            <w:shd w:val="clear" w:color="auto" w:fill="auto"/>
            <w:vAlign w:val="center"/>
            <w:hideMark/>
          </w:tcPr>
          <w:p w14:paraId="000286BE"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化学纤维制造业</w:t>
            </w:r>
          </w:p>
        </w:tc>
        <w:tc>
          <w:tcPr>
            <w:tcW w:w="1423" w:type="pct"/>
            <w:tcBorders>
              <w:top w:val="nil"/>
              <w:left w:val="nil"/>
              <w:bottom w:val="single" w:sz="4" w:space="0" w:color="auto"/>
              <w:right w:val="single" w:sz="4" w:space="0" w:color="auto"/>
            </w:tcBorders>
            <w:shd w:val="clear" w:color="auto" w:fill="auto"/>
            <w:vAlign w:val="center"/>
            <w:hideMark/>
          </w:tcPr>
          <w:p w14:paraId="7BF7D27B"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非甲烷总烃（</w:t>
            </w:r>
            <w:r w:rsidRPr="000D766D">
              <w:rPr>
                <w:rFonts w:ascii="Times New Roman" w:eastAsia="等线" w:hAnsi="Times New Roman" w:cs="Times New Roman"/>
                <w:color w:val="000000"/>
                <w:kern w:val="0"/>
                <w:sz w:val="24"/>
                <w:szCs w:val="24"/>
              </w:rPr>
              <w:t>1.50</w:t>
            </w:r>
            <w:r w:rsidRPr="000D766D">
              <w:rPr>
                <w:rFonts w:ascii="仿宋" w:eastAsia="仿宋" w:hAnsi="仿宋" w:cs="Times New Roman" w:hint="eastAsia"/>
                <w:color w:val="000000"/>
                <w:kern w:val="0"/>
                <w:sz w:val="24"/>
                <w:szCs w:val="24"/>
              </w:rPr>
              <w:t>）</w:t>
            </w:r>
          </w:p>
        </w:tc>
      </w:tr>
      <w:tr w:rsidR="007A166E" w:rsidRPr="000D766D" w14:paraId="08EB01B0" w14:textId="77777777" w:rsidTr="0047471B">
        <w:trPr>
          <w:trHeight w:val="567"/>
        </w:trPr>
        <w:tc>
          <w:tcPr>
            <w:tcW w:w="635" w:type="pct"/>
            <w:vMerge/>
            <w:tcBorders>
              <w:left w:val="single" w:sz="4" w:space="0" w:color="auto"/>
              <w:right w:val="single" w:sz="4" w:space="0" w:color="auto"/>
            </w:tcBorders>
            <w:shd w:val="clear" w:color="auto" w:fill="auto"/>
            <w:vAlign w:val="center"/>
            <w:hideMark/>
          </w:tcPr>
          <w:p w14:paraId="15D166F0" w14:textId="77777777" w:rsidR="007A166E" w:rsidRPr="000D766D" w:rsidRDefault="007A166E" w:rsidP="000D766D">
            <w:pPr>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1D66C28E"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德清县新</w:t>
            </w:r>
            <w:proofErr w:type="gramStart"/>
            <w:r w:rsidRPr="000D766D">
              <w:rPr>
                <w:rFonts w:ascii="仿宋" w:eastAsia="仿宋" w:hAnsi="仿宋" w:cs="Times New Roman" w:hint="eastAsia"/>
                <w:color w:val="000000"/>
                <w:kern w:val="0"/>
                <w:sz w:val="24"/>
                <w:szCs w:val="24"/>
              </w:rPr>
              <w:t>鑫</w:t>
            </w:r>
            <w:proofErr w:type="gramEnd"/>
            <w:r w:rsidRPr="000D766D">
              <w:rPr>
                <w:rFonts w:ascii="仿宋" w:eastAsia="仿宋" w:hAnsi="仿宋" w:cs="Times New Roman" w:hint="eastAsia"/>
                <w:color w:val="000000"/>
                <w:kern w:val="0"/>
                <w:sz w:val="24"/>
                <w:szCs w:val="24"/>
              </w:rPr>
              <w:t>达丝绸炼染有限公司</w:t>
            </w:r>
          </w:p>
        </w:tc>
        <w:tc>
          <w:tcPr>
            <w:tcW w:w="1400" w:type="pct"/>
            <w:tcBorders>
              <w:top w:val="nil"/>
              <w:left w:val="nil"/>
              <w:bottom w:val="single" w:sz="4" w:space="0" w:color="auto"/>
              <w:right w:val="single" w:sz="4" w:space="0" w:color="auto"/>
            </w:tcBorders>
            <w:shd w:val="clear" w:color="auto" w:fill="auto"/>
            <w:vAlign w:val="center"/>
            <w:hideMark/>
          </w:tcPr>
          <w:p w14:paraId="0A42925D"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纺织业</w:t>
            </w:r>
          </w:p>
        </w:tc>
        <w:tc>
          <w:tcPr>
            <w:tcW w:w="1423" w:type="pct"/>
            <w:tcBorders>
              <w:top w:val="nil"/>
              <w:left w:val="nil"/>
              <w:bottom w:val="single" w:sz="4" w:space="0" w:color="auto"/>
              <w:right w:val="single" w:sz="4" w:space="0" w:color="auto"/>
            </w:tcBorders>
            <w:shd w:val="clear" w:color="auto" w:fill="auto"/>
            <w:vAlign w:val="center"/>
            <w:hideMark/>
          </w:tcPr>
          <w:p w14:paraId="36F5A5EB"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染整油烟（</w:t>
            </w:r>
            <w:r w:rsidRPr="000D766D">
              <w:rPr>
                <w:rFonts w:ascii="Times New Roman" w:eastAsia="等线" w:hAnsi="Times New Roman" w:cs="Times New Roman"/>
                <w:color w:val="000000"/>
                <w:kern w:val="0"/>
                <w:sz w:val="24"/>
                <w:szCs w:val="24"/>
              </w:rPr>
              <w:t>3.95</w:t>
            </w:r>
            <w:r w:rsidRPr="000D766D">
              <w:rPr>
                <w:rFonts w:ascii="仿宋" w:eastAsia="仿宋" w:hAnsi="仿宋" w:cs="Times New Roman" w:hint="eastAsia"/>
                <w:color w:val="000000"/>
                <w:kern w:val="0"/>
                <w:sz w:val="24"/>
                <w:szCs w:val="24"/>
              </w:rPr>
              <w:t>）</w:t>
            </w:r>
          </w:p>
        </w:tc>
      </w:tr>
      <w:tr w:rsidR="007A166E" w:rsidRPr="000D766D" w14:paraId="7074D4A6" w14:textId="77777777" w:rsidTr="0047471B">
        <w:trPr>
          <w:trHeight w:val="567"/>
        </w:trPr>
        <w:tc>
          <w:tcPr>
            <w:tcW w:w="635" w:type="pct"/>
            <w:vMerge/>
            <w:tcBorders>
              <w:left w:val="single" w:sz="4" w:space="0" w:color="auto"/>
              <w:bottom w:val="single" w:sz="4" w:space="0" w:color="auto"/>
              <w:right w:val="single" w:sz="4" w:space="0" w:color="auto"/>
            </w:tcBorders>
            <w:shd w:val="clear" w:color="auto" w:fill="auto"/>
            <w:vAlign w:val="center"/>
            <w:hideMark/>
          </w:tcPr>
          <w:p w14:paraId="3AAC8432" w14:textId="77777777" w:rsidR="007A166E" w:rsidRPr="000D766D" w:rsidRDefault="007A166E" w:rsidP="000D766D">
            <w:pPr>
              <w:widowControl/>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0758420B"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浙江中维药业股份有限公司</w:t>
            </w:r>
          </w:p>
        </w:tc>
        <w:tc>
          <w:tcPr>
            <w:tcW w:w="1400" w:type="pct"/>
            <w:tcBorders>
              <w:top w:val="nil"/>
              <w:left w:val="nil"/>
              <w:bottom w:val="single" w:sz="4" w:space="0" w:color="auto"/>
              <w:right w:val="single" w:sz="4" w:space="0" w:color="auto"/>
            </w:tcBorders>
            <w:shd w:val="clear" w:color="auto" w:fill="auto"/>
            <w:vAlign w:val="center"/>
            <w:hideMark/>
          </w:tcPr>
          <w:p w14:paraId="5FEA453C"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医药制造业</w:t>
            </w:r>
            <w:r w:rsidRPr="000D766D">
              <w:rPr>
                <w:rFonts w:ascii="Times New Roman" w:eastAsia="等线" w:hAnsi="Times New Roman" w:cs="Times New Roman"/>
                <w:color w:val="000000"/>
                <w:kern w:val="0"/>
                <w:sz w:val="24"/>
                <w:szCs w:val="24"/>
              </w:rPr>
              <w:t xml:space="preserve"> </w:t>
            </w:r>
          </w:p>
        </w:tc>
        <w:tc>
          <w:tcPr>
            <w:tcW w:w="1423" w:type="pct"/>
            <w:tcBorders>
              <w:top w:val="nil"/>
              <w:left w:val="nil"/>
              <w:bottom w:val="single" w:sz="4" w:space="0" w:color="auto"/>
              <w:right w:val="single" w:sz="4" w:space="0" w:color="auto"/>
            </w:tcBorders>
            <w:shd w:val="clear" w:color="auto" w:fill="auto"/>
            <w:vAlign w:val="center"/>
            <w:hideMark/>
          </w:tcPr>
          <w:p w14:paraId="396EF334"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臭气浓度（</w:t>
            </w:r>
            <w:r w:rsidRPr="000D766D">
              <w:rPr>
                <w:rFonts w:ascii="Times New Roman" w:eastAsia="等线" w:hAnsi="Times New Roman" w:cs="Times New Roman"/>
                <w:color w:val="000000"/>
                <w:kern w:val="0"/>
                <w:sz w:val="24"/>
                <w:szCs w:val="24"/>
              </w:rPr>
              <w:t>2.30</w:t>
            </w:r>
            <w:r w:rsidRPr="000D766D">
              <w:rPr>
                <w:rFonts w:ascii="仿宋" w:eastAsia="仿宋" w:hAnsi="仿宋" w:cs="Times New Roman" w:hint="eastAsia"/>
                <w:color w:val="000000"/>
                <w:kern w:val="0"/>
                <w:sz w:val="24"/>
                <w:szCs w:val="24"/>
              </w:rPr>
              <w:t>）</w:t>
            </w:r>
          </w:p>
        </w:tc>
      </w:tr>
      <w:tr w:rsidR="007A166E" w:rsidRPr="000D766D" w14:paraId="7661A66B" w14:textId="77777777" w:rsidTr="0047471B">
        <w:trPr>
          <w:trHeight w:val="567"/>
        </w:trPr>
        <w:tc>
          <w:tcPr>
            <w:tcW w:w="635" w:type="pct"/>
            <w:vMerge w:val="restart"/>
            <w:tcBorders>
              <w:top w:val="nil"/>
              <w:left w:val="single" w:sz="4" w:space="0" w:color="auto"/>
              <w:right w:val="single" w:sz="4" w:space="0" w:color="auto"/>
            </w:tcBorders>
            <w:shd w:val="clear" w:color="auto" w:fill="auto"/>
            <w:vAlign w:val="center"/>
            <w:hideMark/>
          </w:tcPr>
          <w:p w14:paraId="4D0EDE70" w14:textId="77777777" w:rsidR="007A166E" w:rsidRPr="000D766D" w:rsidRDefault="007A166E" w:rsidP="007A166E">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绍兴市</w:t>
            </w:r>
          </w:p>
        </w:tc>
        <w:tc>
          <w:tcPr>
            <w:tcW w:w="1543" w:type="pct"/>
            <w:tcBorders>
              <w:top w:val="nil"/>
              <w:left w:val="nil"/>
              <w:bottom w:val="single" w:sz="4" w:space="0" w:color="auto"/>
              <w:right w:val="single" w:sz="4" w:space="0" w:color="auto"/>
            </w:tcBorders>
            <w:shd w:val="clear" w:color="auto" w:fill="auto"/>
            <w:vAlign w:val="center"/>
            <w:hideMark/>
          </w:tcPr>
          <w:p w14:paraId="4E784B86"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浙江振亚热电有限公司</w:t>
            </w:r>
          </w:p>
        </w:tc>
        <w:tc>
          <w:tcPr>
            <w:tcW w:w="1400" w:type="pct"/>
            <w:tcBorders>
              <w:top w:val="nil"/>
              <w:left w:val="nil"/>
              <w:bottom w:val="single" w:sz="4" w:space="0" w:color="auto"/>
              <w:right w:val="single" w:sz="4" w:space="0" w:color="auto"/>
            </w:tcBorders>
            <w:shd w:val="clear" w:color="auto" w:fill="auto"/>
            <w:vAlign w:val="center"/>
            <w:hideMark/>
          </w:tcPr>
          <w:p w14:paraId="77F62F8A"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电力、热力生产和供应业</w:t>
            </w:r>
          </w:p>
        </w:tc>
        <w:tc>
          <w:tcPr>
            <w:tcW w:w="1423" w:type="pct"/>
            <w:tcBorders>
              <w:top w:val="nil"/>
              <w:left w:val="nil"/>
              <w:bottom w:val="single" w:sz="4" w:space="0" w:color="auto"/>
              <w:right w:val="single" w:sz="4" w:space="0" w:color="auto"/>
            </w:tcBorders>
            <w:shd w:val="clear" w:color="auto" w:fill="auto"/>
            <w:vAlign w:val="center"/>
            <w:hideMark/>
          </w:tcPr>
          <w:p w14:paraId="3A8AB57F"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颗粒物（</w:t>
            </w:r>
            <w:r w:rsidRPr="000D766D">
              <w:rPr>
                <w:rFonts w:ascii="Times New Roman" w:eastAsia="等线" w:hAnsi="Times New Roman" w:cs="Times New Roman"/>
                <w:color w:val="000000"/>
                <w:kern w:val="0"/>
                <w:sz w:val="24"/>
                <w:szCs w:val="24"/>
              </w:rPr>
              <w:t>4.00</w:t>
            </w:r>
            <w:r w:rsidRPr="000D766D">
              <w:rPr>
                <w:rFonts w:ascii="仿宋" w:eastAsia="仿宋" w:hAnsi="仿宋" w:cs="Times New Roman" w:hint="eastAsia"/>
                <w:color w:val="000000"/>
                <w:kern w:val="0"/>
                <w:sz w:val="24"/>
                <w:szCs w:val="24"/>
              </w:rPr>
              <w:t>）</w:t>
            </w:r>
          </w:p>
        </w:tc>
      </w:tr>
      <w:tr w:rsidR="007A166E" w:rsidRPr="000D766D" w14:paraId="6BBB7425" w14:textId="77777777" w:rsidTr="0047471B">
        <w:trPr>
          <w:trHeight w:val="567"/>
        </w:trPr>
        <w:tc>
          <w:tcPr>
            <w:tcW w:w="635" w:type="pct"/>
            <w:vMerge/>
            <w:tcBorders>
              <w:left w:val="single" w:sz="4" w:space="0" w:color="auto"/>
              <w:bottom w:val="single" w:sz="4" w:space="0" w:color="auto"/>
              <w:right w:val="single" w:sz="4" w:space="0" w:color="auto"/>
            </w:tcBorders>
            <w:shd w:val="clear" w:color="auto" w:fill="auto"/>
            <w:vAlign w:val="center"/>
            <w:hideMark/>
          </w:tcPr>
          <w:p w14:paraId="1B3A5C8C" w14:textId="77777777" w:rsidR="007A166E" w:rsidRPr="000D766D" w:rsidRDefault="007A166E" w:rsidP="000D766D">
            <w:pPr>
              <w:widowControl/>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28FD1C23"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浙江正能量新型建筑材料有限公司</w:t>
            </w:r>
          </w:p>
        </w:tc>
        <w:tc>
          <w:tcPr>
            <w:tcW w:w="1400" w:type="pct"/>
            <w:tcBorders>
              <w:top w:val="nil"/>
              <w:left w:val="nil"/>
              <w:bottom w:val="single" w:sz="4" w:space="0" w:color="auto"/>
              <w:right w:val="single" w:sz="4" w:space="0" w:color="auto"/>
            </w:tcBorders>
            <w:shd w:val="clear" w:color="auto" w:fill="auto"/>
            <w:vAlign w:val="center"/>
            <w:hideMark/>
          </w:tcPr>
          <w:p w14:paraId="112D23D0"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非金属矿物制品业</w:t>
            </w:r>
          </w:p>
        </w:tc>
        <w:tc>
          <w:tcPr>
            <w:tcW w:w="1423" w:type="pct"/>
            <w:tcBorders>
              <w:top w:val="nil"/>
              <w:left w:val="nil"/>
              <w:bottom w:val="single" w:sz="4" w:space="0" w:color="auto"/>
              <w:right w:val="single" w:sz="4" w:space="0" w:color="auto"/>
            </w:tcBorders>
            <w:shd w:val="clear" w:color="auto" w:fill="auto"/>
            <w:vAlign w:val="center"/>
            <w:hideMark/>
          </w:tcPr>
          <w:p w14:paraId="0BC3A5C7"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颗粒物（</w:t>
            </w:r>
            <w:r w:rsidRPr="000D766D">
              <w:rPr>
                <w:rFonts w:ascii="Times New Roman" w:eastAsia="等线" w:hAnsi="Times New Roman" w:cs="Times New Roman"/>
                <w:color w:val="000000"/>
                <w:kern w:val="0"/>
                <w:sz w:val="24"/>
                <w:szCs w:val="24"/>
              </w:rPr>
              <w:t>1.90</w:t>
            </w:r>
            <w:r w:rsidRPr="000D766D">
              <w:rPr>
                <w:rFonts w:ascii="仿宋" w:eastAsia="仿宋" w:hAnsi="仿宋" w:cs="Times New Roman" w:hint="eastAsia"/>
                <w:color w:val="000000"/>
                <w:kern w:val="0"/>
                <w:sz w:val="24"/>
                <w:szCs w:val="24"/>
              </w:rPr>
              <w:t>）、二氧化硫（</w:t>
            </w:r>
            <w:r w:rsidRPr="000D766D">
              <w:rPr>
                <w:rFonts w:ascii="Times New Roman" w:eastAsia="等线" w:hAnsi="Times New Roman" w:cs="Times New Roman"/>
                <w:color w:val="000000"/>
                <w:kern w:val="0"/>
                <w:sz w:val="24"/>
                <w:szCs w:val="24"/>
              </w:rPr>
              <w:t>7.87</w:t>
            </w:r>
            <w:r w:rsidRPr="000D766D">
              <w:rPr>
                <w:rFonts w:ascii="仿宋" w:eastAsia="仿宋" w:hAnsi="仿宋" w:cs="Times New Roman" w:hint="eastAsia"/>
                <w:color w:val="000000"/>
                <w:kern w:val="0"/>
                <w:sz w:val="24"/>
                <w:szCs w:val="24"/>
              </w:rPr>
              <w:t>）</w:t>
            </w:r>
          </w:p>
        </w:tc>
      </w:tr>
      <w:tr w:rsidR="000D766D" w:rsidRPr="000D766D" w14:paraId="2158BFDD" w14:textId="77777777" w:rsidTr="0047471B">
        <w:trPr>
          <w:trHeight w:val="567"/>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116399C5" w14:textId="77777777" w:rsidR="000D766D" w:rsidRPr="000D766D" w:rsidRDefault="000D766D"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lastRenderedPageBreak/>
              <w:t>绍兴市</w:t>
            </w:r>
          </w:p>
        </w:tc>
        <w:tc>
          <w:tcPr>
            <w:tcW w:w="1543" w:type="pct"/>
            <w:tcBorders>
              <w:top w:val="nil"/>
              <w:left w:val="nil"/>
              <w:bottom w:val="single" w:sz="4" w:space="0" w:color="auto"/>
              <w:right w:val="single" w:sz="4" w:space="0" w:color="auto"/>
            </w:tcBorders>
            <w:shd w:val="clear" w:color="auto" w:fill="auto"/>
            <w:vAlign w:val="center"/>
            <w:hideMark/>
          </w:tcPr>
          <w:p w14:paraId="350EC474" w14:textId="77777777" w:rsidR="000D766D" w:rsidRPr="000D766D" w:rsidRDefault="000D766D" w:rsidP="000D766D">
            <w:pPr>
              <w:widowControl/>
              <w:jc w:val="center"/>
              <w:rPr>
                <w:rFonts w:ascii="Times New Roman" w:eastAsia="等线" w:hAnsi="Times New Roman" w:cs="Times New Roman"/>
                <w:color w:val="000000"/>
                <w:kern w:val="0"/>
                <w:sz w:val="24"/>
                <w:szCs w:val="24"/>
              </w:rPr>
            </w:pPr>
            <w:proofErr w:type="gramStart"/>
            <w:r w:rsidRPr="000D766D">
              <w:rPr>
                <w:rFonts w:ascii="仿宋" w:eastAsia="仿宋" w:hAnsi="仿宋" w:cs="Times New Roman" w:hint="eastAsia"/>
                <w:color w:val="000000"/>
                <w:kern w:val="0"/>
                <w:sz w:val="24"/>
                <w:szCs w:val="24"/>
              </w:rPr>
              <w:t>嵊州环兴污泥</w:t>
            </w:r>
            <w:proofErr w:type="gramEnd"/>
            <w:r w:rsidRPr="000D766D">
              <w:rPr>
                <w:rFonts w:ascii="仿宋" w:eastAsia="仿宋" w:hAnsi="仿宋" w:cs="Times New Roman" w:hint="eastAsia"/>
                <w:color w:val="000000"/>
                <w:kern w:val="0"/>
                <w:sz w:val="24"/>
                <w:szCs w:val="24"/>
              </w:rPr>
              <w:t>处理有限公司</w:t>
            </w:r>
          </w:p>
        </w:tc>
        <w:tc>
          <w:tcPr>
            <w:tcW w:w="1400" w:type="pct"/>
            <w:tcBorders>
              <w:top w:val="nil"/>
              <w:left w:val="nil"/>
              <w:bottom w:val="single" w:sz="4" w:space="0" w:color="auto"/>
              <w:right w:val="single" w:sz="4" w:space="0" w:color="auto"/>
            </w:tcBorders>
            <w:shd w:val="clear" w:color="auto" w:fill="auto"/>
            <w:vAlign w:val="center"/>
            <w:hideMark/>
          </w:tcPr>
          <w:p w14:paraId="12935E3A" w14:textId="77777777" w:rsidR="000D766D" w:rsidRPr="000D766D" w:rsidRDefault="000D766D"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公共设施管理业</w:t>
            </w:r>
          </w:p>
        </w:tc>
        <w:tc>
          <w:tcPr>
            <w:tcW w:w="1423" w:type="pct"/>
            <w:tcBorders>
              <w:top w:val="nil"/>
              <w:left w:val="nil"/>
              <w:bottom w:val="single" w:sz="4" w:space="0" w:color="auto"/>
              <w:right w:val="single" w:sz="4" w:space="0" w:color="auto"/>
            </w:tcBorders>
            <w:shd w:val="clear" w:color="auto" w:fill="auto"/>
            <w:vAlign w:val="center"/>
            <w:hideMark/>
          </w:tcPr>
          <w:p w14:paraId="3A928082" w14:textId="77777777" w:rsidR="000D766D" w:rsidRPr="000D766D" w:rsidRDefault="000D766D"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颗粒物（</w:t>
            </w:r>
            <w:r w:rsidRPr="000D766D">
              <w:rPr>
                <w:rFonts w:ascii="Times New Roman" w:eastAsia="等线" w:hAnsi="Times New Roman" w:cs="Times New Roman"/>
                <w:color w:val="000000"/>
                <w:kern w:val="0"/>
                <w:sz w:val="24"/>
                <w:szCs w:val="24"/>
              </w:rPr>
              <w:t>1.04</w:t>
            </w:r>
            <w:r w:rsidRPr="000D766D">
              <w:rPr>
                <w:rFonts w:ascii="仿宋" w:eastAsia="仿宋" w:hAnsi="仿宋" w:cs="Times New Roman" w:hint="eastAsia"/>
                <w:color w:val="000000"/>
                <w:kern w:val="0"/>
                <w:sz w:val="24"/>
                <w:szCs w:val="24"/>
              </w:rPr>
              <w:t>）</w:t>
            </w:r>
          </w:p>
        </w:tc>
      </w:tr>
      <w:tr w:rsidR="007A166E" w:rsidRPr="000D766D" w14:paraId="12969B18" w14:textId="77777777" w:rsidTr="0047471B">
        <w:trPr>
          <w:trHeight w:val="567"/>
        </w:trPr>
        <w:tc>
          <w:tcPr>
            <w:tcW w:w="635" w:type="pct"/>
            <w:vMerge w:val="restart"/>
            <w:tcBorders>
              <w:top w:val="nil"/>
              <w:left w:val="single" w:sz="4" w:space="0" w:color="auto"/>
              <w:right w:val="single" w:sz="4" w:space="0" w:color="auto"/>
            </w:tcBorders>
            <w:shd w:val="clear" w:color="auto" w:fill="auto"/>
            <w:vAlign w:val="center"/>
            <w:hideMark/>
          </w:tcPr>
          <w:p w14:paraId="64C54372" w14:textId="77777777" w:rsidR="007A166E" w:rsidRPr="000D766D" w:rsidRDefault="007A166E" w:rsidP="007A166E">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金华市</w:t>
            </w:r>
          </w:p>
        </w:tc>
        <w:tc>
          <w:tcPr>
            <w:tcW w:w="1543" w:type="pct"/>
            <w:tcBorders>
              <w:top w:val="nil"/>
              <w:left w:val="nil"/>
              <w:bottom w:val="single" w:sz="4" w:space="0" w:color="auto"/>
              <w:right w:val="single" w:sz="4" w:space="0" w:color="auto"/>
            </w:tcBorders>
            <w:shd w:val="clear" w:color="auto" w:fill="auto"/>
            <w:vAlign w:val="center"/>
            <w:hideMark/>
          </w:tcPr>
          <w:p w14:paraId="7EB95529"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武义县光明建材有限公司</w:t>
            </w:r>
          </w:p>
        </w:tc>
        <w:tc>
          <w:tcPr>
            <w:tcW w:w="1400" w:type="pct"/>
            <w:tcBorders>
              <w:top w:val="nil"/>
              <w:left w:val="nil"/>
              <w:bottom w:val="single" w:sz="4" w:space="0" w:color="auto"/>
              <w:right w:val="single" w:sz="4" w:space="0" w:color="auto"/>
            </w:tcBorders>
            <w:shd w:val="clear" w:color="auto" w:fill="auto"/>
            <w:vAlign w:val="center"/>
            <w:hideMark/>
          </w:tcPr>
          <w:p w14:paraId="2705038D"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非金属矿物制品业</w:t>
            </w:r>
          </w:p>
        </w:tc>
        <w:tc>
          <w:tcPr>
            <w:tcW w:w="1423" w:type="pct"/>
            <w:tcBorders>
              <w:top w:val="nil"/>
              <w:left w:val="nil"/>
              <w:bottom w:val="single" w:sz="4" w:space="0" w:color="auto"/>
              <w:right w:val="single" w:sz="4" w:space="0" w:color="auto"/>
            </w:tcBorders>
            <w:shd w:val="clear" w:color="auto" w:fill="auto"/>
            <w:vAlign w:val="center"/>
            <w:hideMark/>
          </w:tcPr>
          <w:p w14:paraId="0666033B"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颗粒物（</w:t>
            </w:r>
            <w:r w:rsidRPr="000D766D">
              <w:rPr>
                <w:rFonts w:ascii="Times New Roman" w:eastAsia="等线" w:hAnsi="Times New Roman" w:cs="Times New Roman"/>
                <w:color w:val="000000"/>
                <w:kern w:val="0"/>
                <w:sz w:val="24"/>
                <w:szCs w:val="24"/>
              </w:rPr>
              <w:t>0.66</w:t>
            </w:r>
            <w:r w:rsidRPr="000D766D">
              <w:rPr>
                <w:rFonts w:ascii="仿宋" w:eastAsia="仿宋" w:hAnsi="仿宋" w:cs="Times New Roman" w:hint="eastAsia"/>
                <w:color w:val="000000"/>
                <w:kern w:val="0"/>
                <w:sz w:val="24"/>
                <w:szCs w:val="24"/>
              </w:rPr>
              <w:t>）、氮氧化物（</w:t>
            </w:r>
            <w:r w:rsidRPr="000D766D">
              <w:rPr>
                <w:rFonts w:ascii="Times New Roman" w:eastAsia="等线" w:hAnsi="Times New Roman" w:cs="Times New Roman"/>
                <w:color w:val="000000"/>
                <w:kern w:val="0"/>
                <w:sz w:val="24"/>
                <w:szCs w:val="24"/>
              </w:rPr>
              <w:t>2.69</w:t>
            </w:r>
            <w:r w:rsidRPr="000D766D">
              <w:rPr>
                <w:rFonts w:ascii="仿宋" w:eastAsia="仿宋" w:hAnsi="仿宋" w:cs="Times New Roman" w:hint="eastAsia"/>
                <w:color w:val="000000"/>
                <w:kern w:val="0"/>
                <w:sz w:val="24"/>
                <w:szCs w:val="24"/>
              </w:rPr>
              <w:t>）</w:t>
            </w:r>
          </w:p>
        </w:tc>
      </w:tr>
      <w:tr w:rsidR="007A166E" w:rsidRPr="000D766D" w14:paraId="2ABB2D3A" w14:textId="77777777" w:rsidTr="0047471B">
        <w:trPr>
          <w:trHeight w:val="567"/>
        </w:trPr>
        <w:tc>
          <w:tcPr>
            <w:tcW w:w="635" w:type="pct"/>
            <w:vMerge/>
            <w:tcBorders>
              <w:left w:val="single" w:sz="4" w:space="0" w:color="auto"/>
              <w:bottom w:val="single" w:sz="4" w:space="0" w:color="auto"/>
              <w:right w:val="single" w:sz="4" w:space="0" w:color="auto"/>
            </w:tcBorders>
            <w:shd w:val="clear" w:color="auto" w:fill="auto"/>
            <w:vAlign w:val="center"/>
            <w:hideMark/>
          </w:tcPr>
          <w:p w14:paraId="36C8A516" w14:textId="77777777" w:rsidR="007A166E" w:rsidRPr="000D766D" w:rsidRDefault="007A166E" w:rsidP="000D766D">
            <w:pPr>
              <w:widowControl/>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4A720DC4"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浙江保康轮毂制造有限公司</w:t>
            </w:r>
          </w:p>
        </w:tc>
        <w:tc>
          <w:tcPr>
            <w:tcW w:w="1400" w:type="pct"/>
            <w:tcBorders>
              <w:top w:val="nil"/>
              <w:left w:val="nil"/>
              <w:bottom w:val="single" w:sz="4" w:space="0" w:color="auto"/>
              <w:right w:val="single" w:sz="4" w:space="0" w:color="auto"/>
            </w:tcBorders>
            <w:shd w:val="clear" w:color="auto" w:fill="auto"/>
            <w:vAlign w:val="center"/>
            <w:hideMark/>
          </w:tcPr>
          <w:p w14:paraId="1486EAB4"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汽车制造业</w:t>
            </w:r>
          </w:p>
        </w:tc>
        <w:tc>
          <w:tcPr>
            <w:tcW w:w="1423" w:type="pct"/>
            <w:tcBorders>
              <w:top w:val="nil"/>
              <w:left w:val="nil"/>
              <w:bottom w:val="single" w:sz="4" w:space="0" w:color="auto"/>
              <w:right w:val="single" w:sz="4" w:space="0" w:color="auto"/>
            </w:tcBorders>
            <w:shd w:val="clear" w:color="auto" w:fill="auto"/>
            <w:vAlign w:val="center"/>
            <w:hideMark/>
          </w:tcPr>
          <w:p w14:paraId="16E6AE58"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氮氧化物（</w:t>
            </w:r>
            <w:r w:rsidRPr="000D766D">
              <w:rPr>
                <w:rFonts w:ascii="Times New Roman" w:eastAsia="等线" w:hAnsi="Times New Roman" w:cs="Times New Roman"/>
                <w:color w:val="000000"/>
                <w:kern w:val="0"/>
                <w:sz w:val="24"/>
                <w:szCs w:val="24"/>
              </w:rPr>
              <w:t>0.74</w:t>
            </w:r>
            <w:r w:rsidRPr="000D766D">
              <w:rPr>
                <w:rFonts w:ascii="仿宋" w:eastAsia="仿宋" w:hAnsi="仿宋" w:cs="Times New Roman" w:hint="eastAsia"/>
                <w:color w:val="000000"/>
                <w:kern w:val="0"/>
                <w:sz w:val="24"/>
                <w:szCs w:val="24"/>
              </w:rPr>
              <w:t>）</w:t>
            </w:r>
          </w:p>
        </w:tc>
      </w:tr>
      <w:tr w:rsidR="007A166E" w:rsidRPr="000D766D" w14:paraId="3A333AD8" w14:textId="77777777" w:rsidTr="0047471B">
        <w:trPr>
          <w:trHeight w:val="567"/>
        </w:trPr>
        <w:tc>
          <w:tcPr>
            <w:tcW w:w="635" w:type="pct"/>
            <w:vMerge w:val="restart"/>
            <w:tcBorders>
              <w:top w:val="nil"/>
              <w:left w:val="single" w:sz="4" w:space="0" w:color="auto"/>
              <w:right w:val="single" w:sz="4" w:space="0" w:color="auto"/>
            </w:tcBorders>
            <w:shd w:val="clear" w:color="auto" w:fill="auto"/>
            <w:vAlign w:val="center"/>
            <w:hideMark/>
          </w:tcPr>
          <w:p w14:paraId="69C2D9F1" w14:textId="77777777" w:rsidR="007A166E" w:rsidRPr="000D766D" w:rsidRDefault="007A166E" w:rsidP="007A166E">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衢州市</w:t>
            </w:r>
          </w:p>
        </w:tc>
        <w:tc>
          <w:tcPr>
            <w:tcW w:w="1543" w:type="pct"/>
            <w:tcBorders>
              <w:top w:val="nil"/>
              <w:left w:val="nil"/>
              <w:bottom w:val="single" w:sz="4" w:space="0" w:color="auto"/>
              <w:right w:val="single" w:sz="4" w:space="0" w:color="auto"/>
            </w:tcBorders>
            <w:shd w:val="clear" w:color="auto" w:fill="auto"/>
            <w:vAlign w:val="center"/>
            <w:hideMark/>
          </w:tcPr>
          <w:p w14:paraId="732FE484"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浙江衢州巨塑化工有限公司</w:t>
            </w:r>
          </w:p>
        </w:tc>
        <w:tc>
          <w:tcPr>
            <w:tcW w:w="1400" w:type="pct"/>
            <w:tcBorders>
              <w:top w:val="nil"/>
              <w:left w:val="nil"/>
              <w:bottom w:val="single" w:sz="4" w:space="0" w:color="auto"/>
              <w:right w:val="single" w:sz="4" w:space="0" w:color="auto"/>
            </w:tcBorders>
            <w:shd w:val="clear" w:color="auto" w:fill="auto"/>
            <w:vAlign w:val="center"/>
            <w:hideMark/>
          </w:tcPr>
          <w:p w14:paraId="0F5E805C"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化学原料和化学制品制造业</w:t>
            </w:r>
          </w:p>
        </w:tc>
        <w:tc>
          <w:tcPr>
            <w:tcW w:w="1423" w:type="pct"/>
            <w:tcBorders>
              <w:top w:val="nil"/>
              <w:left w:val="nil"/>
              <w:bottom w:val="single" w:sz="4" w:space="0" w:color="auto"/>
              <w:right w:val="single" w:sz="4" w:space="0" w:color="auto"/>
            </w:tcBorders>
            <w:shd w:val="clear" w:color="auto" w:fill="auto"/>
            <w:vAlign w:val="center"/>
            <w:hideMark/>
          </w:tcPr>
          <w:p w14:paraId="376F0C2F"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三氯乙烯（</w:t>
            </w:r>
            <w:r w:rsidRPr="000D766D">
              <w:rPr>
                <w:rFonts w:ascii="Times New Roman" w:eastAsia="等线" w:hAnsi="Times New Roman" w:cs="Times New Roman"/>
                <w:color w:val="000000"/>
                <w:kern w:val="0"/>
                <w:sz w:val="24"/>
                <w:szCs w:val="24"/>
              </w:rPr>
              <w:t>0.28</w:t>
            </w:r>
            <w:r w:rsidRPr="000D766D">
              <w:rPr>
                <w:rFonts w:ascii="仿宋" w:eastAsia="仿宋" w:hAnsi="仿宋" w:cs="Times New Roman" w:hint="eastAsia"/>
                <w:color w:val="000000"/>
                <w:kern w:val="0"/>
                <w:sz w:val="24"/>
                <w:szCs w:val="24"/>
              </w:rPr>
              <w:t>）</w:t>
            </w:r>
          </w:p>
        </w:tc>
      </w:tr>
      <w:tr w:rsidR="007A166E" w:rsidRPr="000D766D" w14:paraId="032E9A2A" w14:textId="77777777" w:rsidTr="0047471B">
        <w:trPr>
          <w:trHeight w:val="567"/>
        </w:trPr>
        <w:tc>
          <w:tcPr>
            <w:tcW w:w="635" w:type="pct"/>
            <w:vMerge/>
            <w:tcBorders>
              <w:left w:val="single" w:sz="4" w:space="0" w:color="auto"/>
              <w:bottom w:val="single" w:sz="4" w:space="0" w:color="auto"/>
              <w:right w:val="single" w:sz="4" w:space="0" w:color="auto"/>
            </w:tcBorders>
            <w:shd w:val="clear" w:color="auto" w:fill="auto"/>
            <w:vAlign w:val="center"/>
            <w:hideMark/>
          </w:tcPr>
          <w:p w14:paraId="5A654D27" w14:textId="77777777" w:rsidR="007A166E" w:rsidRPr="000D766D" w:rsidRDefault="007A166E" w:rsidP="000D766D">
            <w:pPr>
              <w:widowControl/>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7B4DC574"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衢州市东发铝业有限公司</w:t>
            </w:r>
          </w:p>
        </w:tc>
        <w:tc>
          <w:tcPr>
            <w:tcW w:w="1400" w:type="pct"/>
            <w:tcBorders>
              <w:top w:val="nil"/>
              <w:left w:val="nil"/>
              <w:bottom w:val="single" w:sz="4" w:space="0" w:color="auto"/>
              <w:right w:val="single" w:sz="4" w:space="0" w:color="auto"/>
            </w:tcBorders>
            <w:shd w:val="clear" w:color="auto" w:fill="auto"/>
            <w:vAlign w:val="center"/>
            <w:hideMark/>
          </w:tcPr>
          <w:p w14:paraId="719CEFBE"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有色金属冶炼和压延加工业</w:t>
            </w:r>
            <w:r w:rsidRPr="000D766D">
              <w:rPr>
                <w:rFonts w:ascii="Times New Roman" w:eastAsia="等线" w:hAnsi="Times New Roman" w:cs="Times New Roman"/>
                <w:color w:val="000000"/>
                <w:kern w:val="0"/>
                <w:sz w:val="24"/>
                <w:szCs w:val="24"/>
              </w:rPr>
              <w:t xml:space="preserve"> </w:t>
            </w:r>
          </w:p>
        </w:tc>
        <w:tc>
          <w:tcPr>
            <w:tcW w:w="1423" w:type="pct"/>
            <w:tcBorders>
              <w:top w:val="nil"/>
              <w:left w:val="nil"/>
              <w:bottom w:val="single" w:sz="4" w:space="0" w:color="auto"/>
              <w:right w:val="single" w:sz="4" w:space="0" w:color="auto"/>
            </w:tcBorders>
            <w:shd w:val="clear" w:color="auto" w:fill="auto"/>
            <w:vAlign w:val="center"/>
            <w:hideMark/>
          </w:tcPr>
          <w:p w14:paraId="2CA64EED"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颗粒物（</w:t>
            </w:r>
            <w:r w:rsidRPr="000D766D">
              <w:rPr>
                <w:rFonts w:ascii="Times New Roman" w:eastAsia="等线" w:hAnsi="Times New Roman" w:cs="Times New Roman"/>
                <w:color w:val="000000"/>
                <w:kern w:val="0"/>
                <w:sz w:val="24"/>
                <w:szCs w:val="24"/>
              </w:rPr>
              <w:t>1.35</w:t>
            </w:r>
            <w:r w:rsidRPr="000D766D">
              <w:rPr>
                <w:rFonts w:ascii="仿宋" w:eastAsia="仿宋" w:hAnsi="仿宋" w:cs="Times New Roman" w:hint="eastAsia"/>
                <w:color w:val="000000"/>
                <w:kern w:val="0"/>
                <w:sz w:val="24"/>
                <w:szCs w:val="24"/>
              </w:rPr>
              <w:t>）、铅及其化合物（</w:t>
            </w:r>
            <w:r w:rsidRPr="000D766D">
              <w:rPr>
                <w:rFonts w:ascii="Times New Roman" w:eastAsia="等线" w:hAnsi="Times New Roman" w:cs="Times New Roman"/>
                <w:color w:val="000000"/>
                <w:kern w:val="0"/>
                <w:sz w:val="24"/>
                <w:szCs w:val="24"/>
              </w:rPr>
              <w:t>0.20</w:t>
            </w:r>
            <w:r w:rsidRPr="000D766D">
              <w:rPr>
                <w:rFonts w:ascii="仿宋" w:eastAsia="仿宋" w:hAnsi="仿宋" w:cs="Times New Roman" w:hint="eastAsia"/>
                <w:color w:val="000000"/>
                <w:kern w:val="0"/>
                <w:sz w:val="24"/>
                <w:szCs w:val="24"/>
              </w:rPr>
              <w:t>）</w:t>
            </w:r>
          </w:p>
        </w:tc>
      </w:tr>
      <w:tr w:rsidR="007A166E" w:rsidRPr="000D766D" w14:paraId="4DE3DED0" w14:textId="77777777" w:rsidTr="0047471B">
        <w:trPr>
          <w:trHeight w:val="567"/>
        </w:trPr>
        <w:tc>
          <w:tcPr>
            <w:tcW w:w="635" w:type="pct"/>
            <w:vMerge w:val="restart"/>
            <w:tcBorders>
              <w:top w:val="nil"/>
              <w:left w:val="single" w:sz="4" w:space="0" w:color="auto"/>
              <w:right w:val="single" w:sz="4" w:space="0" w:color="auto"/>
            </w:tcBorders>
            <w:shd w:val="clear" w:color="auto" w:fill="auto"/>
            <w:vAlign w:val="center"/>
            <w:hideMark/>
          </w:tcPr>
          <w:p w14:paraId="2DDCFC59" w14:textId="77777777" w:rsidR="007A166E" w:rsidRPr="000D766D" w:rsidRDefault="007A166E" w:rsidP="007A166E">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台州市</w:t>
            </w:r>
          </w:p>
        </w:tc>
        <w:tc>
          <w:tcPr>
            <w:tcW w:w="1543" w:type="pct"/>
            <w:tcBorders>
              <w:top w:val="nil"/>
              <w:left w:val="nil"/>
              <w:bottom w:val="single" w:sz="4" w:space="0" w:color="auto"/>
              <w:right w:val="single" w:sz="4" w:space="0" w:color="auto"/>
            </w:tcBorders>
            <w:shd w:val="clear" w:color="auto" w:fill="auto"/>
            <w:vAlign w:val="center"/>
            <w:hideMark/>
          </w:tcPr>
          <w:p w14:paraId="11C9B9EE"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台州</w:t>
            </w:r>
            <w:proofErr w:type="gramStart"/>
            <w:r w:rsidRPr="000D766D">
              <w:rPr>
                <w:rFonts w:ascii="仿宋" w:eastAsia="仿宋" w:hAnsi="仿宋" w:cs="Times New Roman" w:hint="eastAsia"/>
                <w:color w:val="000000"/>
                <w:kern w:val="0"/>
                <w:sz w:val="24"/>
                <w:szCs w:val="24"/>
              </w:rPr>
              <w:t>鑫源铜</w:t>
            </w:r>
            <w:proofErr w:type="gramEnd"/>
            <w:r w:rsidRPr="000D766D">
              <w:rPr>
                <w:rFonts w:ascii="仿宋" w:eastAsia="仿宋" w:hAnsi="仿宋" w:cs="Times New Roman" w:hint="eastAsia"/>
                <w:color w:val="000000"/>
                <w:kern w:val="0"/>
                <w:sz w:val="24"/>
                <w:szCs w:val="24"/>
              </w:rPr>
              <w:t>业股份有限公司</w:t>
            </w:r>
          </w:p>
        </w:tc>
        <w:tc>
          <w:tcPr>
            <w:tcW w:w="1400" w:type="pct"/>
            <w:tcBorders>
              <w:top w:val="nil"/>
              <w:left w:val="nil"/>
              <w:bottom w:val="single" w:sz="4" w:space="0" w:color="auto"/>
              <w:right w:val="single" w:sz="4" w:space="0" w:color="auto"/>
            </w:tcBorders>
            <w:shd w:val="clear" w:color="auto" w:fill="auto"/>
            <w:vAlign w:val="center"/>
            <w:hideMark/>
          </w:tcPr>
          <w:p w14:paraId="02EE908B"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有色金属冶炼和压延加工业</w:t>
            </w:r>
            <w:r w:rsidRPr="000D766D">
              <w:rPr>
                <w:rFonts w:ascii="Times New Roman" w:eastAsia="等线" w:hAnsi="Times New Roman" w:cs="Times New Roman"/>
                <w:color w:val="000000"/>
                <w:kern w:val="0"/>
                <w:sz w:val="24"/>
                <w:szCs w:val="24"/>
              </w:rPr>
              <w:t xml:space="preserve"> </w:t>
            </w:r>
          </w:p>
        </w:tc>
        <w:tc>
          <w:tcPr>
            <w:tcW w:w="1423" w:type="pct"/>
            <w:tcBorders>
              <w:top w:val="nil"/>
              <w:left w:val="nil"/>
              <w:bottom w:val="single" w:sz="4" w:space="0" w:color="auto"/>
              <w:right w:val="single" w:sz="4" w:space="0" w:color="auto"/>
            </w:tcBorders>
            <w:shd w:val="clear" w:color="auto" w:fill="auto"/>
            <w:vAlign w:val="center"/>
            <w:hideMark/>
          </w:tcPr>
          <w:p w14:paraId="152BD700"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铅（</w:t>
            </w:r>
            <w:r w:rsidRPr="000D766D">
              <w:rPr>
                <w:rFonts w:ascii="Times New Roman" w:eastAsia="等线" w:hAnsi="Times New Roman" w:cs="Times New Roman"/>
                <w:color w:val="000000"/>
                <w:kern w:val="0"/>
                <w:sz w:val="24"/>
                <w:szCs w:val="24"/>
              </w:rPr>
              <w:t>2.49</w:t>
            </w:r>
            <w:r w:rsidRPr="000D766D">
              <w:rPr>
                <w:rFonts w:ascii="仿宋" w:eastAsia="仿宋" w:hAnsi="仿宋" w:cs="Times New Roman" w:hint="eastAsia"/>
                <w:color w:val="000000"/>
                <w:kern w:val="0"/>
                <w:sz w:val="24"/>
                <w:szCs w:val="24"/>
              </w:rPr>
              <w:t>）</w:t>
            </w:r>
          </w:p>
        </w:tc>
      </w:tr>
      <w:tr w:rsidR="007A166E" w:rsidRPr="000D766D" w14:paraId="2FC6F3D6" w14:textId="77777777" w:rsidTr="0047471B">
        <w:trPr>
          <w:trHeight w:val="567"/>
        </w:trPr>
        <w:tc>
          <w:tcPr>
            <w:tcW w:w="635" w:type="pct"/>
            <w:vMerge/>
            <w:tcBorders>
              <w:left w:val="single" w:sz="4" w:space="0" w:color="auto"/>
              <w:right w:val="single" w:sz="4" w:space="0" w:color="auto"/>
            </w:tcBorders>
            <w:shd w:val="clear" w:color="auto" w:fill="auto"/>
            <w:vAlign w:val="center"/>
            <w:hideMark/>
          </w:tcPr>
          <w:p w14:paraId="39E7AACE" w14:textId="77777777" w:rsidR="007A166E" w:rsidRPr="000D766D" w:rsidRDefault="007A166E" w:rsidP="000D766D">
            <w:pPr>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07906121"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浙江巨科新材料股份有限公司</w:t>
            </w:r>
          </w:p>
        </w:tc>
        <w:tc>
          <w:tcPr>
            <w:tcW w:w="1400" w:type="pct"/>
            <w:tcBorders>
              <w:top w:val="nil"/>
              <w:left w:val="nil"/>
              <w:bottom w:val="single" w:sz="4" w:space="0" w:color="auto"/>
              <w:right w:val="single" w:sz="4" w:space="0" w:color="auto"/>
            </w:tcBorders>
            <w:shd w:val="clear" w:color="auto" w:fill="auto"/>
            <w:vAlign w:val="center"/>
            <w:hideMark/>
          </w:tcPr>
          <w:p w14:paraId="48EADC9F"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金属制品业</w:t>
            </w:r>
            <w:r w:rsidRPr="000D766D">
              <w:rPr>
                <w:rFonts w:ascii="Times New Roman" w:eastAsia="等线" w:hAnsi="Times New Roman" w:cs="Times New Roman"/>
                <w:color w:val="000000"/>
                <w:kern w:val="0"/>
                <w:sz w:val="24"/>
                <w:szCs w:val="24"/>
              </w:rPr>
              <w:t xml:space="preserve"> </w:t>
            </w:r>
          </w:p>
        </w:tc>
        <w:tc>
          <w:tcPr>
            <w:tcW w:w="1423" w:type="pct"/>
            <w:tcBorders>
              <w:top w:val="nil"/>
              <w:left w:val="nil"/>
              <w:bottom w:val="single" w:sz="4" w:space="0" w:color="auto"/>
              <w:right w:val="single" w:sz="4" w:space="0" w:color="auto"/>
            </w:tcBorders>
            <w:shd w:val="clear" w:color="auto" w:fill="auto"/>
            <w:vAlign w:val="center"/>
            <w:hideMark/>
          </w:tcPr>
          <w:p w14:paraId="751E8AFD"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非甲烷总烃（</w:t>
            </w:r>
            <w:r w:rsidRPr="000D766D">
              <w:rPr>
                <w:rFonts w:ascii="Times New Roman" w:eastAsia="等线" w:hAnsi="Times New Roman" w:cs="Times New Roman"/>
                <w:color w:val="000000"/>
                <w:kern w:val="0"/>
                <w:sz w:val="24"/>
                <w:szCs w:val="24"/>
              </w:rPr>
              <w:t>0.10</w:t>
            </w:r>
            <w:r w:rsidRPr="000D766D">
              <w:rPr>
                <w:rFonts w:ascii="仿宋" w:eastAsia="仿宋" w:hAnsi="仿宋" w:cs="Times New Roman" w:hint="eastAsia"/>
                <w:color w:val="000000"/>
                <w:kern w:val="0"/>
                <w:sz w:val="24"/>
                <w:szCs w:val="24"/>
              </w:rPr>
              <w:t>）</w:t>
            </w:r>
          </w:p>
        </w:tc>
      </w:tr>
      <w:tr w:rsidR="007A166E" w:rsidRPr="000D766D" w14:paraId="1FFE7551" w14:textId="77777777" w:rsidTr="0047471B">
        <w:trPr>
          <w:trHeight w:val="567"/>
        </w:trPr>
        <w:tc>
          <w:tcPr>
            <w:tcW w:w="635" w:type="pct"/>
            <w:vMerge/>
            <w:tcBorders>
              <w:left w:val="single" w:sz="4" w:space="0" w:color="auto"/>
              <w:right w:val="single" w:sz="4" w:space="0" w:color="auto"/>
            </w:tcBorders>
            <w:shd w:val="clear" w:color="auto" w:fill="auto"/>
            <w:vAlign w:val="center"/>
            <w:hideMark/>
          </w:tcPr>
          <w:p w14:paraId="7E85302E" w14:textId="77777777" w:rsidR="007A166E" w:rsidRPr="000D766D" w:rsidRDefault="007A166E" w:rsidP="000D766D">
            <w:pPr>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569653F0"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台州市</w:t>
            </w:r>
            <w:proofErr w:type="gramStart"/>
            <w:r w:rsidRPr="000D766D">
              <w:rPr>
                <w:rFonts w:ascii="仿宋" w:eastAsia="仿宋" w:hAnsi="仿宋" w:cs="Times New Roman" w:hint="eastAsia"/>
                <w:color w:val="000000"/>
                <w:kern w:val="0"/>
                <w:sz w:val="24"/>
                <w:szCs w:val="24"/>
              </w:rPr>
              <w:t>椒</w:t>
            </w:r>
            <w:proofErr w:type="gramEnd"/>
            <w:r w:rsidRPr="000D766D">
              <w:rPr>
                <w:rFonts w:ascii="仿宋" w:eastAsia="仿宋" w:hAnsi="仿宋" w:cs="Times New Roman" w:hint="eastAsia"/>
                <w:color w:val="000000"/>
                <w:kern w:val="0"/>
                <w:sz w:val="24"/>
                <w:szCs w:val="24"/>
              </w:rPr>
              <w:t>江鑫辉铜业有限公司</w:t>
            </w:r>
          </w:p>
        </w:tc>
        <w:tc>
          <w:tcPr>
            <w:tcW w:w="1400" w:type="pct"/>
            <w:tcBorders>
              <w:top w:val="nil"/>
              <w:left w:val="nil"/>
              <w:bottom w:val="single" w:sz="4" w:space="0" w:color="auto"/>
              <w:right w:val="single" w:sz="4" w:space="0" w:color="auto"/>
            </w:tcBorders>
            <w:shd w:val="clear" w:color="auto" w:fill="auto"/>
            <w:vAlign w:val="center"/>
            <w:hideMark/>
          </w:tcPr>
          <w:p w14:paraId="601F0882"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有色金属冶炼和压延加工业</w:t>
            </w:r>
            <w:r w:rsidRPr="000D766D">
              <w:rPr>
                <w:rFonts w:ascii="Times New Roman" w:eastAsia="等线" w:hAnsi="Times New Roman" w:cs="Times New Roman"/>
                <w:color w:val="000000"/>
                <w:kern w:val="0"/>
                <w:sz w:val="24"/>
                <w:szCs w:val="24"/>
              </w:rPr>
              <w:t xml:space="preserve"> </w:t>
            </w:r>
          </w:p>
        </w:tc>
        <w:tc>
          <w:tcPr>
            <w:tcW w:w="1423" w:type="pct"/>
            <w:tcBorders>
              <w:top w:val="nil"/>
              <w:left w:val="nil"/>
              <w:bottom w:val="single" w:sz="4" w:space="0" w:color="auto"/>
              <w:right w:val="single" w:sz="4" w:space="0" w:color="auto"/>
            </w:tcBorders>
            <w:shd w:val="clear" w:color="auto" w:fill="auto"/>
            <w:vAlign w:val="center"/>
            <w:hideMark/>
          </w:tcPr>
          <w:p w14:paraId="219659C4"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二噁英类（</w:t>
            </w:r>
            <w:r w:rsidRPr="000D766D">
              <w:rPr>
                <w:rFonts w:ascii="Times New Roman" w:eastAsia="等线" w:hAnsi="Times New Roman" w:cs="Times New Roman"/>
                <w:color w:val="000000"/>
                <w:kern w:val="0"/>
                <w:sz w:val="24"/>
                <w:szCs w:val="24"/>
              </w:rPr>
              <w:t>0.64</w:t>
            </w:r>
            <w:r w:rsidRPr="000D766D">
              <w:rPr>
                <w:rFonts w:ascii="仿宋" w:eastAsia="仿宋" w:hAnsi="仿宋" w:cs="Times New Roman" w:hint="eastAsia"/>
                <w:color w:val="000000"/>
                <w:kern w:val="0"/>
                <w:sz w:val="24"/>
                <w:szCs w:val="24"/>
              </w:rPr>
              <w:t>）</w:t>
            </w:r>
          </w:p>
        </w:tc>
      </w:tr>
      <w:tr w:rsidR="007A166E" w:rsidRPr="000D766D" w14:paraId="5D4693D3" w14:textId="77777777" w:rsidTr="0047471B">
        <w:trPr>
          <w:trHeight w:val="567"/>
        </w:trPr>
        <w:tc>
          <w:tcPr>
            <w:tcW w:w="635" w:type="pct"/>
            <w:vMerge/>
            <w:tcBorders>
              <w:left w:val="single" w:sz="4" w:space="0" w:color="auto"/>
              <w:right w:val="single" w:sz="4" w:space="0" w:color="auto"/>
            </w:tcBorders>
            <w:shd w:val="clear" w:color="auto" w:fill="auto"/>
            <w:vAlign w:val="center"/>
            <w:hideMark/>
          </w:tcPr>
          <w:p w14:paraId="7FE77858" w14:textId="77777777" w:rsidR="007A166E" w:rsidRPr="000D766D" w:rsidRDefault="007A166E" w:rsidP="000D766D">
            <w:pPr>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6E00B297"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浙江昌明药业有限公司</w:t>
            </w:r>
          </w:p>
        </w:tc>
        <w:tc>
          <w:tcPr>
            <w:tcW w:w="1400" w:type="pct"/>
            <w:tcBorders>
              <w:top w:val="nil"/>
              <w:left w:val="nil"/>
              <w:bottom w:val="single" w:sz="4" w:space="0" w:color="auto"/>
              <w:right w:val="single" w:sz="4" w:space="0" w:color="auto"/>
            </w:tcBorders>
            <w:shd w:val="clear" w:color="auto" w:fill="auto"/>
            <w:vAlign w:val="center"/>
            <w:hideMark/>
          </w:tcPr>
          <w:p w14:paraId="2BD036FB"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医药制造业</w:t>
            </w:r>
            <w:r w:rsidRPr="000D766D">
              <w:rPr>
                <w:rFonts w:ascii="Times New Roman" w:eastAsia="等线" w:hAnsi="Times New Roman" w:cs="Times New Roman"/>
                <w:color w:val="000000"/>
                <w:kern w:val="0"/>
                <w:sz w:val="24"/>
                <w:szCs w:val="24"/>
              </w:rPr>
              <w:t xml:space="preserve"> </w:t>
            </w:r>
          </w:p>
        </w:tc>
        <w:tc>
          <w:tcPr>
            <w:tcW w:w="1423" w:type="pct"/>
            <w:tcBorders>
              <w:top w:val="nil"/>
              <w:left w:val="nil"/>
              <w:bottom w:val="single" w:sz="4" w:space="0" w:color="auto"/>
              <w:right w:val="single" w:sz="4" w:space="0" w:color="auto"/>
            </w:tcBorders>
            <w:shd w:val="clear" w:color="auto" w:fill="auto"/>
            <w:vAlign w:val="center"/>
            <w:hideMark/>
          </w:tcPr>
          <w:p w14:paraId="6DD9F2DA"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非甲烷总烃（</w:t>
            </w:r>
            <w:r w:rsidRPr="000D766D">
              <w:rPr>
                <w:rFonts w:ascii="Times New Roman" w:eastAsia="等线" w:hAnsi="Times New Roman" w:cs="Times New Roman"/>
                <w:color w:val="000000"/>
                <w:kern w:val="0"/>
                <w:sz w:val="24"/>
                <w:szCs w:val="24"/>
              </w:rPr>
              <w:t>2.86</w:t>
            </w:r>
            <w:r w:rsidRPr="000D766D">
              <w:rPr>
                <w:rFonts w:ascii="仿宋" w:eastAsia="仿宋" w:hAnsi="仿宋" w:cs="Times New Roman" w:hint="eastAsia"/>
                <w:color w:val="000000"/>
                <w:kern w:val="0"/>
                <w:sz w:val="24"/>
                <w:szCs w:val="24"/>
              </w:rPr>
              <w:t>）</w:t>
            </w:r>
          </w:p>
        </w:tc>
      </w:tr>
      <w:tr w:rsidR="007A166E" w:rsidRPr="000D766D" w14:paraId="782A31EA" w14:textId="77777777" w:rsidTr="0047471B">
        <w:trPr>
          <w:trHeight w:val="567"/>
        </w:trPr>
        <w:tc>
          <w:tcPr>
            <w:tcW w:w="635" w:type="pct"/>
            <w:vMerge/>
            <w:tcBorders>
              <w:left w:val="single" w:sz="4" w:space="0" w:color="auto"/>
              <w:bottom w:val="single" w:sz="4" w:space="0" w:color="auto"/>
              <w:right w:val="single" w:sz="4" w:space="0" w:color="auto"/>
            </w:tcBorders>
            <w:shd w:val="clear" w:color="auto" w:fill="auto"/>
            <w:vAlign w:val="center"/>
            <w:hideMark/>
          </w:tcPr>
          <w:p w14:paraId="77A1DE97" w14:textId="77777777" w:rsidR="007A166E" w:rsidRPr="000D766D" w:rsidRDefault="007A166E" w:rsidP="000D766D">
            <w:pPr>
              <w:widowControl/>
              <w:jc w:val="center"/>
              <w:rPr>
                <w:rFonts w:ascii="Times New Roman" w:eastAsia="等线" w:hAnsi="Times New Roman" w:cs="Times New Roman"/>
                <w:color w:val="000000"/>
                <w:kern w:val="0"/>
                <w:sz w:val="24"/>
                <w:szCs w:val="24"/>
              </w:rPr>
            </w:pPr>
          </w:p>
        </w:tc>
        <w:tc>
          <w:tcPr>
            <w:tcW w:w="1543" w:type="pct"/>
            <w:tcBorders>
              <w:top w:val="nil"/>
              <w:left w:val="nil"/>
              <w:bottom w:val="single" w:sz="4" w:space="0" w:color="auto"/>
              <w:right w:val="single" w:sz="4" w:space="0" w:color="auto"/>
            </w:tcBorders>
            <w:shd w:val="clear" w:color="auto" w:fill="auto"/>
            <w:vAlign w:val="center"/>
            <w:hideMark/>
          </w:tcPr>
          <w:p w14:paraId="17E53800"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浙江仙琚制药股份有限公司（</w:t>
            </w:r>
            <w:proofErr w:type="gramStart"/>
            <w:r w:rsidRPr="000D766D">
              <w:rPr>
                <w:rFonts w:ascii="仿宋" w:eastAsia="仿宋" w:hAnsi="仿宋" w:cs="Times New Roman" w:hint="eastAsia"/>
                <w:color w:val="000000"/>
                <w:kern w:val="0"/>
                <w:sz w:val="24"/>
                <w:szCs w:val="24"/>
              </w:rPr>
              <w:t>杨府原料</w:t>
            </w:r>
            <w:proofErr w:type="gramEnd"/>
            <w:r w:rsidRPr="000D766D">
              <w:rPr>
                <w:rFonts w:ascii="仿宋" w:eastAsia="仿宋" w:hAnsi="仿宋" w:cs="Times New Roman" w:hint="eastAsia"/>
                <w:color w:val="000000"/>
                <w:kern w:val="0"/>
                <w:sz w:val="24"/>
                <w:szCs w:val="24"/>
              </w:rPr>
              <w:t>药厂区）</w:t>
            </w:r>
          </w:p>
        </w:tc>
        <w:tc>
          <w:tcPr>
            <w:tcW w:w="1400" w:type="pct"/>
            <w:tcBorders>
              <w:top w:val="nil"/>
              <w:left w:val="nil"/>
              <w:bottom w:val="single" w:sz="4" w:space="0" w:color="auto"/>
              <w:right w:val="single" w:sz="4" w:space="0" w:color="auto"/>
            </w:tcBorders>
            <w:shd w:val="clear" w:color="auto" w:fill="auto"/>
            <w:vAlign w:val="center"/>
            <w:hideMark/>
          </w:tcPr>
          <w:p w14:paraId="4FA21644"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医药制造业</w:t>
            </w:r>
            <w:r w:rsidRPr="000D766D">
              <w:rPr>
                <w:rFonts w:ascii="Times New Roman" w:eastAsia="等线" w:hAnsi="Times New Roman" w:cs="Times New Roman"/>
                <w:color w:val="000000"/>
                <w:kern w:val="0"/>
                <w:sz w:val="24"/>
                <w:szCs w:val="24"/>
              </w:rPr>
              <w:t xml:space="preserve"> </w:t>
            </w:r>
          </w:p>
        </w:tc>
        <w:tc>
          <w:tcPr>
            <w:tcW w:w="1423" w:type="pct"/>
            <w:tcBorders>
              <w:top w:val="nil"/>
              <w:left w:val="nil"/>
              <w:bottom w:val="single" w:sz="4" w:space="0" w:color="auto"/>
              <w:right w:val="single" w:sz="4" w:space="0" w:color="auto"/>
            </w:tcBorders>
            <w:shd w:val="clear" w:color="auto" w:fill="auto"/>
            <w:vAlign w:val="center"/>
            <w:hideMark/>
          </w:tcPr>
          <w:p w14:paraId="183D065F" w14:textId="77777777" w:rsidR="007A166E" w:rsidRPr="000D766D" w:rsidRDefault="007A166E" w:rsidP="000D766D">
            <w:pPr>
              <w:widowControl/>
              <w:jc w:val="center"/>
              <w:rPr>
                <w:rFonts w:ascii="Times New Roman" w:eastAsia="等线" w:hAnsi="Times New Roman" w:cs="Times New Roman"/>
                <w:color w:val="000000"/>
                <w:kern w:val="0"/>
                <w:sz w:val="24"/>
                <w:szCs w:val="24"/>
              </w:rPr>
            </w:pPr>
            <w:r w:rsidRPr="000D766D">
              <w:rPr>
                <w:rFonts w:ascii="仿宋" w:eastAsia="仿宋" w:hAnsi="仿宋" w:cs="Times New Roman" w:hint="eastAsia"/>
                <w:color w:val="000000"/>
                <w:kern w:val="0"/>
                <w:sz w:val="24"/>
                <w:szCs w:val="24"/>
              </w:rPr>
              <w:t>丙酮（</w:t>
            </w:r>
            <w:r w:rsidRPr="000D766D">
              <w:rPr>
                <w:rFonts w:ascii="Times New Roman" w:eastAsia="等线" w:hAnsi="Times New Roman" w:cs="Times New Roman"/>
                <w:color w:val="000000"/>
                <w:kern w:val="0"/>
                <w:sz w:val="24"/>
                <w:szCs w:val="24"/>
              </w:rPr>
              <w:t>0.63</w:t>
            </w:r>
            <w:r w:rsidRPr="000D766D">
              <w:rPr>
                <w:rFonts w:ascii="仿宋" w:eastAsia="仿宋" w:hAnsi="仿宋" w:cs="Times New Roman" w:hint="eastAsia"/>
                <w:color w:val="000000"/>
                <w:kern w:val="0"/>
                <w:sz w:val="24"/>
                <w:szCs w:val="24"/>
              </w:rPr>
              <w:t>）</w:t>
            </w:r>
          </w:p>
        </w:tc>
      </w:tr>
    </w:tbl>
    <w:p w14:paraId="05C9E22F" w14:textId="77777777" w:rsidR="00A9672A" w:rsidRPr="00E95B6F" w:rsidRDefault="00A9672A" w:rsidP="00564BBD">
      <w:pPr>
        <w:jc w:val="center"/>
        <w:rPr>
          <w:rFonts w:ascii="Times New Roman" w:eastAsia="方正小标宋简体" w:hAnsi="Times New Roman" w:cs="Times New Roman"/>
          <w:sz w:val="24"/>
        </w:rPr>
      </w:pPr>
    </w:p>
    <w:p w14:paraId="2CF6E870" w14:textId="77777777" w:rsidR="00A9672A" w:rsidRPr="00E95B6F" w:rsidRDefault="00A9672A" w:rsidP="00A9672A">
      <w:pPr>
        <w:rPr>
          <w:rFonts w:ascii="Times New Roman" w:eastAsia="方正小标宋简体" w:hAnsi="Times New Roman" w:cs="Times New Roman"/>
          <w:sz w:val="24"/>
        </w:rPr>
      </w:pPr>
    </w:p>
    <w:p w14:paraId="173FCF7B" w14:textId="77777777" w:rsidR="00A9672A" w:rsidRPr="00E95B6F" w:rsidRDefault="00A9672A" w:rsidP="00A9672A">
      <w:pPr>
        <w:rPr>
          <w:rFonts w:ascii="Times New Roman" w:eastAsia="方正小标宋简体" w:hAnsi="Times New Roman" w:cs="Times New Roman"/>
          <w:sz w:val="24"/>
        </w:rPr>
      </w:pPr>
    </w:p>
    <w:p w14:paraId="06075D68" w14:textId="77777777" w:rsidR="00A9672A" w:rsidRPr="00E95B6F" w:rsidRDefault="00A9672A" w:rsidP="00A9672A">
      <w:pPr>
        <w:tabs>
          <w:tab w:val="left" w:pos="7935"/>
        </w:tabs>
        <w:rPr>
          <w:rFonts w:ascii="Times New Roman" w:eastAsia="方正小标宋简体" w:hAnsi="Times New Roman" w:cs="Times New Roman"/>
          <w:sz w:val="24"/>
        </w:rPr>
      </w:pPr>
      <w:r w:rsidRPr="00E95B6F">
        <w:rPr>
          <w:rFonts w:ascii="Times New Roman" w:eastAsia="方正小标宋简体" w:hAnsi="Times New Roman" w:cs="Times New Roman"/>
          <w:sz w:val="24"/>
        </w:rPr>
        <w:tab/>
      </w:r>
    </w:p>
    <w:p w14:paraId="63970957" w14:textId="77777777" w:rsidR="00A9672A" w:rsidRPr="00E95B6F" w:rsidRDefault="00A9672A" w:rsidP="00A9672A">
      <w:pPr>
        <w:rPr>
          <w:rFonts w:ascii="Times New Roman" w:eastAsia="方正小标宋简体" w:hAnsi="Times New Roman" w:cs="Times New Roman"/>
          <w:sz w:val="24"/>
        </w:rPr>
      </w:pPr>
    </w:p>
    <w:p w14:paraId="344E2F0A" w14:textId="77777777" w:rsidR="001C66D3" w:rsidRPr="00E95B6F" w:rsidRDefault="001C66D3" w:rsidP="00A9672A">
      <w:pPr>
        <w:rPr>
          <w:rFonts w:ascii="Times New Roman" w:eastAsia="方正小标宋简体" w:hAnsi="Times New Roman" w:cs="Times New Roman"/>
          <w:sz w:val="24"/>
        </w:rPr>
        <w:sectPr w:rsidR="001C66D3" w:rsidRPr="00E95B6F"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366F63B5" w14:textId="77777777" w:rsidR="00810C57" w:rsidRDefault="002C7855" w:rsidP="0047471B">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Pr="00E95B6F">
        <w:rPr>
          <w:rFonts w:ascii="Times New Roman" w:eastAsia="仿宋_GB2312" w:hAnsi="Times New Roman" w:cs="Times New Roman"/>
          <w:b/>
          <w:bCs/>
          <w:kern w:val="0"/>
          <w:sz w:val="28"/>
          <w:szCs w:val="28"/>
        </w:rPr>
        <w:t>4   2021</w:t>
      </w:r>
      <w:r w:rsidRPr="00E95B6F">
        <w:rPr>
          <w:rFonts w:ascii="Times New Roman" w:eastAsia="仿宋_GB2312" w:hAnsi="Times New Roman" w:cs="Times New Roman"/>
          <w:b/>
          <w:bCs/>
          <w:kern w:val="0"/>
          <w:sz w:val="28"/>
          <w:szCs w:val="28"/>
        </w:rPr>
        <w:t>年废气</w:t>
      </w:r>
      <w:r w:rsidR="00125B37" w:rsidRPr="00E95B6F">
        <w:rPr>
          <w:rFonts w:ascii="Times New Roman" w:eastAsia="仿宋_GB2312" w:hAnsi="Times New Roman" w:cs="Times New Roman"/>
          <w:b/>
          <w:bCs/>
          <w:kern w:val="0"/>
          <w:sz w:val="28"/>
          <w:szCs w:val="28"/>
        </w:rPr>
        <w:t>无</w:t>
      </w:r>
      <w:r w:rsidRPr="00E95B6F">
        <w:rPr>
          <w:rFonts w:ascii="Times New Roman" w:eastAsia="仿宋_GB2312" w:hAnsi="Times New Roman" w:cs="Times New Roman"/>
          <w:b/>
          <w:bCs/>
          <w:kern w:val="0"/>
          <w:sz w:val="28"/>
          <w:szCs w:val="28"/>
        </w:rPr>
        <w:t>组织排放超标情况汇总表</w:t>
      </w:r>
    </w:p>
    <w:tbl>
      <w:tblPr>
        <w:tblW w:w="4951" w:type="pct"/>
        <w:tblInd w:w="137" w:type="dxa"/>
        <w:tblLook w:val="04A0" w:firstRow="1" w:lastRow="0" w:firstColumn="1" w:lastColumn="0" w:noHBand="0" w:noVBand="1"/>
      </w:tblPr>
      <w:tblGrid>
        <w:gridCol w:w="1981"/>
        <w:gridCol w:w="4824"/>
        <w:gridCol w:w="2979"/>
        <w:gridCol w:w="4027"/>
      </w:tblGrid>
      <w:tr w:rsidR="0047471B" w:rsidRPr="0047471B" w14:paraId="72ADA8F8" w14:textId="77777777" w:rsidTr="0047471B">
        <w:trPr>
          <w:trHeight w:val="810"/>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0DEC2" w14:textId="77777777" w:rsidR="0047471B" w:rsidRPr="0047471B" w:rsidRDefault="0047471B" w:rsidP="0047471B">
            <w:pPr>
              <w:widowControl/>
              <w:jc w:val="center"/>
              <w:rPr>
                <w:rFonts w:ascii="Times New Roman" w:eastAsia="等线" w:hAnsi="Times New Roman" w:cs="Times New Roman"/>
                <w:b/>
                <w:bCs/>
                <w:color w:val="000000"/>
                <w:kern w:val="0"/>
                <w:sz w:val="24"/>
                <w:szCs w:val="24"/>
              </w:rPr>
            </w:pPr>
            <w:r w:rsidRPr="0047471B">
              <w:rPr>
                <w:rFonts w:ascii="仿宋" w:eastAsia="仿宋" w:hAnsi="仿宋" w:cs="Times New Roman" w:hint="eastAsia"/>
                <w:b/>
                <w:bCs/>
                <w:color w:val="000000"/>
                <w:kern w:val="0"/>
                <w:sz w:val="24"/>
                <w:szCs w:val="24"/>
              </w:rPr>
              <w:t>设区市</w:t>
            </w:r>
          </w:p>
        </w:tc>
        <w:tc>
          <w:tcPr>
            <w:tcW w:w="1746" w:type="pct"/>
            <w:tcBorders>
              <w:top w:val="single" w:sz="4" w:space="0" w:color="auto"/>
              <w:left w:val="nil"/>
              <w:bottom w:val="single" w:sz="4" w:space="0" w:color="auto"/>
              <w:right w:val="single" w:sz="4" w:space="0" w:color="auto"/>
            </w:tcBorders>
            <w:shd w:val="clear" w:color="auto" w:fill="auto"/>
            <w:vAlign w:val="center"/>
            <w:hideMark/>
          </w:tcPr>
          <w:p w14:paraId="3B7EA7AC" w14:textId="77777777" w:rsidR="0047471B" w:rsidRPr="0047471B" w:rsidRDefault="0047471B" w:rsidP="0047471B">
            <w:pPr>
              <w:widowControl/>
              <w:jc w:val="center"/>
              <w:rPr>
                <w:rFonts w:ascii="Times New Roman" w:eastAsia="等线" w:hAnsi="Times New Roman" w:cs="Times New Roman"/>
                <w:b/>
                <w:bCs/>
                <w:color w:val="000000"/>
                <w:kern w:val="0"/>
                <w:sz w:val="24"/>
                <w:szCs w:val="24"/>
              </w:rPr>
            </w:pPr>
            <w:r w:rsidRPr="0047471B">
              <w:rPr>
                <w:rFonts w:ascii="仿宋" w:eastAsia="仿宋" w:hAnsi="仿宋" w:cs="Times New Roman" w:hint="eastAsia"/>
                <w:b/>
                <w:bCs/>
                <w:color w:val="000000"/>
                <w:kern w:val="0"/>
                <w:sz w:val="24"/>
                <w:szCs w:val="24"/>
              </w:rPr>
              <w:t>企业名称</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14:paraId="04F33A3E" w14:textId="77777777" w:rsidR="0047471B" w:rsidRPr="0047471B" w:rsidRDefault="0047471B" w:rsidP="0047471B">
            <w:pPr>
              <w:widowControl/>
              <w:jc w:val="center"/>
              <w:rPr>
                <w:rFonts w:ascii="Times New Roman" w:eastAsia="等线" w:hAnsi="Times New Roman" w:cs="Times New Roman"/>
                <w:b/>
                <w:bCs/>
                <w:color w:val="000000"/>
                <w:kern w:val="0"/>
                <w:sz w:val="24"/>
                <w:szCs w:val="24"/>
              </w:rPr>
            </w:pPr>
            <w:r w:rsidRPr="0047471B">
              <w:rPr>
                <w:rFonts w:ascii="仿宋" w:eastAsia="仿宋" w:hAnsi="仿宋" w:cs="Times New Roman" w:hint="eastAsia"/>
                <w:b/>
                <w:bCs/>
                <w:color w:val="000000"/>
                <w:kern w:val="0"/>
                <w:sz w:val="24"/>
                <w:szCs w:val="24"/>
              </w:rPr>
              <w:t>行业类别</w:t>
            </w:r>
          </w:p>
        </w:tc>
        <w:tc>
          <w:tcPr>
            <w:tcW w:w="1458" w:type="pct"/>
            <w:tcBorders>
              <w:top w:val="single" w:sz="4" w:space="0" w:color="auto"/>
              <w:left w:val="nil"/>
              <w:bottom w:val="single" w:sz="4" w:space="0" w:color="auto"/>
              <w:right w:val="single" w:sz="4" w:space="0" w:color="auto"/>
            </w:tcBorders>
            <w:shd w:val="clear" w:color="auto" w:fill="auto"/>
            <w:vAlign w:val="center"/>
            <w:hideMark/>
          </w:tcPr>
          <w:p w14:paraId="020E1E51" w14:textId="77777777" w:rsidR="0047471B" w:rsidRPr="0047471B" w:rsidRDefault="0047471B" w:rsidP="0047471B">
            <w:pPr>
              <w:widowControl/>
              <w:jc w:val="center"/>
              <w:rPr>
                <w:rFonts w:ascii="Times New Roman" w:eastAsia="等线" w:hAnsi="Times New Roman" w:cs="Times New Roman"/>
                <w:b/>
                <w:bCs/>
                <w:color w:val="000000"/>
                <w:kern w:val="0"/>
                <w:sz w:val="24"/>
                <w:szCs w:val="24"/>
              </w:rPr>
            </w:pPr>
            <w:r w:rsidRPr="0047471B">
              <w:rPr>
                <w:rFonts w:ascii="仿宋" w:eastAsia="仿宋" w:hAnsi="仿宋" w:cs="Times New Roman" w:hint="eastAsia"/>
                <w:b/>
                <w:bCs/>
                <w:color w:val="000000"/>
                <w:kern w:val="0"/>
                <w:sz w:val="24"/>
                <w:szCs w:val="24"/>
              </w:rPr>
              <w:t>超标指标和超标倍数</w:t>
            </w:r>
          </w:p>
        </w:tc>
      </w:tr>
      <w:tr w:rsidR="0047471B" w:rsidRPr="0047471B" w14:paraId="687E8B33" w14:textId="77777777" w:rsidTr="0047471B">
        <w:trPr>
          <w:trHeight w:val="540"/>
        </w:trPr>
        <w:tc>
          <w:tcPr>
            <w:tcW w:w="717" w:type="pct"/>
            <w:tcBorders>
              <w:top w:val="nil"/>
              <w:left w:val="single" w:sz="4" w:space="0" w:color="auto"/>
              <w:bottom w:val="single" w:sz="4" w:space="0" w:color="auto"/>
              <w:right w:val="single" w:sz="4" w:space="0" w:color="auto"/>
            </w:tcBorders>
            <w:shd w:val="clear" w:color="auto" w:fill="auto"/>
            <w:vAlign w:val="center"/>
            <w:hideMark/>
          </w:tcPr>
          <w:p w14:paraId="0B381DFF" w14:textId="77777777" w:rsidR="0047471B" w:rsidRPr="0047471B" w:rsidRDefault="0047471B" w:rsidP="0047471B">
            <w:pPr>
              <w:widowControl/>
              <w:jc w:val="center"/>
              <w:rPr>
                <w:rFonts w:ascii="Times New Roman" w:eastAsia="等线" w:hAnsi="Times New Roman" w:cs="Times New Roman"/>
                <w:color w:val="000000"/>
                <w:kern w:val="0"/>
                <w:sz w:val="24"/>
                <w:szCs w:val="24"/>
              </w:rPr>
            </w:pPr>
            <w:r w:rsidRPr="0047471B">
              <w:rPr>
                <w:rFonts w:ascii="仿宋" w:eastAsia="仿宋" w:hAnsi="仿宋" w:cs="Times New Roman" w:hint="eastAsia"/>
                <w:color w:val="000000"/>
                <w:kern w:val="0"/>
                <w:sz w:val="24"/>
                <w:szCs w:val="24"/>
              </w:rPr>
              <w:t>温州市</w:t>
            </w:r>
          </w:p>
        </w:tc>
        <w:tc>
          <w:tcPr>
            <w:tcW w:w="1746" w:type="pct"/>
            <w:tcBorders>
              <w:top w:val="nil"/>
              <w:left w:val="nil"/>
              <w:bottom w:val="single" w:sz="4" w:space="0" w:color="auto"/>
              <w:right w:val="single" w:sz="4" w:space="0" w:color="auto"/>
            </w:tcBorders>
            <w:shd w:val="clear" w:color="auto" w:fill="auto"/>
            <w:vAlign w:val="center"/>
            <w:hideMark/>
          </w:tcPr>
          <w:p w14:paraId="02E37969" w14:textId="77777777" w:rsidR="0047471B" w:rsidRPr="0047471B" w:rsidRDefault="0047471B" w:rsidP="0047471B">
            <w:pPr>
              <w:widowControl/>
              <w:jc w:val="center"/>
              <w:rPr>
                <w:rFonts w:ascii="Times New Roman" w:eastAsia="等线" w:hAnsi="Times New Roman" w:cs="Times New Roman"/>
                <w:color w:val="000000"/>
                <w:kern w:val="0"/>
                <w:sz w:val="24"/>
                <w:szCs w:val="24"/>
              </w:rPr>
            </w:pPr>
            <w:r w:rsidRPr="0047471B">
              <w:rPr>
                <w:rFonts w:ascii="仿宋" w:eastAsia="仿宋" w:hAnsi="仿宋" w:cs="Times New Roman" w:hint="eastAsia"/>
                <w:color w:val="000000"/>
                <w:kern w:val="0"/>
                <w:sz w:val="24"/>
                <w:szCs w:val="24"/>
              </w:rPr>
              <w:t>泰顺县城关垃圾填埋场</w:t>
            </w:r>
          </w:p>
        </w:tc>
        <w:tc>
          <w:tcPr>
            <w:tcW w:w="1078" w:type="pct"/>
            <w:tcBorders>
              <w:top w:val="nil"/>
              <w:left w:val="nil"/>
              <w:bottom w:val="single" w:sz="4" w:space="0" w:color="auto"/>
              <w:right w:val="single" w:sz="4" w:space="0" w:color="auto"/>
            </w:tcBorders>
            <w:shd w:val="clear" w:color="auto" w:fill="auto"/>
            <w:vAlign w:val="center"/>
            <w:hideMark/>
          </w:tcPr>
          <w:p w14:paraId="6BB56657" w14:textId="77777777" w:rsidR="0047471B" w:rsidRPr="0047471B" w:rsidRDefault="0047471B" w:rsidP="0047471B">
            <w:pPr>
              <w:widowControl/>
              <w:jc w:val="center"/>
              <w:rPr>
                <w:rFonts w:ascii="Times New Roman" w:eastAsia="等线" w:hAnsi="Times New Roman" w:cs="Times New Roman"/>
                <w:color w:val="000000"/>
                <w:kern w:val="0"/>
                <w:sz w:val="24"/>
                <w:szCs w:val="24"/>
              </w:rPr>
            </w:pPr>
            <w:r w:rsidRPr="0047471B">
              <w:rPr>
                <w:rFonts w:ascii="仿宋" w:eastAsia="仿宋" w:hAnsi="仿宋" w:cs="Times New Roman" w:hint="eastAsia"/>
                <w:color w:val="000000"/>
                <w:kern w:val="0"/>
                <w:sz w:val="24"/>
                <w:szCs w:val="24"/>
              </w:rPr>
              <w:t>公共设施管理业</w:t>
            </w:r>
          </w:p>
        </w:tc>
        <w:tc>
          <w:tcPr>
            <w:tcW w:w="1458" w:type="pct"/>
            <w:tcBorders>
              <w:top w:val="nil"/>
              <w:left w:val="nil"/>
              <w:bottom w:val="single" w:sz="4" w:space="0" w:color="auto"/>
              <w:right w:val="single" w:sz="4" w:space="0" w:color="auto"/>
            </w:tcBorders>
            <w:shd w:val="clear" w:color="auto" w:fill="auto"/>
            <w:vAlign w:val="center"/>
            <w:hideMark/>
          </w:tcPr>
          <w:p w14:paraId="29241677" w14:textId="77777777" w:rsidR="0047471B" w:rsidRPr="0047471B" w:rsidRDefault="0047471B" w:rsidP="0047471B">
            <w:pPr>
              <w:widowControl/>
              <w:jc w:val="center"/>
              <w:rPr>
                <w:rFonts w:ascii="Times New Roman" w:eastAsia="等线" w:hAnsi="Times New Roman" w:cs="Times New Roman"/>
                <w:color w:val="000000"/>
                <w:kern w:val="0"/>
                <w:sz w:val="24"/>
                <w:szCs w:val="24"/>
              </w:rPr>
            </w:pPr>
            <w:r w:rsidRPr="0047471B">
              <w:rPr>
                <w:rFonts w:ascii="仿宋" w:eastAsia="仿宋" w:hAnsi="仿宋" w:cs="Times New Roman" w:hint="eastAsia"/>
                <w:color w:val="000000"/>
                <w:kern w:val="0"/>
                <w:sz w:val="24"/>
                <w:szCs w:val="24"/>
              </w:rPr>
              <w:t>甲烷（</w:t>
            </w:r>
            <w:r w:rsidRPr="0047471B">
              <w:rPr>
                <w:rFonts w:ascii="Times New Roman" w:eastAsia="等线" w:hAnsi="Times New Roman" w:cs="Times New Roman"/>
                <w:color w:val="000000"/>
                <w:kern w:val="0"/>
                <w:sz w:val="24"/>
                <w:szCs w:val="24"/>
              </w:rPr>
              <w:t>0.07-2.7</w:t>
            </w:r>
            <w:r w:rsidRPr="0047471B">
              <w:rPr>
                <w:rFonts w:ascii="仿宋" w:eastAsia="仿宋" w:hAnsi="仿宋" w:cs="Times New Roman" w:hint="eastAsia"/>
                <w:color w:val="000000"/>
                <w:kern w:val="0"/>
                <w:sz w:val="24"/>
                <w:szCs w:val="24"/>
              </w:rPr>
              <w:t>）</w:t>
            </w:r>
          </w:p>
        </w:tc>
      </w:tr>
      <w:tr w:rsidR="0047471B" w:rsidRPr="0047471B" w14:paraId="016944F7" w14:textId="77777777" w:rsidTr="0047471B">
        <w:trPr>
          <w:trHeight w:val="585"/>
        </w:trPr>
        <w:tc>
          <w:tcPr>
            <w:tcW w:w="717" w:type="pct"/>
            <w:tcBorders>
              <w:top w:val="nil"/>
              <w:left w:val="single" w:sz="4" w:space="0" w:color="auto"/>
              <w:bottom w:val="single" w:sz="4" w:space="0" w:color="auto"/>
              <w:right w:val="single" w:sz="4" w:space="0" w:color="auto"/>
            </w:tcBorders>
            <w:shd w:val="clear" w:color="auto" w:fill="auto"/>
            <w:vAlign w:val="center"/>
            <w:hideMark/>
          </w:tcPr>
          <w:p w14:paraId="59AF17AA" w14:textId="77777777" w:rsidR="0047471B" w:rsidRPr="0047471B" w:rsidRDefault="0047471B" w:rsidP="0047471B">
            <w:pPr>
              <w:widowControl/>
              <w:jc w:val="center"/>
              <w:rPr>
                <w:rFonts w:ascii="Times New Roman" w:eastAsia="等线" w:hAnsi="Times New Roman" w:cs="Times New Roman"/>
                <w:color w:val="000000"/>
                <w:kern w:val="0"/>
                <w:sz w:val="24"/>
                <w:szCs w:val="24"/>
              </w:rPr>
            </w:pPr>
            <w:r w:rsidRPr="0047471B">
              <w:rPr>
                <w:rFonts w:ascii="仿宋" w:eastAsia="仿宋" w:hAnsi="仿宋" w:cs="Times New Roman" w:hint="eastAsia"/>
                <w:color w:val="000000"/>
                <w:kern w:val="0"/>
                <w:sz w:val="24"/>
                <w:szCs w:val="24"/>
              </w:rPr>
              <w:t>嘉兴市</w:t>
            </w:r>
          </w:p>
        </w:tc>
        <w:tc>
          <w:tcPr>
            <w:tcW w:w="1746" w:type="pct"/>
            <w:tcBorders>
              <w:top w:val="nil"/>
              <w:left w:val="nil"/>
              <w:bottom w:val="single" w:sz="4" w:space="0" w:color="auto"/>
              <w:right w:val="single" w:sz="4" w:space="0" w:color="auto"/>
            </w:tcBorders>
            <w:shd w:val="clear" w:color="auto" w:fill="auto"/>
            <w:vAlign w:val="center"/>
            <w:hideMark/>
          </w:tcPr>
          <w:p w14:paraId="2D2BC36E" w14:textId="77777777" w:rsidR="0047471B" w:rsidRPr="0047471B" w:rsidRDefault="0047471B" w:rsidP="0047471B">
            <w:pPr>
              <w:widowControl/>
              <w:jc w:val="center"/>
              <w:rPr>
                <w:rFonts w:ascii="Times New Roman" w:eastAsia="等线" w:hAnsi="Times New Roman" w:cs="Times New Roman"/>
                <w:color w:val="000000"/>
                <w:kern w:val="0"/>
                <w:sz w:val="24"/>
                <w:szCs w:val="24"/>
              </w:rPr>
            </w:pPr>
            <w:r w:rsidRPr="0047471B">
              <w:rPr>
                <w:rFonts w:ascii="仿宋" w:eastAsia="仿宋" w:hAnsi="仿宋" w:cs="Times New Roman" w:hint="eastAsia"/>
                <w:color w:val="000000"/>
                <w:kern w:val="0"/>
                <w:sz w:val="24"/>
                <w:szCs w:val="24"/>
              </w:rPr>
              <w:t>嘉兴市小月亮电池有限公司</w:t>
            </w:r>
          </w:p>
        </w:tc>
        <w:tc>
          <w:tcPr>
            <w:tcW w:w="1078" w:type="pct"/>
            <w:tcBorders>
              <w:top w:val="nil"/>
              <w:left w:val="nil"/>
              <w:bottom w:val="single" w:sz="4" w:space="0" w:color="auto"/>
              <w:right w:val="single" w:sz="4" w:space="0" w:color="auto"/>
            </w:tcBorders>
            <w:shd w:val="clear" w:color="auto" w:fill="auto"/>
            <w:vAlign w:val="center"/>
            <w:hideMark/>
          </w:tcPr>
          <w:p w14:paraId="02F5114E" w14:textId="77777777" w:rsidR="0047471B" w:rsidRPr="0047471B" w:rsidRDefault="0047471B" w:rsidP="0047471B">
            <w:pPr>
              <w:widowControl/>
              <w:jc w:val="center"/>
              <w:rPr>
                <w:rFonts w:ascii="Times New Roman" w:eastAsia="等线" w:hAnsi="Times New Roman" w:cs="Times New Roman"/>
                <w:color w:val="000000"/>
                <w:kern w:val="0"/>
                <w:sz w:val="24"/>
                <w:szCs w:val="24"/>
              </w:rPr>
            </w:pPr>
            <w:r w:rsidRPr="0047471B">
              <w:rPr>
                <w:rFonts w:ascii="仿宋" w:eastAsia="仿宋" w:hAnsi="仿宋" w:cs="Times New Roman" w:hint="eastAsia"/>
                <w:color w:val="000000"/>
                <w:kern w:val="0"/>
                <w:sz w:val="24"/>
                <w:szCs w:val="24"/>
              </w:rPr>
              <w:t>电气机械和器材制造业</w:t>
            </w:r>
          </w:p>
        </w:tc>
        <w:tc>
          <w:tcPr>
            <w:tcW w:w="1458" w:type="pct"/>
            <w:tcBorders>
              <w:top w:val="nil"/>
              <w:left w:val="nil"/>
              <w:bottom w:val="single" w:sz="4" w:space="0" w:color="auto"/>
              <w:right w:val="single" w:sz="4" w:space="0" w:color="auto"/>
            </w:tcBorders>
            <w:shd w:val="clear" w:color="auto" w:fill="auto"/>
            <w:vAlign w:val="center"/>
            <w:hideMark/>
          </w:tcPr>
          <w:p w14:paraId="0EA5959C" w14:textId="77777777" w:rsidR="0047471B" w:rsidRPr="0047471B" w:rsidRDefault="0047471B" w:rsidP="0047471B">
            <w:pPr>
              <w:widowControl/>
              <w:jc w:val="center"/>
              <w:rPr>
                <w:rFonts w:ascii="Times New Roman" w:eastAsia="等线" w:hAnsi="Times New Roman" w:cs="Times New Roman"/>
                <w:color w:val="000000"/>
                <w:kern w:val="0"/>
                <w:sz w:val="24"/>
                <w:szCs w:val="24"/>
              </w:rPr>
            </w:pPr>
            <w:r w:rsidRPr="0047471B">
              <w:rPr>
                <w:rFonts w:ascii="仿宋" w:eastAsia="仿宋" w:hAnsi="仿宋" w:cs="Times New Roman" w:hint="eastAsia"/>
                <w:color w:val="000000"/>
                <w:kern w:val="0"/>
                <w:sz w:val="24"/>
                <w:szCs w:val="24"/>
              </w:rPr>
              <w:t>颗粒物（</w:t>
            </w:r>
            <w:r w:rsidRPr="0047471B">
              <w:rPr>
                <w:rFonts w:ascii="Times New Roman" w:eastAsia="等线" w:hAnsi="Times New Roman" w:cs="Times New Roman"/>
                <w:color w:val="000000"/>
                <w:kern w:val="0"/>
                <w:sz w:val="24"/>
                <w:szCs w:val="24"/>
              </w:rPr>
              <w:t>1.0</w:t>
            </w:r>
            <w:r w:rsidRPr="0047471B">
              <w:rPr>
                <w:rFonts w:ascii="仿宋" w:eastAsia="仿宋" w:hAnsi="仿宋" w:cs="Times New Roman" w:hint="eastAsia"/>
                <w:color w:val="000000"/>
                <w:kern w:val="0"/>
                <w:sz w:val="24"/>
                <w:szCs w:val="24"/>
              </w:rPr>
              <w:t>）</w:t>
            </w:r>
          </w:p>
        </w:tc>
      </w:tr>
      <w:tr w:rsidR="0047471B" w:rsidRPr="0047471B" w14:paraId="3BDEC5FF" w14:textId="77777777" w:rsidTr="0047471B">
        <w:trPr>
          <w:trHeight w:val="675"/>
        </w:trPr>
        <w:tc>
          <w:tcPr>
            <w:tcW w:w="717" w:type="pct"/>
            <w:tcBorders>
              <w:top w:val="nil"/>
              <w:left w:val="single" w:sz="4" w:space="0" w:color="auto"/>
              <w:bottom w:val="single" w:sz="4" w:space="0" w:color="auto"/>
              <w:right w:val="single" w:sz="4" w:space="0" w:color="auto"/>
            </w:tcBorders>
            <w:shd w:val="clear" w:color="auto" w:fill="auto"/>
            <w:vAlign w:val="center"/>
            <w:hideMark/>
          </w:tcPr>
          <w:p w14:paraId="3E876031" w14:textId="77777777" w:rsidR="0047471B" w:rsidRPr="0047471B" w:rsidRDefault="0047471B" w:rsidP="0047471B">
            <w:pPr>
              <w:widowControl/>
              <w:jc w:val="center"/>
              <w:rPr>
                <w:rFonts w:ascii="Times New Roman" w:eastAsia="等线" w:hAnsi="Times New Roman" w:cs="Times New Roman"/>
                <w:color w:val="000000"/>
                <w:kern w:val="0"/>
                <w:sz w:val="24"/>
                <w:szCs w:val="24"/>
              </w:rPr>
            </w:pPr>
            <w:r w:rsidRPr="0047471B">
              <w:rPr>
                <w:rFonts w:ascii="仿宋" w:eastAsia="仿宋" w:hAnsi="仿宋" w:cs="Times New Roman" w:hint="eastAsia"/>
                <w:color w:val="000000"/>
                <w:kern w:val="0"/>
                <w:sz w:val="24"/>
                <w:szCs w:val="24"/>
              </w:rPr>
              <w:t>湖州市</w:t>
            </w:r>
          </w:p>
        </w:tc>
        <w:tc>
          <w:tcPr>
            <w:tcW w:w="1746" w:type="pct"/>
            <w:tcBorders>
              <w:top w:val="nil"/>
              <w:left w:val="nil"/>
              <w:bottom w:val="single" w:sz="4" w:space="0" w:color="auto"/>
              <w:right w:val="single" w:sz="4" w:space="0" w:color="auto"/>
            </w:tcBorders>
            <w:shd w:val="clear" w:color="auto" w:fill="auto"/>
            <w:vAlign w:val="center"/>
            <w:hideMark/>
          </w:tcPr>
          <w:p w14:paraId="6A8214EF" w14:textId="77777777" w:rsidR="0047471B" w:rsidRPr="0047471B" w:rsidRDefault="0047471B" w:rsidP="0047471B">
            <w:pPr>
              <w:widowControl/>
              <w:jc w:val="center"/>
              <w:rPr>
                <w:rFonts w:ascii="Times New Roman" w:eastAsia="等线" w:hAnsi="Times New Roman" w:cs="Times New Roman"/>
                <w:color w:val="000000"/>
                <w:kern w:val="0"/>
                <w:sz w:val="24"/>
                <w:szCs w:val="24"/>
              </w:rPr>
            </w:pPr>
            <w:proofErr w:type="gramStart"/>
            <w:r w:rsidRPr="0047471B">
              <w:rPr>
                <w:rFonts w:ascii="仿宋" w:eastAsia="仿宋" w:hAnsi="仿宋" w:cs="Times New Roman" w:hint="eastAsia"/>
                <w:color w:val="000000"/>
                <w:kern w:val="0"/>
                <w:sz w:val="24"/>
                <w:szCs w:val="24"/>
              </w:rPr>
              <w:t>湖州金久</w:t>
            </w:r>
            <w:proofErr w:type="gramEnd"/>
            <w:r w:rsidRPr="0047471B">
              <w:rPr>
                <w:rFonts w:ascii="仿宋" w:eastAsia="仿宋" w:hAnsi="仿宋" w:cs="Times New Roman" w:hint="eastAsia"/>
                <w:color w:val="000000"/>
                <w:kern w:val="0"/>
                <w:sz w:val="24"/>
                <w:szCs w:val="24"/>
              </w:rPr>
              <w:t>金属表面处理有限公司</w:t>
            </w:r>
          </w:p>
        </w:tc>
        <w:tc>
          <w:tcPr>
            <w:tcW w:w="1078" w:type="pct"/>
            <w:tcBorders>
              <w:top w:val="nil"/>
              <w:left w:val="nil"/>
              <w:bottom w:val="single" w:sz="4" w:space="0" w:color="auto"/>
              <w:right w:val="single" w:sz="4" w:space="0" w:color="auto"/>
            </w:tcBorders>
            <w:shd w:val="clear" w:color="auto" w:fill="auto"/>
            <w:vAlign w:val="center"/>
            <w:hideMark/>
          </w:tcPr>
          <w:p w14:paraId="1B6A1807" w14:textId="77777777" w:rsidR="0047471B" w:rsidRPr="0047471B" w:rsidRDefault="0047471B" w:rsidP="0047471B">
            <w:pPr>
              <w:widowControl/>
              <w:jc w:val="center"/>
              <w:rPr>
                <w:rFonts w:ascii="Times New Roman" w:eastAsia="等线" w:hAnsi="Times New Roman" w:cs="Times New Roman"/>
                <w:color w:val="000000"/>
                <w:kern w:val="0"/>
                <w:sz w:val="24"/>
                <w:szCs w:val="24"/>
              </w:rPr>
            </w:pPr>
            <w:r w:rsidRPr="0047471B">
              <w:rPr>
                <w:rFonts w:ascii="仿宋" w:eastAsia="仿宋" w:hAnsi="仿宋" w:cs="Times New Roman" w:hint="eastAsia"/>
                <w:color w:val="000000"/>
                <w:kern w:val="0"/>
                <w:sz w:val="24"/>
                <w:szCs w:val="24"/>
              </w:rPr>
              <w:t>金属制品业</w:t>
            </w:r>
          </w:p>
        </w:tc>
        <w:tc>
          <w:tcPr>
            <w:tcW w:w="1458" w:type="pct"/>
            <w:tcBorders>
              <w:top w:val="nil"/>
              <w:left w:val="nil"/>
              <w:bottom w:val="single" w:sz="4" w:space="0" w:color="auto"/>
              <w:right w:val="single" w:sz="4" w:space="0" w:color="auto"/>
            </w:tcBorders>
            <w:shd w:val="clear" w:color="auto" w:fill="auto"/>
            <w:vAlign w:val="center"/>
            <w:hideMark/>
          </w:tcPr>
          <w:p w14:paraId="50287A0B" w14:textId="77777777" w:rsidR="0047471B" w:rsidRPr="0047471B" w:rsidRDefault="0047471B" w:rsidP="0047471B">
            <w:pPr>
              <w:widowControl/>
              <w:jc w:val="center"/>
              <w:rPr>
                <w:rFonts w:ascii="Times New Roman" w:eastAsia="等线" w:hAnsi="Times New Roman" w:cs="Times New Roman"/>
                <w:color w:val="000000"/>
                <w:kern w:val="0"/>
                <w:sz w:val="24"/>
                <w:szCs w:val="24"/>
              </w:rPr>
            </w:pPr>
            <w:proofErr w:type="gramStart"/>
            <w:r w:rsidRPr="0047471B">
              <w:rPr>
                <w:rFonts w:ascii="仿宋" w:eastAsia="仿宋" w:hAnsi="仿宋" w:cs="Times New Roman" w:hint="eastAsia"/>
                <w:color w:val="000000"/>
                <w:kern w:val="0"/>
                <w:sz w:val="24"/>
                <w:szCs w:val="24"/>
              </w:rPr>
              <w:t>铬</w:t>
            </w:r>
            <w:proofErr w:type="gramEnd"/>
            <w:r w:rsidRPr="0047471B">
              <w:rPr>
                <w:rFonts w:ascii="仿宋" w:eastAsia="仿宋" w:hAnsi="仿宋" w:cs="Times New Roman" w:hint="eastAsia"/>
                <w:color w:val="000000"/>
                <w:kern w:val="0"/>
                <w:sz w:val="24"/>
                <w:szCs w:val="24"/>
              </w:rPr>
              <w:t>酸雾（</w:t>
            </w:r>
            <w:r w:rsidRPr="0047471B">
              <w:rPr>
                <w:rFonts w:ascii="Times New Roman" w:eastAsia="等线" w:hAnsi="Times New Roman" w:cs="Times New Roman"/>
                <w:color w:val="000000"/>
                <w:kern w:val="0"/>
                <w:sz w:val="24"/>
                <w:szCs w:val="24"/>
              </w:rPr>
              <w:t>0.33-1.67</w:t>
            </w:r>
            <w:r w:rsidRPr="0047471B">
              <w:rPr>
                <w:rFonts w:ascii="仿宋" w:eastAsia="仿宋" w:hAnsi="仿宋" w:cs="Times New Roman" w:hint="eastAsia"/>
                <w:color w:val="000000"/>
                <w:kern w:val="0"/>
                <w:sz w:val="24"/>
                <w:szCs w:val="24"/>
              </w:rPr>
              <w:t>）</w:t>
            </w:r>
          </w:p>
        </w:tc>
      </w:tr>
    </w:tbl>
    <w:p w14:paraId="6C5EA4D8" w14:textId="77777777" w:rsidR="0047471B" w:rsidRPr="00E95B6F" w:rsidRDefault="0047471B" w:rsidP="00E972BE">
      <w:pPr>
        <w:jc w:val="center"/>
        <w:rPr>
          <w:rFonts w:ascii="Times New Roman" w:eastAsia="仿宋_GB2312" w:hAnsi="Times New Roman" w:cs="Times New Roman"/>
          <w:b/>
          <w:bCs/>
          <w:kern w:val="0"/>
          <w:sz w:val="28"/>
          <w:szCs w:val="28"/>
        </w:rPr>
        <w:sectPr w:rsidR="0047471B" w:rsidRPr="00E95B6F"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05E6F12D" w14:textId="77777777" w:rsidR="00735CC2" w:rsidRPr="00735CC2" w:rsidRDefault="00125B37" w:rsidP="00735CC2">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94550A" w:rsidRPr="00E95B6F">
        <w:rPr>
          <w:rFonts w:ascii="Times New Roman" w:eastAsia="仿宋_GB2312" w:hAnsi="Times New Roman" w:cs="Times New Roman"/>
          <w:b/>
          <w:bCs/>
          <w:kern w:val="0"/>
          <w:sz w:val="28"/>
          <w:szCs w:val="28"/>
        </w:rPr>
        <w:t>5</w:t>
      </w:r>
      <w:r w:rsidRPr="00E95B6F">
        <w:rPr>
          <w:rFonts w:ascii="Times New Roman" w:eastAsia="仿宋_GB2312" w:hAnsi="Times New Roman" w:cs="Times New Roman"/>
          <w:b/>
          <w:bCs/>
          <w:kern w:val="0"/>
          <w:sz w:val="28"/>
          <w:szCs w:val="28"/>
        </w:rPr>
        <w:t xml:space="preserve">  2021</w:t>
      </w:r>
      <w:r w:rsidRPr="00E95B6F">
        <w:rPr>
          <w:rFonts w:ascii="Times New Roman" w:eastAsia="仿宋_GB2312" w:hAnsi="Times New Roman" w:cs="Times New Roman"/>
          <w:b/>
          <w:bCs/>
          <w:kern w:val="0"/>
          <w:sz w:val="28"/>
          <w:szCs w:val="28"/>
        </w:rPr>
        <w:t>年</w:t>
      </w:r>
      <w:r w:rsidR="00C5366F" w:rsidRPr="00E95B6F">
        <w:rPr>
          <w:rFonts w:ascii="Times New Roman" w:eastAsia="仿宋_GB2312" w:hAnsi="Times New Roman" w:cs="Times New Roman"/>
          <w:b/>
          <w:bCs/>
          <w:kern w:val="0"/>
          <w:sz w:val="28"/>
          <w:szCs w:val="28"/>
        </w:rPr>
        <w:t>涉</w:t>
      </w:r>
      <w:r w:rsidRPr="00E95B6F">
        <w:rPr>
          <w:rFonts w:ascii="Times New Roman" w:eastAsia="仿宋_GB2312" w:hAnsi="Times New Roman" w:cs="Times New Roman"/>
          <w:b/>
          <w:bCs/>
          <w:kern w:val="0"/>
          <w:sz w:val="28"/>
          <w:szCs w:val="28"/>
        </w:rPr>
        <w:t>重金属行业企业超标情况汇总表</w:t>
      </w:r>
    </w:p>
    <w:tbl>
      <w:tblPr>
        <w:tblW w:w="4878" w:type="pct"/>
        <w:tblInd w:w="279" w:type="dxa"/>
        <w:tblLook w:val="04A0" w:firstRow="1" w:lastRow="0" w:firstColumn="1" w:lastColumn="0" w:noHBand="0" w:noVBand="1"/>
      </w:tblPr>
      <w:tblGrid>
        <w:gridCol w:w="1057"/>
        <w:gridCol w:w="4617"/>
        <w:gridCol w:w="2550"/>
        <w:gridCol w:w="825"/>
        <w:gridCol w:w="4559"/>
      </w:tblGrid>
      <w:tr w:rsidR="00735CC2" w:rsidRPr="00735CC2" w14:paraId="32AFBADC" w14:textId="77777777" w:rsidTr="0084087A">
        <w:trPr>
          <w:trHeight w:val="567"/>
          <w:tblHeader/>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F04D2" w14:textId="77777777" w:rsidR="00735CC2" w:rsidRPr="00735CC2" w:rsidRDefault="00735CC2" w:rsidP="00735CC2">
            <w:pPr>
              <w:widowControl/>
              <w:jc w:val="center"/>
              <w:rPr>
                <w:rFonts w:ascii="Times New Roman" w:eastAsia="等线" w:hAnsi="Times New Roman" w:cs="Times New Roman"/>
                <w:b/>
                <w:bCs/>
                <w:color w:val="000000"/>
                <w:kern w:val="0"/>
                <w:sz w:val="24"/>
                <w:szCs w:val="24"/>
              </w:rPr>
            </w:pPr>
            <w:r w:rsidRPr="00735CC2">
              <w:rPr>
                <w:rFonts w:ascii="仿宋" w:eastAsia="仿宋" w:hAnsi="仿宋" w:cs="Times New Roman" w:hint="eastAsia"/>
                <w:b/>
                <w:bCs/>
                <w:color w:val="000000"/>
                <w:kern w:val="0"/>
                <w:sz w:val="24"/>
                <w:szCs w:val="24"/>
              </w:rPr>
              <w:t>设区市</w:t>
            </w:r>
          </w:p>
        </w:tc>
        <w:tc>
          <w:tcPr>
            <w:tcW w:w="1696" w:type="pct"/>
            <w:tcBorders>
              <w:top w:val="single" w:sz="4" w:space="0" w:color="auto"/>
              <w:left w:val="nil"/>
              <w:bottom w:val="single" w:sz="4" w:space="0" w:color="auto"/>
              <w:right w:val="single" w:sz="4" w:space="0" w:color="auto"/>
            </w:tcBorders>
            <w:shd w:val="clear" w:color="auto" w:fill="auto"/>
            <w:vAlign w:val="center"/>
            <w:hideMark/>
          </w:tcPr>
          <w:p w14:paraId="4628ABFA" w14:textId="77777777" w:rsidR="00735CC2" w:rsidRPr="00735CC2" w:rsidRDefault="00735CC2" w:rsidP="00735CC2">
            <w:pPr>
              <w:widowControl/>
              <w:jc w:val="center"/>
              <w:rPr>
                <w:rFonts w:ascii="Times New Roman" w:eastAsia="等线" w:hAnsi="Times New Roman" w:cs="Times New Roman"/>
                <w:b/>
                <w:bCs/>
                <w:color w:val="000000"/>
                <w:kern w:val="0"/>
                <w:sz w:val="24"/>
                <w:szCs w:val="24"/>
              </w:rPr>
            </w:pPr>
            <w:r w:rsidRPr="00735CC2">
              <w:rPr>
                <w:rFonts w:ascii="仿宋" w:eastAsia="仿宋" w:hAnsi="仿宋" w:cs="Times New Roman" w:hint="eastAsia"/>
                <w:b/>
                <w:bCs/>
                <w:color w:val="000000"/>
                <w:kern w:val="0"/>
                <w:sz w:val="24"/>
                <w:szCs w:val="24"/>
              </w:rPr>
              <w:t>企业名称</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215A7ECC" w14:textId="77777777" w:rsidR="00735CC2" w:rsidRPr="00735CC2" w:rsidRDefault="00735CC2" w:rsidP="00735CC2">
            <w:pPr>
              <w:widowControl/>
              <w:jc w:val="center"/>
              <w:rPr>
                <w:rFonts w:ascii="Times New Roman" w:eastAsia="等线" w:hAnsi="Times New Roman" w:cs="Times New Roman"/>
                <w:b/>
                <w:bCs/>
                <w:color w:val="000000"/>
                <w:kern w:val="0"/>
                <w:sz w:val="24"/>
                <w:szCs w:val="24"/>
              </w:rPr>
            </w:pPr>
            <w:r w:rsidRPr="00735CC2">
              <w:rPr>
                <w:rFonts w:ascii="仿宋" w:eastAsia="仿宋" w:hAnsi="仿宋" w:cs="Times New Roman" w:hint="eastAsia"/>
                <w:b/>
                <w:bCs/>
                <w:color w:val="000000"/>
                <w:kern w:val="0"/>
                <w:sz w:val="24"/>
                <w:szCs w:val="24"/>
              </w:rPr>
              <w:t>行业名称</w:t>
            </w:r>
          </w:p>
        </w:tc>
        <w:tc>
          <w:tcPr>
            <w:tcW w:w="303" w:type="pct"/>
            <w:tcBorders>
              <w:top w:val="single" w:sz="4" w:space="0" w:color="auto"/>
              <w:left w:val="nil"/>
              <w:bottom w:val="single" w:sz="4" w:space="0" w:color="auto"/>
              <w:right w:val="single" w:sz="4" w:space="0" w:color="auto"/>
            </w:tcBorders>
            <w:shd w:val="clear" w:color="auto" w:fill="auto"/>
            <w:vAlign w:val="center"/>
            <w:hideMark/>
          </w:tcPr>
          <w:p w14:paraId="27BF1DF2" w14:textId="77777777" w:rsidR="00735CC2" w:rsidRPr="00735CC2" w:rsidRDefault="00735CC2" w:rsidP="00735CC2">
            <w:pPr>
              <w:widowControl/>
              <w:jc w:val="center"/>
              <w:rPr>
                <w:rFonts w:ascii="Times New Roman" w:eastAsia="等线" w:hAnsi="Times New Roman" w:cs="Times New Roman"/>
                <w:b/>
                <w:bCs/>
                <w:color w:val="000000"/>
                <w:kern w:val="0"/>
                <w:sz w:val="24"/>
                <w:szCs w:val="24"/>
              </w:rPr>
            </w:pPr>
            <w:r w:rsidRPr="00735CC2">
              <w:rPr>
                <w:rFonts w:ascii="仿宋" w:eastAsia="仿宋" w:hAnsi="仿宋" w:cs="Times New Roman" w:hint="eastAsia"/>
                <w:b/>
                <w:bCs/>
                <w:color w:val="000000"/>
                <w:kern w:val="0"/>
                <w:sz w:val="24"/>
                <w:szCs w:val="24"/>
              </w:rPr>
              <w:t>类别</w:t>
            </w:r>
          </w:p>
        </w:tc>
        <w:tc>
          <w:tcPr>
            <w:tcW w:w="1675" w:type="pct"/>
            <w:tcBorders>
              <w:top w:val="single" w:sz="4" w:space="0" w:color="auto"/>
              <w:left w:val="nil"/>
              <w:bottom w:val="single" w:sz="4" w:space="0" w:color="auto"/>
              <w:right w:val="single" w:sz="4" w:space="0" w:color="auto"/>
            </w:tcBorders>
            <w:shd w:val="clear" w:color="auto" w:fill="auto"/>
            <w:vAlign w:val="center"/>
            <w:hideMark/>
          </w:tcPr>
          <w:p w14:paraId="69EC8B7A" w14:textId="77777777" w:rsidR="00735CC2" w:rsidRPr="00735CC2" w:rsidRDefault="00735CC2" w:rsidP="00735CC2">
            <w:pPr>
              <w:widowControl/>
              <w:jc w:val="center"/>
              <w:rPr>
                <w:rFonts w:ascii="Times New Roman" w:eastAsia="等线" w:hAnsi="Times New Roman" w:cs="Times New Roman"/>
                <w:b/>
                <w:bCs/>
                <w:color w:val="000000"/>
                <w:kern w:val="0"/>
                <w:sz w:val="24"/>
                <w:szCs w:val="24"/>
              </w:rPr>
            </w:pPr>
            <w:r w:rsidRPr="00735CC2">
              <w:rPr>
                <w:rFonts w:ascii="仿宋" w:eastAsia="仿宋" w:hAnsi="仿宋" w:cs="Times New Roman" w:hint="eastAsia"/>
                <w:b/>
                <w:bCs/>
                <w:color w:val="000000"/>
                <w:kern w:val="0"/>
                <w:sz w:val="24"/>
                <w:szCs w:val="24"/>
              </w:rPr>
              <w:t>超标指标和超标倍数</w:t>
            </w:r>
          </w:p>
        </w:tc>
      </w:tr>
      <w:tr w:rsidR="00735CC2" w:rsidRPr="00735CC2" w14:paraId="21058A3B"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1AA06736"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杭州市</w:t>
            </w:r>
          </w:p>
        </w:tc>
        <w:tc>
          <w:tcPr>
            <w:tcW w:w="1696" w:type="pct"/>
            <w:tcBorders>
              <w:top w:val="nil"/>
              <w:left w:val="nil"/>
              <w:bottom w:val="single" w:sz="4" w:space="0" w:color="auto"/>
              <w:right w:val="single" w:sz="4" w:space="0" w:color="auto"/>
            </w:tcBorders>
            <w:shd w:val="clear" w:color="auto" w:fill="auto"/>
            <w:vAlign w:val="center"/>
            <w:hideMark/>
          </w:tcPr>
          <w:p w14:paraId="16A43B91"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萧山太阳机械有限公司</w:t>
            </w:r>
          </w:p>
        </w:tc>
        <w:tc>
          <w:tcPr>
            <w:tcW w:w="937" w:type="pct"/>
            <w:tcBorders>
              <w:top w:val="nil"/>
              <w:left w:val="nil"/>
              <w:bottom w:val="single" w:sz="4" w:space="0" w:color="auto"/>
              <w:right w:val="single" w:sz="4" w:space="0" w:color="auto"/>
            </w:tcBorders>
            <w:shd w:val="clear" w:color="auto" w:fill="auto"/>
            <w:vAlign w:val="center"/>
            <w:hideMark/>
          </w:tcPr>
          <w:p w14:paraId="358DDEF3"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专用设备制造业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1EAEEFBD"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382FE8DF"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总磷（以</w:t>
            </w:r>
            <w:r w:rsidRPr="00735CC2">
              <w:rPr>
                <w:rFonts w:ascii="Times New Roman" w:eastAsia="等线" w:hAnsi="Times New Roman" w:cs="Times New Roman"/>
                <w:color w:val="000000"/>
                <w:kern w:val="0"/>
                <w:sz w:val="24"/>
                <w:szCs w:val="24"/>
              </w:rPr>
              <w:t>P</w:t>
            </w:r>
            <w:r w:rsidRPr="00735CC2">
              <w:rPr>
                <w:rFonts w:ascii="仿宋" w:eastAsia="仿宋" w:hAnsi="仿宋" w:cs="Times New Roman" w:hint="eastAsia"/>
                <w:color w:val="000000"/>
                <w:kern w:val="0"/>
                <w:sz w:val="24"/>
                <w:szCs w:val="24"/>
              </w:rPr>
              <w:t>计）（</w:t>
            </w:r>
            <w:r w:rsidRPr="00735CC2">
              <w:rPr>
                <w:rFonts w:ascii="Times New Roman" w:eastAsia="等线" w:hAnsi="Times New Roman" w:cs="Times New Roman"/>
                <w:color w:val="000000"/>
                <w:kern w:val="0"/>
                <w:sz w:val="24"/>
                <w:szCs w:val="24"/>
              </w:rPr>
              <w:t>1.71</w:t>
            </w:r>
            <w:r w:rsidRPr="00735CC2">
              <w:rPr>
                <w:rFonts w:ascii="仿宋" w:eastAsia="仿宋" w:hAnsi="仿宋" w:cs="Times New Roman" w:hint="eastAsia"/>
                <w:color w:val="000000"/>
                <w:kern w:val="0"/>
                <w:sz w:val="24"/>
                <w:szCs w:val="24"/>
              </w:rPr>
              <w:t>）</w:t>
            </w:r>
          </w:p>
        </w:tc>
      </w:tr>
      <w:tr w:rsidR="00735CC2" w:rsidRPr="00735CC2" w14:paraId="7FD34488"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C94BD64"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温州市</w:t>
            </w:r>
          </w:p>
        </w:tc>
        <w:tc>
          <w:tcPr>
            <w:tcW w:w="1696" w:type="pct"/>
            <w:tcBorders>
              <w:top w:val="nil"/>
              <w:left w:val="nil"/>
              <w:bottom w:val="single" w:sz="4" w:space="0" w:color="auto"/>
              <w:right w:val="single" w:sz="4" w:space="0" w:color="auto"/>
            </w:tcBorders>
            <w:shd w:val="clear" w:color="auto" w:fill="auto"/>
            <w:vAlign w:val="center"/>
            <w:hideMark/>
          </w:tcPr>
          <w:p w14:paraId="21329BDE"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温州市宝基日用五金装饰有限公司</w:t>
            </w:r>
          </w:p>
        </w:tc>
        <w:tc>
          <w:tcPr>
            <w:tcW w:w="937" w:type="pct"/>
            <w:tcBorders>
              <w:top w:val="nil"/>
              <w:left w:val="nil"/>
              <w:bottom w:val="single" w:sz="4" w:space="0" w:color="auto"/>
              <w:right w:val="single" w:sz="4" w:space="0" w:color="auto"/>
            </w:tcBorders>
            <w:shd w:val="clear" w:color="auto" w:fill="auto"/>
            <w:vAlign w:val="center"/>
            <w:hideMark/>
          </w:tcPr>
          <w:p w14:paraId="2D9254EA"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金属制品业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61D05080"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0FAD20E2"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总镍（</w:t>
            </w:r>
            <w:r w:rsidRPr="00735CC2">
              <w:rPr>
                <w:rFonts w:ascii="Times New Roman" w:eastAsia="等线" w:hAnsi="Times New Roman" w:cs="Times New Roman"/>
                <w:color w:val="000000"/>
                <w:kern w:val="0"/>
                <w:sz w:val="24"/>
                <w:szCs w:val="24"/>
              </w:rPr>
              <w:t>0.17</w:t>
            </w:r>
            <w:r w:rsidRPr="00735CC2">
              <w:rPr>
                <w:rFonts w:ascii="仿宋" w:eastAsia="仿宋" w:hAnsi="仿宋" w:cs="Times New Roman" w:hint="eastAsia"/>
                <w:color w:val="000000"/>
                <w:kern w:val="0"/>
                <w:sz w:val="24"/>
                <w:szCs w:val="24"/>
              </w:rPr>
              <w:t>）</w:t>
            </w:r>
          </w:p>
        </w:tc>
      </w:tr>
      <w:tr w:rsidR="00735CC2" w:rsidRPr="00735CC2" w14:paraId="784EB1EC"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6F90BB7"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温州市</w:t>
            </w:r>
          </w:p>
        </w:tc>
        <w:tc>
          <w:tcPr>
            <w:tcW w:w="1696" w:type="pct"/>
            <w:tcBorders>
              <w:top w:val="nil"/>
              <w:left w:val="nil"/>
              <w:bottom w:val="single" w:sz="4" w:space="0" w:color="auto"/>
              <w:right w:val="single" w:sz="4" w:space="0" w:color="auto"/>
            </w:tcBorders>
            <w:shd w:val="clear" w:color="auto" w:fill="auto"/>
            <w:vAlign w:val="center"/>
            <w:hideMark/>
          </w:tcPr>
          <w:p w14:paraId="7B43647D"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温州兴益和拉链有限公司</w:t>
            </w:r>
          </w:p>
        </w:tc>
        <w:tc>
          <w:tcPr>
            <w:tcW w:w="937" w:type="pct"/>
            <w:tcBorders>
              <w:top w:val="nil"/>
              <w:left w:val="nil"/>
              <w:bottom w:val="single" w:sz="4" w:space="0" w:color="auto"/>
              <w:right w:val="single" w:sz="4" w:space="0" w:color="auto"/>
            </w:tcBorders>
            <w:shd w:val="clear" w:color="auto" w:fill="auto"/>
            <w:vAlign w:val="center"/>
            <w:hideMark/>
          </w:tcPr>
          <w:p w14:paraId="6372F6A9"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金属制品业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4C6D96EC"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2343BA4C"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氨氮（</w:t>
            </w:r>
            <w:r w:rsidRPr="00735CC2">
              <w:rPr>
                <w:rFonts w:ascii="Times New Roman" w:eastAsia="等线" w:hAnsi="Times New Roman" w:cs="Times New Roman"/>
                <w:color w:val="000000"/>
                <w:kern w:val="0"/>
                <w:sz w:val="24"/>
                <w:szCs w:val="24"/>
              </w:rPr>
              <w:t>1.24</w:t>
            </w:r>
            <w:r w:rsidRPr="00735CC2">
              <w:rPr>
                <w:rFonts w:ascii="仿宋" w:eastAsia="仿宋" w:hAnsi="仿宋" w:cs="Times New Roman" w:hint="eastAsia"/>
                <w:color w:val="000000"/>
                <w:kern w:val="0"/>
                <w:sz w:val="24"/>
                <w:szCs w:val="24"/>
              </w:rPr>
              <w:t>）、总氮（</w:t>
            </w:r>
            <w:r w:rsidRPr="00735CC2">
              <w:rPr>
                <w:rFonts w:ascii="Times New Roman" w:eastAsia="等线" w:hAnsi="Times New Roman" w:cs="Times New Roman"/>
                <w:color w:val="000000"/>
                <w:kern w:val="0"/>
                <w:sz w:val="24"/>
                <w:szCs w:val="24"/>
              </w:rPr>
              <w:t>0.44</w:t>
            </w:r>
            <w:r w:rsidRPr="00735CC2">
              <w:rPr>
                <w:rFonts w:ascii="仿宋" w:eastAsia="仿宋" w:hAnsi="仿宋" w:cs="Times New Roman" w:hint="eastAsia"/>
                <w:color w:val="000000"/>
                <w:kern w:val="0"/>
                <w:sz w:val="24"/>
                <w:szCs w:val="24"/>
              </w:rPr>
              <w:t>）</w:t>
            </w:r>
          </w:p>
        </w:tc>
      </w:tr>
      <w:tr w:rsidR="00735CC2" w:rsidRPr="00735CC2" w14:paraId="742E4DD2"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E0CB366"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温州市</w:t>
            </w:r>
          </w:p>
        </w:tc>
        <w:tc>
          <w:tcPr>
            <w:tcW w:w="1696" w:type="pct"/>
            <w:tcBorders>
              <w:top w:val="nil"/>
              <w:left w:val="nil"/>
              <w:bottom w:val="single" w:sz="4" w:space="0" w:color="auto"/>
              <w:right w:val="single" w:sz="4" w:space="0" w:color="auto"/>
            </w:tcBorders>
            <w:shd w:val="clear" w:color="auto" w:fill="auto"/>
            <w:vAlign w:val="center"/>
            <w:hideMark/>
          </w:tcPr>
          <w:p w14:paraId="484B5C3F"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浙江明泰控股发展股份有限公司</w:t>
            </w:r>
          </w:p>
        </w:tc>
        <w:tc>
          <w:tcPr>
            <w:tcW w:w="937" w:type="pct"/>
            <w:tcBorders>
              <w:top w:val="nil"/>
              <w:left w:val="nil"/>
              <w:bottom w:val="single" w:sz="4" w:space="0" w:color="auto"/>
              <w:right w:val="single" w:sz="4" w:space="0" w:color="auto"/>
            </w:tcBorders>
            <w:shd w:val="clear" w:color="auto" w:fill="auto"/>
            <w:vAlign w:val="center"/>
            <w:hideMark/>
          </w:tcPr>
          <w:p w14:paraId="0E1EB109"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金属制品业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4A7A5912"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52B7E739"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六价铬（</w:t>
            </w:r>
            <w:r w:rsidRPr="00735CC2">
              <w:rPr>
                <w:rFonts w:ascii="Times New Roman" w:eastAsia="等线" w:hAnsi="Times New Roman" w:cs="Times New Roman"/>
                <w:color w:val="000000"/>
                <w:kern w:val="0"/>
                <w:sz w:val="24"/>
                <w:szCs w:val="24"/>
              </w:rPr>
              <w:t>3.60</w:t>
            </w:r>
            <w:r w:rsidRPr="00735CC2">
              <w:rPr>
                <w:rFonts w:ascii="仿宋" w:eastAsia="仿宋" w:hAnsi="仿宋" w:cs="Times New Roman" w:hint="eastAsia"/>
                <w:color w:val="000000"/>
                <w:kern w:val="0"/>
                <w:sz w:val="24"/>
                <w:szCs w:val="24"/>
              </w:rPr>
              <w:t>）、总铬（</w:t>
            </w:r>
            <w:r w:rsidRPr="00735CC2">
              <w:rPr>
                <w:rFonts w:ascii="Times New Roman" w:eastAsia="等线" w:hAnsi="Times New Roman" w:cs="Times New Roman"/>
                <w:color w:val="000000"/>
                <w:kern w:val="0"/>
                <w:sz w:val="24"/>
                <w:szCs w:val="24"/>
              </w:rPr>
              <w:t>1.50</w:t>
            </w:r>
            <w:r w:rsidRPr="00735CC2">
              <w:rPr>
                <w:rFonts w:ascii="仿宋" w:eastAsia="仿宋" w:hAnsi="仿宋" w:cs="Times New Roman" w:hint="eastAsia"/>
                <w:color w:val="000000"/>
                <w:kern w:val="0"/>
                <w:sz w:val="24"/>
                <w:szCs w:val="24"/>
              </w:rPr>
              <w:t>）、总镍（</w:t>
            </w:r>
            <w:r w:rsidRPr="00735CC2">
              <w:rPr>
                <w:rFonts w:ascii="Times New Roman" w:eastAsia="等线" w:hAnsi="Times New Roman" w:cs="Times New Roman"/>
                <w:color w:val="000000"/>
                <w:kern w:val="0"/>
                <w:sz w:val="24"/>
                <w:szCs w:val="24"/>
              </w:rPr>
              <w:t>0.33</w:t>
            </w:r>
            <w:r w:rsidRPr="00735CC2">
              <w:rPr>
                <w:rFonts w:ascii="仿宋" w:eastAsia="仿宋" w:hAnsi="仿宋" w:cs="Times New Roman" w:hint="eastAsia"/>
                <w:color w:val="000000"/>
                <w:kern w:val="0"/>
                <w:sz w:val="24"/>
                <w:szCs w:val="24"/>
              </w:rPr>
              <w:t>）</w:t>
            </w:r>
          </w:p>
        </w:tc>
      </w:tr>
      <w:tr w:rsidR="00735CC2" w:rsidRPr="00735CC2" w14:paraId="5D06F484"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2F6C6282"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温州市</w:t>
            </w:r>
          </w:p>
        </w:tc>
        <w:tc>
          <w:tcPr>
            <w:tcW w:w="1696" w:type="pct"/>
            <w:tcBorders>
              <w:top w:val="nil"/>
              <w:left w:val="nil"/>
              <w:bottom w:val="single" w:sz="4" w:space="0" w:color="auto"/>
              <w:right w:val="single" w:sz="4" w:space="0" w:color="auto"/>
            </w:tcBorders>
            <w:shd w:val="clear" w:color="auto" w:fill="auto"/>
            <w:vAlign w:val="center"/>
            <w:hideMark/>
          </w:tcPr>
          <w:p w14:paraId="6C0BDA62" w14:textId="77777777" w:rsidR="00735CC2" w:rsidRPr="00735CC2" w:rsidRDefault="00735CC2" w:rsidP="00735CC2">
            <w:pPr>
              <w:widowControl/>
              <w:jc w:val="center"/>
              <w:rPr>
                <w:rFonts w:ascii="Times New Roman" w:eastAsia="等线" w:hAnsi="Times New Roman" w:cs="Times New Roman"/>
                <w:color w:val="000000"/>
                <w:kern w:val="0"/>
                <w:sz w:val="24"/>
                <w:szCs w:val="24"/>
              </w:rPr>
            </w:pPr>
            <w:proofErr w:type="gramStart"/>
            <w:r w:rsidRPr="00735CC2">
              <w:rPr>
                <w:rFonts w:ascii="仿宋" w:eastAsia="仿宋" w:hAnsi="仿宋" w:cs="Times New Roman" w:hint="eastAsia"/>
                <w:color w:val="000000"/>
                <w:kern w:val="0"/>
                <w:sz w:val="24"/>
                <w:szCs w:val="24"/>
              </w:rPr>
              <w:t>温州复亿实业</w:t>
            </w:r>
            <w:proofErr w:type="gramEnd"/>
            <w:r w:rsidRPr="00735CC2">
              <w:rPr>
                <w:rFonts w:ascii="仿宋" w:eastAsia="仿宋" w:hAnsi="仿宋" w:cs="Times New Roman" w:hint="eastAsia"/>
                <w:color w:val="000000"/>
                <w:kern w:val="0"/>
                <w:sz w:val="24"/>
                <w:szCs w:val="24"/>
              </w:rPr>
              <w:t>有限公司</w:t>
            </w:r>
          </w:p>
        </w:tc>
        <w:tc>
          <w:tcPr>
            <w:tcW w:w="937" w:type="pct"/>
            <w:tcBorders>
              <w:top w:val="nil"/>
              <w:left w:val="nil"/>
              <w:bottom w:val="single" w:sz="4" w:space="0" w:color="auto"/>
              <w:right w:val="single" w:sz="4" w:space="0" w:color="auto"/>
            </w:tcBorders>
            <w:shd w:val="clear" w:color="auto" w:fill="auto"/>
            <w:vAlign w:val="center"/>
            <w:hideMark/>
          </w:tcPr>
          <w:p w14:paraId="1DC5D48B"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皮革、毛皮、羽毛及其制品和制鞋业</w:t>
            </w:r>
          </w:p>
        </w:tc>
        <w:tc>
          <w:tcPr>
            <w:tcW w:w="303" w:type="pct"/>
            <w:tcBorders>
              <w:top w:val="nil"/>
              <w:left w:val="nil"/>
              <w:bottom w:val="single" w:sz="4" w:space="0" w:color="auto"/>
              <w:right w:val="single" w:sz="4" w:space="0" w:color="auto"/>
            </w:tcBorders>
            <w:shd w:val="clear" w:color="auto" w:fill="auto"/>
            <w:vAlign w:val="center"/>
            <w:hideMark/>
          </w:tcPr>
          <w:p w14:paraId="4977A48C"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废气</w:t>
            </w:r>
          </w:p>
        </w:tc>
        <w:tc>
          <w:tcPr>
            <w:tcW w:w="1675" w:type="pct"/>
            <w:tcBorders>
              <w:top w:val="nil"/>
              <w:left w:val="nil"/>
              <w:bottom w:val="single" w:sz="4" w:space="0" w:color="auto"/>
              <w:right w:val="single" w:sz="4" w:space="0" w:color="auto"/>
            </w:tcBorders>
            <w:shd w:val="clear" w:color="auto" w:fill="auto"/>
            <w:vAlign w:val="center"/>
            <w:hideMark/>
          </w:tcPr>
          <w:p w14:paraId="0DF076B7"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氮氧化物（</w:t>
            </w:r>
            <w:r w:rsidRPr="00735CC2">
              <w:rPr>
                <w:rFonts w:ascii="Times New Roman" w:eastAsia="等线" w:hAnsi="Times New Roman" w:cs="Times New Roman"/>
                <w:color w:val="000000"/>
                <w:kern w:val="0"/>
                <w:sz w:val="24"/>
                <w:szCs w:val="24"/>
              </w:rPr>
              <w:t>4.37</w:t>
            </w:r>
            <w:r w:rsidRPr="00735CC2">
              <w:rPr>
                <w:rFonts w:ascii="仿宋" w:eastAsia="仿宋" w:hAnsi="仿宋" w:cs="Times New Roman" w:hint="eastAsia"/>
                <w:color w:val="000000"/>
                <w:kern w:val="0"/>
                <w:sz w:val="24"/>
                <w:szCs w:val="24"/>
              </w:rPr>
              <w:t>）</w:t>
            </w:r>
          </w:p>
        </w:tc>
      </w:tr>
      <w:tr w:rsidR="00735CC2" w:rsidRPr="00735CC2" w14:paraId="0B37A1EB"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EDF41F8"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嘉兴市</w:t>
            </w:r>
          </w:p>
        </w:tc>
        <w:tc>
          <w:tcPr>
            <w:tcW w:w="1696" w:type="pct"/>
            <w:tcBorders>
              <w:top w:val="nil"/>
              <w:left w:val="nil"/>
              <w:bottom w:val="single" w:sz="4" w:space="0" w:color="auto"/>
              <w:right w:val="single" w:sz="4" w:space="0" w:color="auto"/>
            </w:tcBorders>
            <w:shd w:val="clear" w:color="auto" w:fill="auto"/>
            <w:vAlign w:val="center"/>
            <w:hideMark/>
          </w:tcPr>
          <w:p w14:paraId="05F2B504"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海宁运城制版有限公司</w:t>
            </w:r>
          </w:p>
        </w:tc>
        <w:tc>
          <w:tcPr>
            <w:tcW w:w="937" w:type="pct"/>
            <w:tcBorders>
              <w:top w:val="nil"/>
              <w:left w:val="nil"/>
              <w:bottom w:val="single" w:sz="4" w:space="0" w:color="auto"/>
              <w:right w:val="single" w:sz="4" w:space="0" w:color="auto"/>
            </w:tcBorders>
            <w:shd w:val="clear" w:color="auto" w:fill="auto"/>
            <w:vAlign w:val="center"/>
            <w:hideMark/>
          </w:tcPr>
          <w:p w14:paraId="4B171FE9"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专用设备制造业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51301618"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3CCC7880"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氨氮（</w:t>
            </w:r>
            <w:r w:rsidRPr="00735CC2">
              <w:rPr>
                <w:rFonts w:ascii="Times New Roman" w:eastAsia="等线" w:hAnsi="Times New Roman" w:cs="Times New Roman"/>
                <w:color w:val="000000"/>
                <w:kern w:val="0"/>
                <w:sz w:val="24"/>
                <w:szCs w:val="24"/>
              </w:rPr>
              <w:t>1.33</w:t>
            </w:r>
            <w:r w:rsidRPr="00735CC2">
              <w:rPr>
                <w:rFonts w:ascii="仿宋" w:eastAsia="仿宋" w:hAnsi="仿宋" w:cs="Times New Roman" w:hint="eastAsia"/>
                <w:color w:val="000000"/>
                <w:kern w:val="0"/>
                <w:sz w:val="24"/>
                <w:szCs w:val="24"/>
              </w:rPr>
              <w:t>）、总氮（</w:t>
            </w:r>
            <w:r w:rsidRPr="00735CC2">
              <w:rPr>
                <w:rFonts w:ascii="Times New Roman" w:eastAsia="等线" w:hAnsi="Times New Roman" w:cs="Times New Roman"/>
                <w:color w:val="000000"/>
                <w:kern w:val="0"/>
                <w:sz w:val="24"/>
                <w:szCs w:val="24"/>
              </w:rPr>
              <w:t>0.25</w:t>
            </w:r>
            <w:r w:rsidRPr="00735CC2">
              <w:rPr>
                <w:rFonts w:ascii="仿宋" w:eastAsia="仿宋" w:hAnsi="仿宋" w:cs="Times New Roman" w:hint="eastAsia"/>
                <w:color w:val="000000"/>
                <w:kern w:val="0"/>
                <w:sz w:val="24"/>
                <w:szCs w:val="24"/>
              </w:rPr>
              <w:t>）</w:t>
            </w:r>
          </w:p>
        </w:tc>
      </w:tr>
      <w:tr w:rsidR="00735CC2" w:rsidRPr="00735CC2" w14:paraId="3707C464"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04B588F"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嘉兴市</w:t>
            </w:r>
          </w:p>
        </w:tc>
        <w:tc>
          <w:tcPr>
            <w:tcW w:w="1696" w:type="pct"/>
            <w:tcBorders>
              <w:top w:val="nil"/>
              <w:left w:val="nil"/>
              <w:bottom w:val="single" w:sz="4" w:space="0" w:color="auto"/>
              <w:right w:val="single" w:sz="4" w:space="0" w:color="auto"/>
            </w:tcBorders>
            <w:shd w:val="clear" w:color="auto" w:fill="auto"/>
            <w:vAlign w:val="center"/>
            <w:hideMark/>
          </w:tcPr>
          <w:p w14:paraId="15915BE4"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桐乡市恒</w:t>
            </w:r>
            <w:proofErr w:type="gramStart"/>
            <w:r w:rsidRPr="00735CC2">
              <w:rPr>
                <w:rFonts w:ascii="仿宋" w:eastAsia="仿宋" w:hAnsi="仿宋" w:cs="Times New Roman" w:hint="eastAsia"/>
                <w:color w:val="000000"/>
                <w:kern w:val="0"/>
                <w:sz w:val="24"/>
                <w:szCs w:val="24"/>
              </w:rPr>
              <w:t>邦</w:t>
            </w:r>
            <w:proofErr w:type="gramEnd"/>
            <w:r w:rsidRPr="00735CC2">
              <w:rPr>
                <w:rFonts w:ascii="仿宋" w:eastAsia="仿宋" w:hAnsi="仿宋" w:cs="Times New Roman" w:hint="eastAsia"/>
                <w:color w:val="000000"/>
                <w:kern w:val="0"/>
                <w:sz w:val="24"/>
                <w:szCs w:val="24"/>
              </w:rPr>
              <w:t>新材料有限公司</w:t>
            </w:r>
          </w:p>
        </w:tc>
        <w:tc>
          <w:tcPr>
            <w:tcW w:w="937" w:type="pct"/>
            <w:tcBorders>
              <w:top w:val="nil"/>
              <w:left w:val="nil"/>
              <w:bottom w:val="single" w:sz="4" w:space="0" w:color="auto"/>
              <w:right w:val="single" w:sz="4" w:space="0" w:color="auto"/>
            </w:tcBorders>
            <w:shd w:val="clear" w:color="auto" w:fill="auto"/>
            <w:vAlign w:val="center"/>
            <w:hideMark/>
          </w:tcPr>
          <w:p w14:paraId="047EE9B6"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金属制品业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13D8A138"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78AD9A5C"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总镍（</w:t>
            </w:r>
            <w:r w:rsidRPr="00735CC2">
              <w:rPr>
                <w:rFonts w:ascii="Times New Roman" w:eastAsia="等线" w:hAnsi="Times New Roman" w:cs="Times New Roman"/>
                <w:color w:val="000000"/>
                <w:kern w:val="0"/>
                <w:sz w:val="24"/>
                <w:szCs w:val="24"/>
              </w:rPr>
              <w:t>1.10</w:t>
            </w:r>
            <w:r w:rsidRPr="00735CC2">
              <w:rPr>
                <w:rFonts w:ascii="仿宋" w:eastAsia="仿宋" w:hAnsi="仿宋" w:cs="Times New Roman" w:hint="eastAsia"/>
                <w:color w:val="000000"/>
                <w:kern w:val="0"/>
                <w:sz w:val="24"/>
                <w:szCs w:val="24"/>
              </w:rPr>
              <w:t>）</w:t>
            </w:r>
          </w:p>
        </w:tc>
      </w:tr>
      <w:tr w:rsidR="00735CC2" w:rsidRPr="00735CC2" w14:paraId="0EA22D05"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40060BAB"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嘉兴市</w:t>
            </w:r>
          </w:p>
        </w:tc>
        <w:tc>
          <w:tcPr>
            <w:tcW w:w="1696" w:type="pct"/>
            <w:tcBorders>
              <w:top w:val="nil"/>
              <w:left w:val="nil"/>
              <w:bottom w:val="single" w:sz="4" w:space="0" w:color="auto"/>
              <w:right w:val="single" w:sz="4" w:space="0" w:color="auto"/>
            </w:tcBorders>
            <w:shd w:val="clear" w:color="auto" w:fill="auto"/>
            <w:vAlign w:val="center"/>
            <w:hideMark/>
          </w:tcPr>
          <w:p w14:paraId="42FA62B5"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浙江中辉裘革科技有限公司</w:t>
            </w:r>
          </w:p>
        </w:tc>
        <w:tc>
          <w:tcPr>
            <w:tcW w:w="937" w:type="pct"/>
            <w:tcBorders>
              <w:top w:val="nil"/>
              <w:left w:val="nil"/>
              <w:bottom w:val="single" w:sz="4" w:space="0" w:color="auto"/>
              <w:right w:val="single" w:sz="4" w:space="0" w:color="auto"/>
            </w:tcBorders>
            <w:shd w:val="clear" w:color="auto" w:fill="auto"/>
            <w:vAlign w:val="center"/>
            <w:hideMark/>
          </w:tcPr>
          <w:p w14:paraId="1AA98D74"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皮革、毛皮、羽毛及其制品和制鞋业</w:t>
            </w:r>
          </w:p>
        </w:tc>
        <w:tc>
          <w:tcPr>
            <w:tcW w:w="303" w:type="pct"/>
            <w:tcBorders>
              <w:top w:val="nil"/>
              <w:left w:val="nil"/>
              <w:bottom w:val="single" w:sz="4" w:space="0" w:color="auto"/>
              <w:right w:val="single" w:sz="4" w:space="0" w:color="auto"/>
            </w:tcBorders>
            <w:shd w:val="clear" w:color="auto" w:fill="auto"/>
            <w:vAlign w:val="center"/>
            <w:hideMark/>
          </w:tcPr>
          <w:p w14:paraId="75A44A7E"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3ACABC2F"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氯离子（</w:t>
            </w:r>
            <w:r w:rsidRPr="00735CC2">
              <w:rPr>
                <w:rFonts w:ascii="Times New Roman" w:eastAsia="等线" w:hAnsi="Times New Roman" w:cs="Times New Roman"/>
                <w:color w:val="000000"/>
                <w:kern w:val="0"/>
                <w:sz w:val="24"/>
                <w:szCs w:val="24"/>
              </w:rPr>
              <w:t>0.20</w:t>
            </w:r>
            <w:r w:rsidRPr="00735CC2">
              <w:rPr>
                <w:rFonts w:ascii="仿宋" w:eastAsia="仿宋" w:hAnsi="仿宋" w:cs="Times New Roman" w:hint="eastAsia"/>
                <w:color w:val="000000"/>
                <w:kern w:val="0"/>
                <w:sz w:val="24"/>
                <w:szCs w:val="24"/>
              </w:rPr>
              <w:t>）</w:t>
            </w:r>
          </w:p>
        </w:tc>
      </w:tr>
      <w:tr w:rsidR="00735CC2" w:rsidRPr="00735CC2" w14:paraId="460F3758"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EA5D967"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湖州市</w:t>
            </w:r>
          </w:p>
        </w:tc>
        <w:tc>
          <w:tcPr>
            <w:tcW w:w="1696" w:type="pct"/>
            <w:tcBorders>
              <w:top w:val="nil"/>
              <w:left w:val="nil"/>
              <w:bottom w:val="single" w:sz="4" w:space="0" w:color="auto"/>
              <w:right w:val="single" w:sz="4" w:space="0" w:color="auto"/>
            </w:tcBorders>
            <w:shd w:val="clear" w:color="auto" w:fill="auto"/>
            <w:vAlign w:val="center"/>
            <w:hideMark/>
          </w:tcPr>
          <w:p w14:paraId="3B923449"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浙江欣梁科技有限公司</w:t>
            </w:r>
          </w:p>
        </w:tc>
        <w:tc>
          <w:tcPr>
            <w:tcW w:w="937" w:type="pct"/>
            <w:tcBorders>
              <w:top w:val="nil"/>
              <w:left w:val="nil"/>
              <w:bottom w:val="single" w:sz="4" w:space="0" w:color="auto"/>
              <w:right w:val="single" w:sz="4" w:space="0" w:color="auto"/>
            </w:tcBorders>
            <w:shd w:val="clear" w:color="auto" w:fill="auto"/>
            <w:vAlign w:val="center"/>
            <w:hideMark/>
          </w:tcPr>
          <w:p w14:paraId="72ECB5B3"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金属制品业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7E03846B"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67FBE864"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总镍（</w:t>
            </w:r>
            <w:r w:rsidRPr="00735CC2">
              <w:rPr>
                <w:rFonts w:ascii="Times New Roman" w:eastAsia="等线" w:hAnsi="Times New Roman" w:cs="Times New Roman"/>
                <w:color w:val="000000"/>
                <w:kern w:val="0"/>
                <w:sz w:val="24"/>
                <w:szCs w:val="24"/>
              </w:rPr>
              <w:t>0.90</w:t>
            </w:r>
            <w:r w:rsidRPr="00735CC2">
              <w:rPr>
                <w:rFonts w:ascii="仿宋" w:eastAsia="仿宋" w:hAnsi="仿宋" w:cs="Times New Roman" w:hint="eastAsia"/>
                <w:color w:val="000000"/>
                <w:kern w:val="0"/>
                <w:sz w:val="24"/>
                <w:szCs w:val="24"/>
              </w:rPr>
              <w:t>）</w:t>
            </w:r>
          </w:p>
        </w:tc>
      </w:tr>
      <w:tr w:rsidR="00735CC2" w:rsidRPr="00735CC2" w14:paraId="47631E7E"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50CAFDD7"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湖州市</w:t>
            </w:r>
          </w:p>
        </w:tc>
        <w:tc>
          <w:tcPr>
            <w:tcW w:w="1696" w:type="pct"/>
            <w:tcBorders>
              <w:top w:val="nil"/>
              <w:left w:val="nil"/>
              <w:bottom w:val="single" w:sz="4" w:space="0" w:color="auto"/>
              <w:right w:val="single" w:sz="4" w:space="0" w:color="auto"/>
            </w:tcBorders>
            <w:shd w:val="clear" w:color="auto" w:fill="auto"/>
            <w:vAlign w:val="center"/>
            <w:hideMark/>
          </w:tcPr>
          <w:p w14:paraId="1678F6E7"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湖州鼎元表面科技有限公司</w:t>
            </w:r>
          </w:p>
        </w:tc>
        <w:tc>
          <w:tcPr>
            <w:tcW w:w="937" w:type="pct"/>
            <w:tcBorders>
              <w:top w:val="nil"/>
              <w:left w:val="nil"/>
              <w:bottom w:val="single" w:sz="4" w:space="0" w:color="auto"/>
              <w:right w:val="single" w:sz="4" w:space="0" w:color="auto"/>
            </w:tcBorders>
            <w:shd w:val="clear" w:color="auto" w:fill="auto"/>
            <w:vAlign w:val="center"/>
            <w:hideMark/>
          </w:tcPr>
          <w:p w14:paraId="39A4AE92"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金属制品业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7DC9E8C8"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45F44761"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氨氮（</w:t>
            </w:r>
            <w:r w:rsidRPr="00735CC2">
              <w:rPr>
                <w:rFonts w:ascii="Times New Roman" w:eastAsia="等线" w:hAnsi="Times New Roman" w:cs="Times New Roman"/>
                <w:color w:val="000000"/>
                <w:kern w:val="0"/>
                <w:sz w:val="24"/>
                <w:szCs w:val="24"/>
              </w:rPr>
              <w:t>0.31</w:t>
            </w:r>
            <w:r w:rsidRPr="00735CC2">
              <w:rPr>
                <w:rFonts w:ascii="仿宋" w:eastAsia="仿宋" w:hAnsi="仿宋" w:cs="Times New Roman" w:hint="eastAsia"/>
                <w:color w:val="000000"/>
                <w:kern w:val="0"/>
                <w:sz w:val="24"/>
                <w:szCs w:val="24"/>
              </w:rPr>
              <w:t>）、总氮（</w:t>
            </w:r>
            <w:r w:rsidRPr="00735CC2">
              <w:rPr>
                <w:rFonts w:ascii="Times New Roman" w:eastAsia="等线" w:hAnsi="Times New Roman" w:cs="Times New Roman"/>
                <w:color w:val="000000"/>
                <w:kern w:val="0"/>
                <w:sz w:val="24"/>
                <w:szCs w:val="24"/>
              </w:rPr>
              <w:t>0.39</w:t>
            </w:r>
            <w:r w:rsidRPr="00735CC2">
              <w:rPr>
                <w:rFonts w:ascii="仿宋" w:eastAsia="仿宋" w:hAnsi="仿宋" w:cs="Times New Roman" w:hint="eastAsia"/>
                <w:color w:val="000000"/>
                <w:kern w:val="0"/>
                <w:sz w:val="24"/>
                <w:szCs w:val="24"/>
              </w:rPr>
              <w:t>）</w:t>
            </w:r>
          </w:p>
        </w:tc>
      </w:tr>
      <w:tr w:rsidR="00735CC2" w:rsidRPr="00735CC2" w14:paraId="197D87F2"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4095A1D6"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湖州市</w:t>
            </w:r>
          </w:p>
        </w:tc>
        <w:tc>
          <w:tcPr>
            <w:tcW w:w="1696" w:type="pct"/>
            <w:tcBorders>
              <w:top w:val="nil"/>
              <w:left w:val="nil"/>
              <w:bottom w:val="single" w:sz="4" w:space="0" w:color="auto"/>
              <w:right w:val="single" w:sz="4" w:space="0" w:color="auto"/>
            </w:tcBorders>
            <w:shd w:val="clear" w:color="auto" w:fill="auto"/>
            <w:vAlign w:val="center"/>
            <w:hideMark/>
          </w:tcPr>
          <w:p w14:paraId="476E7552"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湖州</w:t>
            </w:r>
            <w:proofErr w:type="gramStart"/>
            <w:r w:rsidRPr="00735CC2">
              <w:rPr>
                <w:rFonts w:ascii="仿宋" w:eastAsia="仿宋" w:hAnsi="仿宋" w:cs="Times New Roman" w:hint="eastAsia"/>
                <w:color w:val="000000"/>
                <w:kern w:val="0"/>
                <w:sz w:val="24"/>
                <w:szCs w:val="24"/>
              </w:rPr>
              <w:t>刻强制版</w:t>
            </w:r>
            <w:proofErr w:type="gramEnd"/>
            <w:r w:rsidRPr="00735CC2">
              <w:rPr>
                <w:rFonts w:ascii="仿宋" w:eastAsia="仿宋" w:hAnsi="仿宋" w:cs="Times New Roman" w:hint="eastAsia"/>
                <w:color w:val="000000"/>
                <w:kern w:val="0"/>
                <w:sz w:val="24"/>
                <w:szCs w:val="24"/>
              </w:rPr>
              <w:t>有限公司</w:t>
            </w:r>
          </w:p>
        </w:tc>
        <w:tc>
          <w:tcPr>
            <w:tcW w:w="937" w:type="pct"/>
            <w:tcBorders>
              <w:top w:val="nil"/>
              <w:left w:val="nil"/>
              <w:bottom w:val="single" w:sz="4" w:space="0" w:color="auto"/>
              <w:right w:val="single" w:sz="4" w:space="0" w:color="auto"/>
            </w:tcBorders>
            <w:shd w:val="clear" w:color="auto" w:fill="auto"/>
            <w:vAlign w:val="center"/>
            <w:hideMark/>
          </w:tcPr>
          <w:p w14:paraId="739797D0"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专用设备制造业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19A7FC47"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废气</w:t>
            </w:r>
          </w:p>
        </w:tc>
        <w:tc>
          <w:tcPr>
            <w:tcW w:w="1675" w:type="pct"/>
            <w:tcBorders>
              <w:top w:val="nil"/>
              <w:left w:val="nil"/>
              <w:bottom w:val="single" w:sz="4" w:space="0" w:color="auto"/>
              <w:right w:val="single" w:sz="4" w:space="0" w:color="auto"/>
            </w:tcBorders>
            <w:shd w:val="clear" w:color="auto" w:fill="auto"/>
            <w:vAlign w:val="center"/>
            <w:hideMark/>
          </w:tcPr>
          <w:p w14:paraId="5C85F10E" w14:textId="77777777" w:rsidR="00735CC2" w:rsidRPr="00735CC2" w:rsidRDefault="00735CC2" w:rsidP="00735CC2">
            <w:pPr>
              <w:widowControl/>
              <w:jc w:val="center"/>
              <w:rPr>
                <w:rFonts w:ascii="Times New Roman" w:eastAsia="等线" w:hAnsi="Times New Roman" w:cs="Times New Roman"/>
                <w:color w:val="000000"/>
                <w:kern w:val="0"/>
                <w:sz w:val="24"/>
                <w:szCs w:val="24"/>
              </w:rPr>
            </w:pPr>
            <w:proofErr w:type="gramStart"/>
            <w:r w:rsidRPr="00735CC2">
              <w:rPr>
                <w:rFonts w:ascii="仿宋" w:eastAsia="仿宋" w:hAnsi="仿宋" w:cs="Times New Roman" w:hint="eastAsia"/>
                <w:color w:val="000000"/>
                <w:kern w:val="0"/>
                <w:sz w:val="24"/>
                <w:szCs w:val="24"/>
              </w:rPr>
              <w:t>铬</w:t>
            </w:r>
            <w:proofErr w:type="gramEnd"/>
            <w:r w:rsidRPr="00735CC2">
              <w:rPr>
                <w:rFonts w:ascii="仿宋" w:eastAsia="仿宋" w:hAnsi="仿宋" w:cs="Times New Roman" w:hint="eastAsia"/>
                <w:color w:val="000000"/>
                <w:kern w:val="0"/>
                <w:sz w:val="24"/>
                <w:szCs w:val="24"/>
              </w:rPr>
              <w:t>酸雾（</w:t>
            </w:r>
            <w:r w:rsidRPr="00735CC2">
              <w:rPr>
                <w:rFonts w:ascii="Times New Roman" w:eastAsia="等线" w:hAnsi="Times New Roman" w:cs="Times New Roman"/>
                <w:color w:val="000000"/>
                <w:kern w:val="0"/>
                <w:sz w:val="24"/>
                <w:szCs w:val="24"/>
              </w:rPr>
              <w:t>1.40</w:t>
            </w:r>
            <w:r w:rsidRPr="00735CC2">
              <w:rPr>
                <w:rFonts w:ascii="仿宋" w:eastAsia="仿宋" w:hAnsi="仿宋" w:cs="Times New Roman" w:hint="eastAsia"/>
                <w:color w:val="000000"/>
                <w:kern w:val="0"/>
                <w:sz w:val="24"/>
                <w:szCs w:val="24"/>
              </w:rPr>
              <w:t>）</w:t>
            </w:r>
          </w:p>
        </w:tc>
      </w:tr>
      <w:tr w:rsidR="00735CC2" w:rsidRPr="00735CC2" w14:paraId="64D266EA"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FD50AEE"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台州市</w:t>
            </w:r>
          </w:p>
        </w:tc>
        <w:tc>
          <w:tcPr>
            <w:tcW w:w="1696" w:type="pct"/>
            <w:tcBorders>
              <w:top w:val="nil"/>
              <w:left w:val="nil"/>
              <w:bottom w:val="single" w:sz="4" w:space="0" w:color="auto"/>
              <w:right w:val="single" w:sz="4" w:space="0" w:color="auto"/>
            </w:tcBorders>
            <w:shd w:val="clear" w:color="auto" w:fill="auto"/>
            <w:vAlign w:val="center"/>
            <w:hideMark/>
          </w:tcPr>
          <w:p w14:paraId="2B113942"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台州市黄岩环合电镀有限公司</w:t>
            </w:r>
          </w:p>
        </w:tc>
        <w:tc>
          <w:tcPr>
            <w:tcW w:w="937" w:type="pct"/>
            <w:tcBorders>
              <w:top w:val="nil"/>
              <w:left w:val="nil"/>
              <w:bottom w:val="single" w:sz="4" w:space="0" w:color="auto"/>
              <w:right w:val="single" w:sz="4" w:space="0" w:color="auto"/>
            </w:tcBorders>
            <w:shd w:val="clear" w:color="auto" w:fill="auto"/>
            <w:vAlign w:val="center"/>
            <w:hideMark/>
          </w:tcPr>
          <w:p w14:paraId="4ECE68ED"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金属制品业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5F9C1EAB"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03516668"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总磷（以</w:t>
            </w:r>
            <w:r w:rsidRPr="00735CC2">
              <w:rPr>
                <w:rFonts w:ascii="Times New Roman" w:eastAsia="等线" w:hAnsi="Times New Roman" w:cs="Times New Roman"/>
                <w:color w:val="000000"/>
                <w:kern w:val="0"/>
                <w:sz w:val="24"/>
                <w:szCs w:val="24"/>
              </w:rPr>
              <w:t>P</w:t>
            </w:r>
            <w:r w:rsidRPr="00735CC2">
              <w:rPr>
                <w:rFonts w:ascii="仿宋" w:eastAsia="仿宋" w:hAnsi="仿宋" w:cs="Times New Roman" w:hint="eastAsia"/>
                <w:color w:val="000000"/>
                <w:kern w:val="0"/>
                <w:sz w:val="24"/>
                <w:szCs w:val="24"/>
              </w:rPr>
              <w:t>计）（</w:t>
            </w:r>
            <w:r w:rsidRPr="00735CC2">
              <w:rPr>
                <w:rFonts w:ascii="Times New Roman" w:eastAsia="等线" w:hAnsi="Times New Roman" w:cs="Times New Roman"/>
                <w:color w:val="000000"/>
                <w:kern w:val="0"/>
                <w:sz w:val="24"/>
                <w:szCs w:val="24"/>
              </w:rPr>
              <w:t>2.19</w:t>
            </w:r>
            <w:r w:rsidRPr="00735CC2">
              <w:rPr>
                <w:rFonts w:ascii="仿宋" w:eastAsia="仿宋" w:hAnsi="仿宋" w:cs="Times New Roman" w:hint="eastAsia"/>
                <w:color w:val="000000"/>
                <w:kern w:val="0"/>
                <w:sz w:val="24"/>
                <w:szCs w:val="24"/>
              </w:rPr>
              <w:t>）</w:t>
            </w:r>
          </w:p>
        </w:tc>
      </w:tr>
      <w:tr w:rsidR="00735CC2" w:rsidRPr="00735CC2" w14:paraId="4AACA488"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6C3159E"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lastRenderedPageBreak/>
              <w:t>台州市</w:t>
            </w:r>
          </w:p>
        </w:tc>
        <w:tc>
          <w:tcPr>
            <w:tcW w:w="1696" w:type="pct"/>
            <w:tcBorders>
              <w:top w:val="nil"/>
              <w:left w:val="nil"/>
              <w:bottom w:val="single" w:sz="4" w:space="0" w:color="auto"/>
              <w:right w:val="single" w:sz="4" w:space="0" w:color="auto"/>
            </w:tcBorders>
            <w:shd w:val="clear" w:color="auto" w:fill="auto"/>
            <w:vAlign w:val="center"/>
            <w:hideMark/>
          </w:tcPr>
          <w:p w14:paraId="352153D9"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浙江</w:t>
            </w:r>
            <w:proofErr w:type="gramStart"/>
            <w:r w:rsidRPr="00735CC2">
              <w:rPr>
                <w:rFonts w:ascii="仿宋" w:eastAsia="仿宋" w:hAnsi="仿宋" w:cs="Times New Roman" w:hint="eastAsia"/>
                <w:color w:val="000000"/>
                <w:kern w:val="0"/>
                <w:sz w:val="24"/>
                <w:szCs w:val="24"/>
              </w:rPr>
              <w:t>黄岩海圣龙电镀厂</w:t>
            </w:r>
            <w:proofErr w:type="gramEnd"/>
          </w:p>
        </w:tc>
        <w:tc>
          <w:tcPr>
            <w:tcW w:w="937" w:type="pct"/>
            <w:tcBorders>
              <w:top w:val="nil"/>
              <w:left w:val="nil"/>
              <w:bottom w:val="single" w:sz="4" w:space="0" w:color="auto"/>
              <w:right w:val="single" w:sz="4" w:space="0" w:color="auto"/>
            </w:tcBorders>
            <w:shd w:val="clear" w:color="auto" w:fill="auto"/>
            <w:vAlign w:val="center"/>
            <w:hideMark/>
          </w:tcPr>
          <w:p w14:paraId="5A9A72A3"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金属制品业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722CCA01"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3B4E6CB1"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氨氮（</w:t>
            </w:r>
            <w:r w:rsidRPr="00735CC2">
              <w:rPr>
                <w:rFonts w:ascii="Times New Roman" w:eastAsia="等线" w:hAnsi="Times New Roman" w:cs="Times New Roman"/>
                <w:color w:val="000000"/>
                <w:kern w:val="0"/>
                <w:sz w:val="24"/>
                <w:szCs w:val="24"/>
              </w:rPr>
              <w:t>0.81-0.82</w:t>
            </w:r>
            <w:r w:rsidRPr="00735CC2">
              <w:rPr>
                <w:rFonts w:ascii="仿宋" w:eastAsia="仿宋" w:hAnsi="仿宋" w:cs="Times New Roman" w:hint="eastAsia"/>
                <w:color w:val="000000"/>
                <w:kern w:val="0"/>
                <w:sz w:val="24"/>
                <w:szCs w:val="24"/>
              </w:rPr>
              <w:t>）、总磷（</w:t>
            </w:r>
            <w:r w:rsidRPr="00735CC2">
              <w:rPr>
                <w:rFonts w:ascii="Times New Roman" w:eastAsia="等线" w:hAnsi="Times New Roman" w:cs="Times New Roman"/>
                <w:color w:val="000000"/>
                <w:kern w:val="0"/>
                <w:sz w:val="24"/>
                <w:szCs w:val="24"/>
              </w:rPr>
              <w:t>0.08-4.45</w:t>
            </w:r>
            <w:r w:rsidRPr="00735CC2">
              <w:rPr>
                <w:rFonts w:ascii="仿宋" w:eastAsia="仿宋" w:hAnsi="仿宋" w:cs="Times New Roman" w:hint="eastAsia"/>
                <w:color w:val="000000"/>
                <w:kern w:val="0"/>
                <w:sz w:val="24"/>
                <w:szCs w:val="24"/>
              </w:rPr>
              <w:t>）</w:t>
            </w:r>
          </w:p>
        </w:tc>
      </w:tr>
      <w:tr w:rsidR="00735CC2" w:rsidRPr="00735CC2" w14:paraId="5D5678EE" w14:textId="77777777" w:rsidTr="0084087A">
        <w:trPr>
          <w:trHeight w:val="567"/>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5C30D444"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台州市</w:t>
            </w:r>
          </w:p>
        </w:tc>
        <w:tc>
          <w:tcPr>
            <w:tcW w:w="1696" w:type="pct"/>
            <w:tcBorders>
              <w:top w:val="nil"/>
              <w:left w:val="nil"/>
              <w:bottom w:val="single" w:sz="4" w:space="0" w:color="auto"/>
              <w:right w:val="single" w:sz="4" w:space="0" w:color="auto"/>
            </w:tcBorders>
            <w:shd w:val="clear" w:color="auto" w:fill="auto"/>
            <w:vAlign w:val="center"/>
            <w:hideMark/>
          </w:tcPr>
          <w:p w14:paraId="584C0CE4" w14:textId="77777777" w:rsidR="00735CC2" w:rsidRPr="00735CC2" w:rsidRDefault="00735CC2" w:rsidP="00735CC2">
            <w:pPr>
              <w:widowControl/>
              <w:jc w:val="center"/>
              <w:rPr>
                <w:rFonts w:ascii="Times New Roman" w:eastAsia="等线" w:hAnsi="Times New Roman" w:cs="Times New Roman"/>
                <w:color w:val="000000"/>
                <w:kern w:val="0"/>
                <w:sz w:val="24"/>
                <w:szCs w:val="24"/>
              </w:rPr>
            </w:pPr>
            <w:proofErr w:type="gramStart"/>
            <w:r w:rsidRPr="00735CC2">
              <w:rPr>
                <w:rFonts w:ascii="仿宋" w:eastAsia="仿宋" w:hAnsi="仿宋" w:cs="Times New Roman" w:hint="eastAsia"/>
                <w:color w:val="000000"/>
                <w:kern w:val="0"/>
                <w:sz w:val="24"/>
                <w:szCs w:val="24"/>
              </w:rPr>
              <w:t>台州乾峰金属</w:t>
            </w:r>
            <w:proofErr w:type="gramEnd"/>
            <w:r w:rsidRPr="00735CC2">
              <w:rPr>
                <w:rFonts w:ascii="仿宋" w:eastAsia="仿宋" w:hAnsi="仿宋" w:cs="Times New Roman" w:hint="eastAsia"/>
                <w:color w:val="000000"/>
                <w:kern w:val="0"/>
                <w:sz w:val="24"/>
                <w:szCs w:val="24"/>
              </w:rPr>
              <w:t>表面处理有限公司</w:t>
            </w:r>
          </w:p>
        </w:tc>
        <w:tc>
          <w:tcPr>
            <w:tcW w:w="937" w:type="pct"/>
            <w:tcBorders>
              <w:top w:val="nil"/>
              <w:left w:val="nil"/>
              <w:bottom w:val="single" w:sz="4" w:space="0" w:color="auto"/>
              <w:right w:val="single" w:sz="4" w:space="0" w:color="auto"/>
            </w:tcBorders>
            <w:shd w:val="clear" w:color="auto" w:fill="auto"/>
            <w:vAlign w:val="center"/>
            <w:hideMark/>
          </w:tcPr>
          <w:p w14:paraId="78977F03"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金属制品业</w:t>
            </w:r>
            <w:r w:rsidRPr="00735CC2">
              <w:rPr>
                <w:rFonts w:ascii="Times New Roman" w:eastAsia="等线" w:hAnsi="Times New Roman" w:cs="Times New Roman"/>
                <w:color w:val="000000"/>
                <w:kern w:val="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14:paraId="66F07D6A"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废水</w:t>
            </w:r>
          </w:p>
        </w:tc>
        <w:tc>
          <w:tcPr>
            <w:tcW w:w="1675" w:type="pct"/>
            <w:tcBorders>
              <w:top w:val="nil"/>
              <w:left w:val="nil"/>
              <w:bottom w:val="single" w:sz="4" w:space="0" w:color="auto"/>
              <w:right w:val="single" w:sz="4" w:space="0" w:color="auto"/>
            </w:tcBorders>
            <w:shd w:val="clear" w:color="auto" w:fill="auto"/>
            <w:vAlign w:val="center"/>
            <w:hideMark/>
          </w:tcPr>
          <w:p w14:paraId="330837EE" w14:textId="77777777" w:rsidR="00735CC2" w:rsidRPr="00735CC2" w:rsidRDefault="00735CC2" w:rsidP="00735CC2">
            <w:pPr>
              <w:widowControl/>
              <w:jc w:val="center"/>
              <w:rPr>
                <w:rFonts w:ascii="Times New Roman" w:eastAsia="等线" w:hAnsi="Times New Roman" w:cs="Times New Roman"/>
                <w:color w:val="000000"/>
                <w:kern w:val="0"/>
                <w:sz w:val="24"/>
                <w:szCs w:val="24"/>
              </w:rPr>
            </w:pPr>
            <w:r w:rsidRPr="00735CC2">
              <w:rPr>
                <w:rFonts w:ascii="仿宋" w:eastAsia="仿宋" w:hAnsi="仿宋" w:cs="Times New Roman" w:hint="eastAsia"/>
                <w:color w:val="000000"/>
                <w:kern w:val="0"/>
                <w:sz w:val="24"/>
                <w:szCs w:val="24"/>
              </w:rPr>
              <w:t>氰化物（</w:t>
            </w:r>
            <w:proofErr w:type="gramStart"/>
            <w:r w:rsidRPr="00735CC2">
              <w:rPr>
                <w:rFonts w:ascii="仿宋" w:eastAsia="仿宋" w:hAnsi="仿宋" w:cs="Times New Roman" w:hint="eastAsia"/>
                <w:color w:val="000000"/>
                <w:kern w:val="0"/>
                <w:sz w:val="24"/>
                <w:szCs w:val="24"/>
              </w:rPr>
              <w:t>总氰化合物</w:t>
            </w:r>
            <w:proofErr w:type="gramEnd"/>
            <w:r w:rsidRPr="00735CC2">
              <w:rPr>
                <w:rFonts w:ascii="仿宋" w:eastAsia="仿宋" w:hAnsi="仿宋" w:cs="Times New Roman" w:hint="eastAsia"/>
                <w:color w:val="000000"/>
                <w:kern w:val="0"/>
                <w:sz w:val="24"/>
                <w:szCs w:val="24"/>
              </w:rPr>
              <w:t>）（</w:t>
            </w:r>
            <w:r w:rsidRPr="00735CC2">
              <w:rPr>
                <w:rFonts w:ascii="Times New Roman" w:eastAsia="等线" w:hAnsi="Times New Roman" w:cs="Times New Roman"/>
                <w:color w:val="000000"/>
                <w:kern w:val="0"/>
                <w:sz w:val="24"/>
                <w:szCs w:val="24"/>
              </w:rPr>
              <w:t>0.30</w:t>
            </w:r>
            <w:r w:rsidRPr="00735CC2">
              <w:rPr>
                <w:rFonts w:ascii="仿宋" w:eastAsia="仿宋" w:hAnsi="仿宋" w:cs="Times New Roman" w:hint="eastAsia"/>
                <w:color w:val="000000"/>
                <w:kern w:val="0"/>
                <w:sz w:val="24"/>
                <w:szCs w:val="24"/>
              </w:rPr>
              <w:t>）</w:t>
            </w:r>
          </w:p>
        </w:tc>
      </w:tr>
    </w:tbl>
    <w:p w14:paraId="596A29A3" w14:textId="77777777" w:rsidR="00735CC2" w:rsidRPr="00735CC2" w:rsidRDefault="00735CC2">
      <w:pPr>
        <w:widowControl/>
        <w:jc w:val="left"/>
        <w:rPr>
          <w:rFonts w:ascii="Times New Roman" w:eastAsia="华文楷体" w:hAnsi="Times New Roman" w:cs="Times New Roman"/>
          <w:bCs/>
          <w:noProof/>
          <w:kern w:val="44"/>
          <w:sz w:val="26"/>
          <w:szCs w:val="26"/>
        </w:rPr>
        <w:sectPr w:rsidR="00735CC2" w:rsidRPr="00735CC2" w:rsidSect="00E46F05">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58CC30A0" w14:textId="77777777" w:rsidR="00513BD6" w:rsidRPr="00E95B6F" w:rsidRDefault="00513BD6" w:rsidP="00513BD6">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94550A" w:rsidRPr="00E95B6F">
        <w:rPr>
          <w:rFonts w:ascii="Times New Roman" w:eastAsia="仿宋_GB2312" w:hAnsi="Times New Roman" w:cs="Times New Roman"/>
          <w:b/>
          <w:bCs/>
          <w:kern w:val="0"/>
          <w:sz w:val="28"/>
          <w:szCs w:val="28"/>
        </w:rPr>
        <w:t>6</w:t>
      </w:r>
      <w:r w:rsidRPr="00E95B6F">
        <w:rPr>
          <w:rFonts w:ascii="Times New Roman" w:eastAsia="仿宋_GB2312" w:hAnsi="Times New Roman" w:cs="Times New Roman"/>
          <w:b/>
          <w:bCs/>
          <w:kern w:val="0"/>
          <w:sz w:val="28"/>
          <w:szCs w:val="28"/>
        </w:rPr>
        <w:t xml:space="preserve">   2021</w:t>
      </w:r>
      <w:r w:rsidRPr="00E95B6F">
        <w:rPr>
          <w:rFonts w:ascii="Times New Roman" w:eastAsia="仿宋_GB2312" w:hAnsi="Times New Roman" w:cs="Times New Roman"/>
          <w:b/>
          <w:bCs/>
          <w:kern w:val="0"/>
          <w:sz w:val="28"/>
          <w:szCs w:val="28"/>
        </w:rPr>
        <w:t>年生活垃圾焚烧厂超标情况汇总表</w:t>
      </w:r>
    </w:p>
    <w:tbl>
      <w:tblPr>
        <w:tblW w:w="5000" w:type="pct"/>
        <w:jc w:val="center"/>
        <w:tblLook w:val="04A0" w:firstRow="1" w:lastRow="0" w:firstColumn="1" w:lastColumn="0" w:noHBand="0" w:noVBand="1"/>
      </w:tblPr>
      <w:tblGrid>
        <w:gridCol w:w="1016"/>
        <w:gridCol w:w="3177"/>
        <w:gridCol w:w="1372"/>
        <w:gridCol w:w="2120"/>
        <w:gridCol w:w="1445"/>
        <w:gridCol w:w="2458"/>
        <w:gridCol w:w="2360"/>
      </w:tblGrid>
      <w:tr w:rsidR="00513BD6" w:rsidRPr="00E95B6F" w14:paraId="5C9F0AE5" w14:textId="77777777" w:rsidTr="000A16BA">
        <w:trPr>
          <w:trHeight w:val="570"/>
          <w:jc w:val="center"/>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23EDF" w14:textId="77777777" w:rsidR="00513BD6" w:rsidRPr="00E95B6F" w:rsidRDefault="00513BD6"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设区市</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14:paraId="35E2B533" w14:textId="77777777" w:rsidR="00513BD6" w:rsidRPr="00E95B6F" w:rsidRDefault="00513BD6"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企业名称</w:t>
            </w:r>
          </w:p>
        </w:tc>
        <w:tc>
          <w:tcPr>
            <w:tcW w:w="492" w:type="pct"/>
            <w:tcBorders>
              <w:top w:val="single" w:sz="4" w:space="0" w:color="auto"/>
              <w:left w:val="nil"/>
              <w:bottom w:val="single" w:sz="4" w:space="0" w:color="auto"/>
              <w:right w:val="single" w:sz="4" w:space="0" w:color="auto"/>
            </w:tcBorders>
            <w:vAlign w:val="center"/>
          </w:tcPr>
          <w:p w14:paraId="554E243E" w14:textId="77777777" w:rsidR="00513BD6" w:rsidRPr="00E95B6F" w:rsidRDefault="00513BD6" w:rsidP="003976D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类别</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139A3" w14:textId="77777777" w:rsidR="00513BD6" w:rsidRPr="00E95B6F" w:rsidRDefault="00513BD6" w:rsidP="003976D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行业名称</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429CF742" w14:textId="77777777" w:rsidR="00513BD6" w:rsidRPr="00E95B6F" w:rsidRDefault="00513BD6"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监测日期</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1AC67F0A" w14:textId="77777777" w:rsidR="00513BD6" w:rsidRPr="00E95B6F" w:rsidRDefault="00513BD6" w:rsidP="003976D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监测点名称</w:t>
            </w:r>
          </w:p>
        </w:tc>
        <w:tc>
          <w:tcPr>
            <w:tcW w:w="846" w:type="pct"/>
            <w:tcBorders>
              <w:top w:val="single" w:sz="4" w:space="0" w:color="auto"/>
              <w:left w:val="nil"/>
              <w:bottom w:val="single" w:sz="4" w:space="0" w:color="auto"/>
              <w:right w:val="single" w:sz="4" w:space="0" w:color="auto"/>
            </w:tcBorders>
            <w:shd w:val="clear" w:color="auto" w:fill="auto"/>
            <w:vAlign w:val="center"/>
            <w:hideMark/>
          </w:tcPr>
          <w:p w14:paraId="4C0450DD" w14:textId="77777777" w:rsidR="00513BD6" w:rsidRPr="00E95B6F" w:rsidRDefault="00513BD6"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超标项目和超标倍数</w:t>
            </w:r>
          </w:p>
        </w:tc>
      </w:tr>
      <w:tr w:rsidR="004253E1" w:rsidRPr="00E95B6F" w14:paraId="15772E13" w14:textId="77777777" w:rsidTr="00C37612">
        <w:trPr>
          <w:trHeight w:val="750"/>
          <w:jc w:val="center"/>
        </w:trPr>
        <w:tc>
          <w:tcPr>
            <w:tcW w:w="364" w:type="pct"/>
            <w:vMerge w:val="restart"/>
            <w:tcBorders>
              <w:top w:val="single" w:sz="4" w:space="0" w:color="auto"/>
              <w:left w:val="single" w:sz="4" w:space="0" w:color="auto"/>
              <w:right w:val="single" w:sz="4" w:space="0" w:color="auto"/>
            </w:tcBorders>
            <w:shd w:val="clear" w:color="auto" w:fill="auto"/>
            <w:vAlign w:val="center"/>
          </w:tcPr>
          <w:p w14:paraId="5C71E083" w14:textId="77777777" w:rsidR="004253E1" w:rsidRPr="00E95B6F" w:rsidRDefault="004253E1" w:rsidP="004253E1">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台州</w:t>
            </w:r>
          </w:p>
        </w:tc>
        <w:tc>
          <w:tcPr>
            <w:tcW w:w="1139" w:type="pct"/>
            <w:vMerge w:val="restart"/>
            <w:tcBorders>
              <w:top w:val="single" w:sz="4" w:space="0" w:color="auto"/>
              <w:left w:val="nil"/>
              <w:right w:val="single" w:sz="4" w:space="0" w:color="auto"/>
            </w:tcBorders>
            <w:shd w:val="clear" w:color="auto" w:fill="auto"/>
            <w:vAlign w:val="center"/>
          </w:tcPr>
          <w:p w14:paraId="17BEDBF5" w14:textId="77777777" w:rsidR="004253E1" w:rsidRPr="00E95B6F" w:rsidRDefault="004253E1" w:rsidP="003976DF">
            <w:pPr>
              <w:widowControl/>
              <w:jc w:val="center"/>
              <w:rPr>
                <w:rFonts w:ascii="Times New Roman" w:eastAsia="仿宋_GB2312" w:hAnsi="Times New Roman" w:cs="Times New Roman"/>
                <w:color w:val="000000"/>
                <w:kern w:val="0"/>
                <w:sz w:val="24"/>
                <w:szCs w:val="24"/>
              </w:rPr>
            </w:pPr>
            <w:proofErr w:type="gramStart"/>
            <w:r w:rsidRPr="00E95B6F">
              <w:rPr>
                <w:rFonts w:ascii="Times New Roman" w:eastAsia="仿宋_GB2312" w:hAnsi="Times New Roman" w:cs="Times New Roman"/>
                <w:color w:val="000000"/>
                <w:kern w:val="0"/>
                <w:sz w:val="24"/>
                <w:szCs w:val="24"/>
              </w:rPr>
              <w:t>台州旺能再生资源</w:t>
            </w:r>
            <w:proofErr w:type="gramEnd"/>
            <w:r w:rsidRPr="00E95B6F">
              <w:rPr>
                <w:rFonts w:ascii="Times New Roman" w:eastAsia="仿宋_GB2312" w:hAnsi="Times New Roman" w:cs="Times New Roman"/>
                <w:color w:val="000000"/>
                <w:kern w:val="0"/>
                <w:sz w:val="24"/>
                <w:szCs w:val="24"/>
              </w:rPr>
              <w:t>利用有限公司</w:t>
            </w:r>
          </w:p>
        </w:tc>
        <w:tc>
          <w:tcPr>
            <w:tcW w:w="492" w:type="pct"/>
            <w:vMerge w:val="restart"/>
            <w:tcBorders>
              <w:top w:val="single" w:sz="4" w:space="0" w:color="auto"/>
              <w:left w:val="nil"/>
              <w:right w:val="single" w:sz="4" w:space="0" w:color="auto"/>
            </w:tcBorders>
            <w:vAlign w:val="center"/>
          </w:tcPr>
          <w:p w14:paraId="1008FBBB" w14:textId="77777777" w:rsidR="004253E1" w:rsidRPr="00E95B6F" w:rsidRDefault="004253E1"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w:t>
            </w:r>
          </w:p>
        </w:tc>
        <w:tc>
          <w:tcPr>
            <w:tcW w:w="760" w:type="pct"/>
            <w:vMerge w:val="restart"/>
            <w:tcBorders>
              <w:top w:val="single" w:sz="4" w:space="0" w:color="auto"/>
              <w:left w:val="single" w:sz="4" w:space="0" w:color="auto"/>
              <w:right w:val="single" w:sz="4" w:space="0" w:color="auto"/>
            </w:tcBorders>
            <w:shd w:val="clear" w:color="auto" w:fill="auto"/>
            <w:vAlign w:val="center"/>
          </w:tcPr>
          <w:p w14:paraId="43ADF17A" w14:textId="77777777" w:rsidR="004253E1" w:rsidRPr="00E95B6F" w:rsidRDefault="004253E1"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电力、热力生产和供应业</w:t>
            </w:r>
          </w:p>
        </w:tc>
        <w:tc>
          <w:tcPr>
            <w:tcW w:w="518" w:type="pct"/>
            <w:tcBorders>
              <w:top w:val="single" w:sz="4" w:space="0" w:color="auto"/>
              <w:left w:val="nil"/>
              <w:bottom w:val="single" w:sz="4" w:space="0" w:color="auto"/>
              <w:right w:val="single" w:sz="4" w:space="0" w:color="auto"/>
            </w:tcBorders>
            <w:shd w:val="clear" w:color="auto" w:fill="auto"/>
            <w:vAlign w:val="center"/>
          </w:tcPr>
          <w:p w14:paraId="0315A62C" w14:textId="77777777" w:rsidR="004253E1" w:rsidRPr="00E95B6F" w:rsidRDefault="004253E1"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2021-1-18</w:t>
            </w:r>
          </w:p>
        </w:tc>
        <w:tc>
          <w:tcPr>
            <w:tcW w:w="881" w:type="pct"/>
            <w:tcBorders>
              <w:top w:val="single" w:sz="4" w:space="0" w:color="auto"/>
              <w:left w:val="nil"/>
              <w:bottom w:val="single" w:sz="4" w:space="0" w:color="auto"/>
              <w:right w:val="single" w:sz="4" w:space="0" w:color="auto"/>
            </w:tcBorders>
            <w:shd w:val="clear" w:color="auto" w:fill="auto"/>
            <w:vAlign w:val="center"/>
          </w:tcPr>
          <w:p w14:paraId="70949915" w14:textId="77777777" w:rsidR="004253E1" w:rsidRPr="00E95B6F" w:rsidRDefault="004253E1"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废水处理设施出口</w:t>
            </w:r>
          </w:p>
        </w:tc>
        <w:tc>
          <w:tcPr>
            <w:tcW w:w="846" w:type="pct"/>
            <w:tcBorders>
              <w:top w:val="single" w:sz="4" w:space="0" w:color="auto"/>
              <w:left w:val="nil"/>
              <w:bottom w:val="single" w:sz="4" w:space="0" w:color="auto"/>
              <w:right w:val="single" w:sz="4" w:space="0" w:color="auto"/>
            </w:tcBorders>
            <w:shd w:val="clear" w:color="auto" w:fill="auto"/>
            <w:vAlign w:val="center"/>
          </w:tcPr>
          <w:p w14:paraId="0FC1B631" w14:textId="77777777" w:rsidR="004253E1" w:rsidRPr="00E95B6F" w:rsidRDefault="004253E1"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粪大肠菌群数（</w:t>
            </w:r>
            <w:r w:rsidRPr="00E95B6F">
              <w:rPr>
                <w:rFonts w:ascii="Times New Roman" w:eastAsia="仿宋_GB2312" w:hAnsi="Times New Roman" w:cs="Times New Roman"/>
                <w:color w:val="000000"/>
                <w:kern w:val="0"/>
                <w:sz w:val="24"/>
                <w:szCs w:val="24"/>
              </w:rPr>
              <w:t>0.63</w:t>
            </w:r>
            <w:r w:rsidRPr="00E95B6F">
              <w:rPr>
                <w:rFonts w:ascii="Times New Roman" w:eastAsia="仿宋_GB2312" w:hAnsi="Times New Roman" w:cs="Times New Roman"/>
                <w:color w:val="000000"/>
                <w:kern w:val="0"/>
                <w:sz w:val="24"/>
                <w:szCs w:val="24"/>
              </w:rPr>
              <w:t>）</w:t>
            </w:r>
          </w:p>
        </w:tc>
      </w:tr>
      <w:tr w:rsidR="004253E1" w:rsidRPr="00E95B6F" w14:paraId="02BAF503" w14:textId="77777777" w:rsidTr="00C37612">
        <w:trPr>
          <w:trHeight w:val="750"/>
          <w:jc w:val="center"/>
        </w:trPr>
        <w:tc>
          <w:tcPr>
            <w:tcW w:w="364" w:type="pct"/>
            <w:vMerge/>
            <w:tcBorders>
              <w:left w:val="single" w:sz="4" w:space="0" w:color="auto"/>
              <w:right w:val="single" w:sz="4" w:space="0" w:color="auto"/>
            </w:tcBorders>
            <w:shd w:val="clear" w:color="auto" w:fill="auto"/>
            <w:vAlign w:val="center"/>
          </w:tcPr>
          <w:p w14:paraId="182F5231" w14:textId="77777777" w:rsidR="004253E1" w:rsidRPr="00E95B6F" w:rsidRDefault="004253E1" w:rsidP="00513BD6">
            <w:pPr>
              <w:jc w:val="center"/>
              <w:rPr>
                <w:rFonts w:ascii="Times New Roman" w:eastAsia="仿宋_GB2312" w:hAnsi="Times New Roman" w:cs="Times New Roman"/>
                <w:color w:val="000000"/>
                <w:kern w:val="0"/>
                <w:sz w:val="24"/>
                <w:szCs w:val="24"/>
              </w:rPr>
            </w:pPr>
          </w:p>
        </w:tc>
        <w:tc>
          <w:tcPr>
            <w:tcW w:w="1139" w:type="pct"/>
            <w:vMerge/>
            <w:tcBorders>
              <w:left w:val="nil"/>
              <w:bottom w:val="single" w:sz="4" w:space="0" w:color="auto"/>
              <w:right w:val="single" w:sz="4" w:space="0" w:color="auto"/>
            </w:tcBorders>
            <w:shd w:val="clear" w:color="auto" w:fill="auto"/>
            <w:vAlign w:val="center"/>
          </w:tcPr>
          <w:p w14:paraId="6A70D99F"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p>
        </w:tc>
        <w:tc>
          <w:tcPr>
            <w:tcW w:w="492" w:type="pct"/>
            <w:vMerge/>
            <w:tcBorders>
              <w:left w:val="nil"/>
              <w:bottom w:val="single" w:sz="4" w:space="0" w:color="auto"/>
              <w:right w:val="single" w:sz="4" w:space="0" w:color="auto"/>
            </w:tcBorders>
            <w:vAlign w:val="center"/>
          </w:tcPr>
          <w:p w14:paraId="06598EF8"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p>
        </w:tc>
        <w:tc>
          <w:tcPr>
            <w:tcW w:w="760" w:type="pct"/>
            <w:vMerge/>
            <w:tcBorders>
              <w:left w:val="single" w:sz="4" w:space="0" w:color="auto"/>
              <w:bottom w:val="single" w:sz="4" w:space="0" w:color="auto"/>
              <w:right w:val="single" w:sz="4" w:space="0" w:color="auto"/>
            </w:tcBorders>
            <w:shd w:val="clear" w:color="auto" w:fill="auto"/>
            <w:vAlign w:val="center"/>
          </w:tcPr>
          <w:p w14:paraId="34CE6A48"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DD009BF"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2021-4-25</w:t>
            </w:r>
          </w:p>
        </w:tc>
        <w:tc>
          <w:tcPr>
            <w:tcW w:w="881" w:type="pct"/>
            <w:tcBorders>
              <w:top w:val="single" w:sz="4" w:space="0" w:color="auto"/>
              <w:left w:val="nil"/>
              <w:bottom w:val="single" w:sz="4" w:space="0" w:color="auto"/>
              <w:right w:val="single" w:sz="4" w:space="0" w:color="auto"/>
            </w:tcBorders>
            <w:shd w:val="clear" w:color="auto" w:fill="auto"/>
            <w:vAlign w:val="center"/>
          </w:tcPr>
          <w:p w14:paraId="6112CA10"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废水处理设施出口</w:t>
            </w:r>
          </w:p>
        </w:tc>
        <w:tc>
          <w:tcPr>
            <w:tcW w:w="846" w:type="pct"/>
            <w:tcBorders>
              <w:top w:val="single" w:sz="4" w:space="0" w:color="auto"/>
              <w:left w:val="nil"/>
              <w:bottom w:val="single" w:sz="4" w:space="0" w:color="auto"/>
              <w:right w:val="single" w:sz="4" w:space="0" w:color="auto"/>
            </w:tcBorders>
            <w:shd w:val="clear" w:color="auto" w:fill="auto"/>
            <w:vAlign w:val="center"/>
          </w:tcPr>
          <w:p w14:paraId="28DEB463"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粪大肠菌群数（</w:t>
            </w:r>
            <w:r w:rsidRPr="00E95B6F">
              <w:rPr>
                <w:rFonts w:ascii="Times New Roman" w:eastAsia="仿宋_GB2312" w:hAnsi="Times New Roman" w:cs="Times New Roman"/>
                <w:color w:val="000000"/>
                <w:kern w:val="0"/>
                <w:sz w:val="24"/>
                <w:szCs w:val="24"/>
              </w:rPr>
              <w:t>1.4</w:t>
            </w:r>
            <w:r w:rsidRPr="00E95B6F">
              <w:rPr>
                <w:rFonts w:ascii="Times New Roman" w:eastAsia="仿宋_GB2312" w:hAnsi="Times New Roman" w:cs="Times New Roman"/>
                <w:color w:val="000000"/>
                <w:kern w:val="0"/>
                <w:sz w:val="24"/>
                <w:szCs w:val="24"/>
              </w:rPr>
              <w:t>）</w:t>
            </w:r>
          </w:p>
        </w:tc>
      </w:tr>
      <w:tr w:rsidR="004253E1" w:rsidRPr="00E95B6F" w14:paraId="0883565A" w14:textId="77777777" w:rsidTr="00C37612">
        <w:trPr>
          <w:trHeight w:val="750"/>
          <w:jc w:val="center"/>
        </w:trPr>
        <w:tc>
          <w:tcPr>
            <w:tcW w:w="364" w:type="pct"/>
            <w:vMerge/>
            <w:tcBorders>
              <w:left w:val="single" w:sz="4" w:space="0" w:color="auto"/>
              <w:bottom w:val="single" w:sz="4" w:space="0" w:color="auto"/>
              <w:right w:val="single" w:sz="4" w:space="0" w:color="auto"/>
            </w:tcBorders>
            <w:shd w:val="clear" w:color="auto" w:fill="auto"/>
            <w:vAlign w:val="center"/>
          </w:tcPr>
          <w:p w14:paraId="59562CA9"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p>
        </w:tc>
        <w:tc>
          <w:tcPr>
            <w:tcW w:w="1139" w:type="pct"/>
            <w:tcBorders>
              <w:top w:val="single" w:sz="4" w:space="0" w:color="auto"/>
              <w:left w:val="nil"/>
              <w:bottom w:val="single" w:sz="4" w:space="0" w:color="auto"/>
              <w:right w:val="single" w:sz="4" w:space="0" w:color="auto"/>
            </w:tcBorders>
            <w:shd w:val="clear" w:color="auto" w:fill="auto"/>
            <w:vAlign w:val="center"/>
          </w:tcPr>
          <w:p w14:paraId="59FC2E8E"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proofErr w:type="gramStart"/>
            <w:r w:rsidRPr="00E95B6F">
              <w:rPr>
                <w:rFonts w:ascii="Times New Roman" w:eastAsia="仿宋_GB2312" w:hAnsi="Times New Roman" w:cs="Times New Roman"/>
                <w:color w:val="000000"/>
                <w:kern w:val="0"/>
                <w:sz w:val="24"/>
                <w:szCs w:val="24"/>
              </w:rPr>
              <w:t>台州旺能再生资源</w:t>
            </w:r>
            <w:proofErr w:type="gramEnd"/>
            <w:r w:rsidRPr="00E95B6F">
              <w:rPr>
                <w:rFonts w:ascii="Times New Roman" w:eastAsia="仿宋_GB2312" w:hAnsi="Times New Roman" w:cs="Times New Roman"/>
                <w:color w:val="000000"/>
                <w:kern w:val="0"/>
                <w:sz w:val="24"/>
                <w:szCs w:val="24"/>
              </w:rPr>
              <w:t>利用有限公司（三期扩建项目）</w:t>
            </w:r>
          </w:p>
        </w:tc>
        <w:tc>
          <w:tcPr>
            <w:tcW w:w="492" w:type="pct"/>
            <w:tcBorders>
              <w:top w:val="single" w:sz="4" w:space="0" w:color="auto"/>
              <w:left w:val="nil"/>
              <w:bottom w:val="single" w:sz="4" w:space="0" w:color="auto"/>
              <w:right w:val="single" w:sz="4" w:space="0" w:color="auto"/>
            </w:tcBorders>
            <w:vAlign w:val="center"/>
          </w:tcPr>
          <w:p w14:paraId="3A92E24A"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0000F85"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电力、热力生产和供应业</w:t>
            </w:r>
          </w:p>
        </w:tc>
        <w:tc>
          <w:tcPr>
            <w:tcW w:w="518" w:type="pct"/>
            <w:tcBorders>
              <w:top w:val="single" w:sz="4" w:space="0" w:color="auto"/>
              <w:left w:val="nil"/>
              <w:bottom w:val="single" w:sz="4" w:space="0" w:color="auto"/>
              <w:right w:val="single" w:sz="4" w:space="0" w:color="auto"/>
            </w:tcBorders>
            <w:shd w:val="clear" w:color="auto" w:fill="auto"/>
            <w:vAlign w:val="center"/>
          </w:tcPr>
          <w:p w14:paraId="0D60249B"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2021-4-25</w:t>
            </w:r>
          </w:p>
        </w:tc>
        <w:tc>
          <w:tcPr>
            <w:tcW w:w="881" w:type="pct"/>
            <w:tcBorders>
              <w:top w:val="single" w:sz="4" w:space="0" w:color="auto"/>
              <w:left w:val="nil"/>
              <w:bottom w:val="single" w:sz="4" w:space="0" w:color="auto"/>
              <w:right w:val="single" w:sz="4" w:space="0" w:color="auto"/>
            </w:tcBorders>
            <w:shd w:val="clear" w:color="auto" w:fill="auto"/>
            <w:vAlign w:val="center"/>
          </w:tcPr>
          <w:p w14:paraId="3C690621"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废水处理设施出口</w:t>
            </w:r>
          </w:p>
        </w:tc>
        <w:tc>
          <w:tcPr>
            <w:tcW w:w="846" w:type="pct"/>
            <w:tcBorders>
              <w:top w:val="single" w:sz="4" w:space="0" w:color="auto"/>
              <w:left w:val="nil"/>
              <w:bottom w:val="single" w:sz="4" w:space="0" w:color="auto"/>
              <w:right w:val="single" w:sz="4" w:space="0" w:color="auto"/>
            </w:tcBorders>
            <w:shd w:val="clear" w:color="auto" w:fill="auto"/>
            <w:vAlign w:val="center"/>
          </w:tcPr>
          <w:p w14:paraId="241D0631" w14:textId="77777777" w:rsidR="004253E1" w:rsidRPr="00E95B6F" w:rsidRDefault="004253E1"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粪大肠菌群数（</w:t>
            </w:r>
            <w:r w:rsidRPr="00E95B6F">
              <w:rPr>
                <w:rFonts w:ascii="Times New Roman" w:eastAsia="仿宋_GB2312" w:hAnsi="Times New Roman" w:cs="Times New Roman"/>
                <w:color w:val="000000"/>
                <w:kern w:val="0"/>
                <w:sz w:val="24"/>
                <w:szCs w:val="24"/>
              </w:rPr>
              <w:t>1.4</w:t>
            </w:r>
            <w:r w:rsidRPr="00E95B6F">
              <w:rPr>
                <w:rFonts w:ascii="Times New Roman" w:eastAsia="仿宋_GB2312" w:hAnsi="Times New Roman" w:cs="Times New Roman"/>
                <w:color w:val="000000"/>
                <w:kern w:val="0"/>
                <w:sz w:val="24"/>
                <w:szCs w:val="24"/>
              </w:rPr>
              <w:t>）</w:t>
            </w:r>
          </w:p>
        </w:tc>
      </w:tr>
    </w:tbl>
    <w:p w14:paraId="3194784A" w14:textId="77777777" w:rsidR="001C66D3" w:rsidRPr="00E95B6F" w:rsidRDefault="001C66D3">
      <w:pPr>
        <w:widowControl/>
        <w:jc w:val="left"/>
        <w:rPr>
          <w:rFonts w:ascii="Times New Roman" w:eastAsia="华文楷体" w:hAnsi="Times New Roman" w:cs="Times New Roman"/>
          <w:bCs/>
          <w:noProof/>
          <w:kern w:val="44"/>
          <w:sz w:val="26"/>
          <w:szCs w:val="26"/>
        </w:rPr>
        <w:sectPr w:rsidR="001C66D3" w:rsidRPr="00E95B6F" w:rsidSect="00295F91">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27D76E33" w14:textId="77777777" w:rsidR="00E555BD" w:rsidRDefault="00E555BD" w:rsidP="00E555BD">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94550A" w:rsidRPr="00E95B6F">
        <w:rPr>
          <w:rFonts w:ascii="Times New Roman" w:eastAsia="仿宋_GB2312" w:hAnsi="Times New Roman" w:cs="Times New Roman"/>
          <w:b/>
          <w:bCs/>
          <w:kern w:val="0"/>
          <w:sz w:val="28"/>
          <w:szCs w:val="28"/>
        </w:rPr>
        <w:t>7</w:t>
      </w:r>
      <w:r w:rsidRPr="00E95B6F">
        <w:rPr>
          <w:rFonts w:ascii="Times New Roman" w:eastAsia="仿宋_GB2312" w:hAnsi="Times New Roman" w:cs="Times New Roman"/>
          <w:b/>
          <w:bCs/>
          <w:kern w:val="0"/>
          <w:sz w:val="28"/>
          <w:szCs w:val="28"/>
        </w:rPr>
        <w:t xml:space="preserve">   2021</w:t>
      </w:r>
      <w:r w:rsidRPr="00E95B6F">
        <w:rPr>
          <w:rFonts w:ascii="Times New Roman" w:eastAsia="仿宋_GB2312" w:hAnsi="Times New Roman" w:cs="Times New Roman"/>
          <w:b/>
          <w:bCs/>
          <w:kern w:val="0"/>
          <w:sz w:val="28"/>
          <w:szCs w:val="28"/>
        </w:rPr>
        <w:t>年生活垃圾填埋场超标情况汇总表</w:t>
      </w:r>
    </w:p>
    <w:tbl>
      <w:tblPr>
        <w:tblW w:w="4951" w:type="pct"/>
        <w:tblInd w:w="137" w:type="dxa"/>
        <w:tblLook w:val="04A0" w:firstRow="1" w:lastRow="0" w:firstColumn="1" w:lastColumn="0" w:noHBand="0" w:noVBand="1"/>
      </w:tblPr>
      <w:tblGrid>
        <w:gridCol w:w="1441"/>
        <w:gridCol w:w="3519"/>
        <w:gridCol w:w="1420"/>
        <w:gridCol w:w="2898"/>
        <w:gridCol w:w="4533"/>
      </w:tblGrid>
      <w:tr w:rsidR="004253E1" w:rsidRPr="004253E1" w14:paraId="7060FBA2" w14:textId="77777777" w:rsidTr="004253E1">
        <w:trPr>
          <w:trHeight w:val="675"/>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B60AA" w14:textId="77777777" w:rsidR="004253E1" w:rsidRPr="004253E1" w:rsidRDefault="004253E1" w:rsidP="004253E1">
            <w:pPr>
              <w:widowControl/>
              <w:jc w:val="center"/>
              <w:rPr>
                <w:rFonts w:ascii="仿宋_GB2312" w:eastAsia="仿宋_GB2312" w:hAnsi="等线" w:cs="宋体"/>
                <w:b/>
                <w:bCs/>
                <w:color w:val="000000"/>
                <w:kern w:val="0"/>
                <w:sz w:val="24"/>
                <w:szCs w:val="24"/>
              </w:rPr>
            </w:pPr>
            <w:r w:rsidRPr="004253E1">
              <w:rPr>
                <w:rFonts w:ascii="仿宋_GB2312" w:eastAsia="仿宋_GB2312" w:hAnsi="等线" w:cs="宋体" w:hint="eastAsia"/>
                <w:b/>
                <w:bCs/>
                <w:color w:val="000000"/>
                <w:kern w:val="0"/>
                <w:sz w:val="24"/>
                <w:szCs w:val="24"/>
              </w:rPr>
              <w:t>设区市</w:t>
            </w:r>
          </w:p>
        </w:tc>
        <w:tc>
          <w:tcPr>
            <w:tcW w:w="1274" w:type="pct"/>
            <w:tcBorders>
              <w:top w:val="single" w:sz="4" w:space="0" w:color="auto"/>
              <w:left w:val="nil"/>
              <w:bottom w:val="single" w:sz="4" w:space="0" w:color="auto"/>
              <w:right w:val="single" w:sz="4" w:space="0" w:color="auto"/>
            </w:tcBorders>
            <w:shd w:val="clear" w:color="auto" w:fill="auto"/>
            <w:vAlign w:val="center"/>
            <w:hideMark/>
          </w:tcPr>
          <w:p w14:paraId="5FA80DD5" w14:textId="77777777" w:rsidR="004253E1" w:rsidRPr="004253E1" w:rsidRDefault="004253E1" w:rsidP="004253E1">
            <w:pPr>
              <w:widowControl/>
              <w:jc w:val="center"/>
              <w:rPr>
                <w:rFonts w:ascii="仿宋_GB2312" w:eastAsia="仿宋_GB2312" w:hAnsi="等线" w:cs="宋体"/>
                <w:b/>
                <w:bCs/>
                <w:color w:val="000000"/>
                <w:kern w:val="0"/>
                <w:sz w:val="24"/>
                <w:szCs w:val="24"/>
              </w:rPr>
            </w:pPr>
            <w:r w:rsidRPr="004253E1">
              <w:rPr>
                <w:rFonts w:ascii="仿宋_GB2312" w:eastAsia="仿宋_GB2312" w:hAnsi="等线" w:cs="宋体" w:hint="eastAsia"/>
                <w:b/>
                <w:bCs/>
                <w:color w:val="000000"/>
                <w:kern w:val="0"/>
                <w:sz w:val="24"/>
                <w:szCs w:val="24"/>
              </w:rPr>
              <w:t>企业名称</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4D27876F" w14:textId="77777777" w:rsidR="004253E1" w:rsidRPr="004253E1" w:rsidRDefault="004253E1" w:rsidP="004253E1">
            <w:pPr>
              <w:widowControl/>
              <w:jc w:val="center"/>
              <w:rPr>
                <w:rFonts w:ascii="仿宋_GB2312" w:eastAsia="仿宋_GB2312" w:hAnsi="等线" w:cs="宋体"/>
                <w:b/>
                <w:bCs/>
                <w:color w:val="000000"/>
                <w:kern w:val="0"/>
                <w:sz w:val="24"/>
                <w:szCs w:val="24"/>
              </w:rPr>
            </w:pPr>
            <w:r w:rsidRPr="004253E1">
              <w:rPr>
                <w:rFonts w:ascii="仿宋_GB2312" w:eastAsia="仿宋_GB2312" w:hAnsi="等线" w:cs="宋体" w:hint="eastAsia"/>
                <w:b/>
                <w:bCs/>
                <w:color w:val="000000"/>
                <w:kern w:val="0"/>
                <w:sz w:val="24"/>
                <w:szCs w:val="24"/>
              </w:rPr>
              <w:t>类别</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14:paraId="00838C1D" w14:textId="77777777" w:rsidR="004253E1" w:rsidRPr="004253E1" w:rsidRDefault="004253E1" w:rsidP="004253E1">
            <w:pPr>
              <w:widowControl/>
              <w:jc w:val="center"/>
              <w:rPr>
                <w:rFonts w:ascii="仿宋_GB2312" w:eastAsia="仿宋_GB2312" w:hAnsi="等线" w:cs="宋体"/>
                <w:b/>
                <w:bCs/>
                <w:color w:val="000000"/>
                <w:kern w:val="0"/>
                <w:sz w:val="24"/>
                <w:szCs w:val="24"/>
              </w:rPr>
            </w:pPr>
            <w:r w:rsidRPr="004253E1">
              <w:rPr>
                <w:rFonts w:ascii="仿宋_GB2312" w:eastAsia="仿宋_GB2312" w:hAnsi="等线" w:cs="宋体" w:hint="eastAsia"/>
                <w:b/>
                <w:bCs/>
                <w:color w:val="000000"/>
                <w:kern w:val="0"/>
                <w:sz w:val="24"/>
                <w:szCs w:val="24"/>
              </w:rPr>
              <w:t>行业名称</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14:paraId="51A2DF65" w14:textId="77777777" w:rsidR="004253E1" w:rsidRPr="004253E1" w:rsidRDefault="004253E1" w:rsidP="004253E1">
            <w:pPr>
              <w:widowControl/>
              <w:jc w:val="center"/>
              <w:rPr>
                <w:rFonts w:ascii="仿宋_GB2312" w:eastAsia="仿宋_GB2312" w:hAnsi="等线" w:cs="宋体"/>
                <w:b/>
                <w:bCs/>
                <w:color w:val="000000"/>
                <w:kern w:val="0"/>
                <w:sz w:val="24"/>
                <w:szCs w:val="24"/>
              </w:rPr>
            </w:pPr>
            <w:r w:rsidRPr="004253E1">
              <w:rPr>
                <w:rFonts w:ascii="仿宋_GB2312" w:eastAsia="仿宋_GB2312" w:hAnsi="等线" w:cs="宋体" w:hint="eastAsia"/>
                <w:b/>
                <w:bCs/>
                <w:color w:val="000000"/>
                <w:kern w:val="0"/>
                <w:sz w:val="24"/>
                <w:szCs w:val="24"/>
              </w:rPr>
              <w:t>超标项目和超标倍数</w:t>
            </w:r>
          </w:p>
        </w:tc>
      </w:tr>
      <w:tr w:rsidR="004253E1" w:rsidRPr="004253E1" w14:paraId="621A488C" w14:textId="77777777" w:rsidTr="004253E1">
        <w:trPr>
          <w:trHeight w:val="990"/>
        </w:trPr>
        <w:tc>
          <w:tcPr>
            <w:tcW w:w="522" w:type="pct"/>
            <w:tcBorders>
              <w:top w:val="nil"/>
              <w:left w:val="single" w:sz="4" w:space="0" w:color="auto"/>
              <w:bottom w:val="single" w:sz="4" w:space="0" w:color="auto"/>
              <w:right w:val="single" w:sz="4" w:space="0" w:color="auto"/>
            </w:tcBorders>
            <w:shd w:val="clear" w:color="auto" w:fill="auto"/>
            <w:vAlign w:val="center"/>
            <w:hideMark/>
          </w:tcPr>
          <w:p w14:paraId="53A26844"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杭州</w:t>
            </w:r>
          </w:p>
        </w:tc>
        <w:tc>
          <w:tcPr>
            <w:tcW w:w="1274" w:type="pct"/>
            <w:tcBorders>
              <w:top w:val="nil"/>
              <w:left w:val="nil"/>
              <w:bottom w:val="single" w:sz="4" w:space="0" w:color="auto"/>
              <w:right w:val="single" w:sz="4" w:space="0" w:color="auto"/>
            </w:tcBorders>
            <w:shd w:val="clear" w:color="auto" w:fill="auto"/>
            <w:vAlign w:val="center"/>
            <w:hideMark/>
          </w:tcPr>
          <w:p w14:paraId="1886E0A2"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建德市垃圾处理有限公司（梅城填埋场）</w:t>
            </w:r>
          </w:p>
        </w:tc>
        <w:tc>
          <w:tcPr>
            <w:tcW w:w="514" w:type="pct"/>
            <w:tcBorders>
              <w:top w:val="nil"/>
              <w:left w:val="nil"/>
              <w:bottom w:val="single" w:sz="4" w:space="0" w:color="auto"/>
              <w:right w:val="single" w:sz="4" w:space="0" w:color="auto"/>
            </w:tcBorders>
            <w:shd w:val="clear" w:color="auto" w:fill="auto"/>
            <w:vAlign w:val="center"/>
            <w:hideMark/>
          </w:tcPr>
          <w:p w14:paraId="096457DC"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废气</w:t>
            </w:r>
          </w:p>
        </w:tc>
        <w:tc>
          <w:tcPr>
            <w:tcW w:w="1049" w:type="pct"/>
            <w:tcBorders>
              <w:top w:val="nil"/>
              <w:left w:val="nil"/>
              <w:bottom w:val="single" w:sz="4" w:space="0" w:color="auto"/>
              <w:right w:val="single" w:sz="4" w:space="0" w:color="auto"/>
            </w:tcBorders>
            <w:shd w:val="clear" w:color="auto" w:fill="auto"/>
            <w:vAlign w:val="center"/>
            <w:hideMark/>
          </w:tcPr>
          <w:p w14:paraId="698B3E74"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公共设施管理业</w:t>
            </w:r>
          </w:p>
        </w:tc>
        <w:tc>
          <w:tcPr>
            <w:tcW w:w="1641" w:type="pct"/>
            <w:tcBorders>
              <w:top w:val="nil"/>
              <w:left w:val="nil"/>
              <w:bottom w:val="single" w:sz="4" w:space="0" w:color="auto"/>
              <w:right w:val="single" w:sz="4" w:space="0" w:color="auto"/>
            </w:tcBorders>
            <w:shd w:val="clear" w:color="auto" w:fill="auto"/>
            <w:vAlign w:val="center"/>
            <w:hideMark/>
          </w:tcPr>
          <w:p w14:paraId="1DE7D670"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color w:val="000000"/>
                <w:kern w:val="0"/>
                <w:sz w:val="24"/>
                <w:szCs w:val="24"/>
              </w:rPr>
              <w:t>甲烷（</w:t>
            </w:r>
            <w:r w:rsidRPr="004253E1">
              <w:rPr>
                <w:rFonts w:ascii="Times New Roman" w:eastAsia="仿宋_GB2312" w:hAnsi="Times New Roman" w:cs="Times New Roman"/>
                <w:color w:val="000000"/>
                <w:kern w:val="0"/>
                <w:sz w:val="24"/>
                <w:szCs w:val="24"/>
              </w:rPr>
              <w:t>0.72-1.16</w:t>
            </w:r>
            <w:r w:rsidRPr="004253E1">
              <w:rPr>
                <w:rFonts w:ascii="Times New Roman" w:eastAsia="仿宋_GB2312" w:hAnsi="Times New Roman" w:cs="Times New Roman"/>
                <w:color w:val="000000"/>
                <w:kern w:val="0"/>
                <w:sz w:val="24"/>
                <w:szCs w:val="24"/>
              </w:rPr>
              <w:t>）</w:t>
            </w:r>
          </w:p>
        </w:tc>
      </w:tr>
      <w:tr w:rsidR="004253E1" w:rsidRPr="004253E1" w14:paraId="0F06F402" w14:textId="77777777" w:rsidTr="004253E1">
        <w:trPr>
          <w:trHeight w:val="945"/>
        </w:trPr>
        <w:tc>
          <w:tcPr>
            <w:tcW w:w="522" w:type="pct"/>
            <w:tcBorders>
              <w:top w:val="nil"/>
              <w:left w:val="single" w:sz="4" w:space="0" w:color="auto"/>
              <w:bottom w:val="single" w:sz="4" w:space="0" w:color="auto"/>
              <w:right w:val="single" w:sz="4" w:space="0" w:color="auto"/>
            </w:tcBorders>
            <w:shd w:val="clear" w:color="auto" w:fill="auto"/>
            <w:vAlign w:val="center"/>
            <w:hideMark/>
          </w:tcPr>
          <w:p w14:paraId="255E161A"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宁波</w:t>
            </w:r>
          </w:p>
        </w:tc>
        <w:tc>
          <w:tcPr>
            <w:tcW w:w="1274" w:type="pct"/>
            <w:tcBorders>
              <w:top w:val="nil"/>
              <w:left w:val="nil"/>
              <w:bottom w:val="single" w:sz="4" w:space="0" w:color="auto"/>
              <w:right w:val="single" w:sz="4" w:space="0" w:color="auto"/>
            </w:tcBorders>
            <w:shd w:val="clear" w:color="auto" w:fill="auto"/>
            <w:vAlign w:val="center"/>
            <w:hideMark/>
          </w:tcPr>
          <w:p w14:paraId="2582A4DC"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宁波海</w:t>
            </w:r>
            <w:proofErr w:type="gramStart"/>
            <w:r w:rsidRPr="004253E1">
              <w:rPr>
                <w:rFonts w:ascii="Times New Roman" w:eastAsia="仿宋_GB2312" w:hAnsi="Times New Roman" w:cs="Times New Roman" w:hint="eastAsia"/>
                <w:color w:val="000000"/>
                <w:kern w:val="0"/>
                <w:sz w:val="24"/>
                <w:szCs w:val="24"/>
              </w:rPr>
              <w:t>曙</w:t>
            </w:r>
            <w:proofErr w:type="gramEnd"/>
            <w:r w:rsidRPr="004253E1">
              <w:rPr>
                <w:rFonts w:ascii="Times New Roman" w:eastAsia="仿宋_GB2312" w:hAnsi="Times New Roman" w:cs="Times New Roman" w:hint="eastAsia"/>
                <w:color w:val="000000"/>
                <w:kern w:val="0"/>
                <w:sz w:val="24"/>
                <w:szCs w:val="24"/>
              </w:rPr>
              <w:t>生活垃圾填埋场</w:t>
            </w:r>
          </w:p>
        </w:tc>
        <w:tc>
          <w:tcPr>
            <w:tcW w:w="514" w:type="pct"/>
            <w:tcBorders>
              <w:top w:val="nil"/>
              <w:left w:val="nil"/>
              <w:bottom w:val="single" w:sz="4" w:space="0" w:color="auto"/>
              <w:right w:val="single" w:sz="4" w:space="0" w:color="auto"/>
            </w:tcBorders>
            <w:shd w:val="clear" w:color="auto" w:fill="auto"/>
            <w:vAlign w:val="center"/>
            <w:hideMark/>
          </w:tcPr>
          <w:p w14:paraId="1FFB555B"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废水</w:t>
            </w:r>
          </w:p>
        </w:tc>
        <w:tc>
          <w:tcPr>
            <w:tcW w:w="1049" w:type="pct"/>
            <w:tcBorders>
              <w:top w:val="nil"/>
              <w:left w:val="nil"/>
              <w:bottom w:val="single" w:sz="4" w:space="0" w:color="auto"/>
              <w:right w:val="single" w:sz="4" w:space="0" w:color="auto"/>
            </w:tcBorders>
            <w:shd w:val="clear" w:color="auto" w:fill="auto"/>
            <w:vAlign w:val="center"/>
            <w:hideMark/>
          </w:tcPr>
          <w:p w14:paraId="080637D6"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公共设施管理业</w:t>
            </w:r>
          </w:p>
        </w:tc>
        <w:tc>
          <w:tcPr>
            <w:tcW w:w="1641" w:type="pct"/>
            <w:tcBorders>
              <w:top w:val="nil"/>
              <w:left w:val="nil"/>
              <w:bottom w:val="single" w:sz="4" w:space="0" w:color="auto"/>
              <w:right w:val="single" w:sz="4" w:space="0" w:color="auto"/>
            </w:tcBorders>
            <w:shd w:val="clear" w:color="auto" w:fill="auto"/>
            <w:vAlign w:val="center"/>
            <w:hideMark/>
          </w:tcPr>
          <w:p w14:paraId="7198D3EC"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color w:val="000000"/>
                <w:kern w:val="0"/>
                <w:sz w:val="24"/>
                <w:szCs w:val="24"/>
              </w:rPr>
              <w:t>粪大肠菌群数（</w:t>
            </w:r>
            <w:r w:rsidRPr="004253E1">
              <w:rPr>
                <w:rFonts w:ascii="Times New Roman" w:eastAsia="仿宋_GB2312" w:hAnsi="Times New Roman" w:cs="Times New Roman"/>
                <w:color w:val="000000"/>
                <w:kern w:val="0"/>
                <w:sz w:val="24"/>
                <w:szCs w:val="24"/>
              </w:rPr>
              <w:t>1.4</w:t>
            </w:r>
            <w:r w:rsidRPr="004253E1">
              <w:rPr>
                <w:rFonts w:ascii="Times New Roman" w:eastAsia="仿宋_GB2312" w:hAnsi="Times New Roman" w:cs="Times New Roman"/>
                <w:color w:val="000000"/>
                <w:kern w:val="0"/>
                <w:sz w:val="24"/>
                <w:szCs w:val="24"/>
              </w:rPr>
              <w:t>）</w:t>
            </w:r>
          </w:p>
        </w:tc>
      </w:tr>
      <w:tr w:rsidR="004253E1" w:rsidRPr="004253E1" w14:paraId="484FE380" w14:textId="77777777" w:rsidTr="004253E1">
        <w:trPr>
          <w:trHeight w:val="585"/>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18CB9A2A"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丽水</w:t>
            </w:r>
          </w:p>
        </w:tc>
        <w:tc>
          <w:tcPr>
            <w:tcW w:w="1274" w:type="pct"/>
            <w:tcBorders>
              <w:top w:val="nil"/>
              <w:left w:val="nil"/>
              <w:bottom w:val="single" w:sz="4" w:space="0" w:color="auto"/>
              <w:right w:val="single" w:sz="4" w:space="0" w:color="auto"/>
            </w:tcBorders>
            <w:shd w:val="clear" w:color="auto" w:fill="auto"/>
            <w:noWrap/>
            <w:vAlign w:val="center"/>
            <w:hideMark/>
          </w:tcPr>
          <w:p w14:paraId="55E601E4" w14:textId="77777777" w:rsidR="004253E1" w:rsidRPr="004253E1" w:rsidRDefault="004253E1" w:rsidP="004253E1">
            <w:pPr>
              <w:widowControl/>
              <w:jc w:val="left"/>
              <w:rPr>
                <w:rFonts w:ascii="Times New Roman" w:eastAsia="仿宋_GB2312" w:hAnsi="Times New Roman" w:cs="Times New Roman"/>
                <w:color w:val="000000"/>
                <w:kern w:val="0"/>
                <w:sz w:val="24"/>
                <w:szCs w:val="24"/>
              </w:rPr>
            </w:pPr>
            <w:proofErr w:type="gramStart"/>
            <w:r w:rsidRPr="004253E1">
              <w:rPr>
                <w:rFonts w:ascii="Times New Roman" w:eastAsia="仿宋_GB2312" w:hAnsi="Times New Roman" w:cs="Times New Roman" w:hint="eastAsia"/>
                <w:color w:val="000000"/>
                <w:kern w:val="0"/>
                <w:sz w:val="24"/>
                <w:szCs w:val="24"/>
              </w:rPr>
              <w:t>务岭根</w:t>
            </w:r>
            <w:proofErr w:type="gramEnd"/>
            <w:r w:rsidRPr="004253E1">
              <w:rPr>
                <w:rFonts w:ascii="Times New Roman" w:eastAsia="仿宋_GB2312" w:hAnsi="Times New Roman" w:cs="Times New Roman" w:hint="eastAsia"/>
                <w:color w:val="000000"/>
                <w:kern w:val="0"/>
                <w:sz w:val="24"/>
                <w:szCs w:val="24"/>
              </w:rPr>
              <w:t>垃圾填埋场</w:t>
            </w:r>
          </w:p>
        </w:tc>
        <w:tc>
          <w:tcPr>
            <w:tcW w:w="514" w:type="pct"/>
            <w:tcBorders>
              <w:top w:val="nil"/>
              <w:left w:val="nil"/>
              <w:bottom w:val="single" w:sz="4" w:space="0" w:color="auto"/>
              <w:right w:val="single" w:sz="4" w:space="0" w:color="auto"/>
            </w:tcBorders>
            <w:shd w:val="clear" w:color="auto" w:fill="auto"/>
            <w:noWrap/>
            <w:vAlign w:val="center"/>
            <w:hideMark/>
          </w:tcPr>
          <w:p w14:paraId="73E3705A"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废气</w:t>
            </w:r>
          </w:p>
        </w:tc>
        <w:tc>
          <w:tcPr>
            <w:tcW w:w="1049" w:type="pct"/>
            <w:tcBorders>
              <w:top w:val="nil"/>
              <w:left w:val="nil"/>
              <w:bottom w:val="single" w:sz="4" w:space="0" w:color="auto"/>
              <w:right w:val="single" w:sz="4" w:space="0" w:color="auto"/>
            </w:tcBorders>
            <w:shd w:val="clear" w:color="auto" w:fill="auto"/>
            <w:vAlign w:val="center"/>
            <w:hideMark/>
          </w:tcPr>
          <w:p w14:paraId="775A1571"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公共设施管理业</w:t>
            </w:r>
          </w:p>
        </w:tc>
        <w:tc>
          <w:tcPr>
            <w:tcW w:w="1641" w:type="pct"/>
            <w:tcBorders>
              <w:top w:val="nil"/>
              <w:left w:val="nil"/>
              <w:bottom w:val="single" w:sz="4" w:space="0" w:color="auto"/>
              <w:right w:val="single" w:sz="4" w:space="0" w:color="auto"/>
            </w:tcBorders>
            <w:shd w:val="clear" w:color="auto" w:fill="auto"/>
            <w:noWrap/>
            <w:vAlign w:val="center"/>
            <w:hideMark/>
          </w:tcPr>
          <w:p w14:paraId="55F58DDB"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color w:val="000000"/>
                <w:kern w:val="0"/>
                <w:sz w:val="24"/>
                <w:szCs w:val="24"/>
              </w:rPr>
              <w:t>甲烷（</w:t>
            </w:r>
            <w:r w:rsidRPr="004253E1">
              <w:rPr>
                <w:rFonts w:ascii="Times New Roman" w:eastAsia="仿宋_GB2312" w:hAnsi="Times New Roman" w:cs="Times New Roman"/>
                <w:color w:val="000000"/>
                <w:kern w:val="0"/>
                <w:sz w:val="24"/>
                <w:szCs w:val="24"/>
              </w:rPr>
              <w:t>0.04-3.14</w:t>
            </w:r>
            <w:r w:rsidRPr="004253E1">
              <w:rPr>
                <w:rFonts w:ascii="Times New Roman" w:eastAsia="仿宋_GB2312" w:hAnsi="Times New Roman" w:cs="Times New Roman"/>
                <w:color w:val="000000"/>
                <w:kern w:val="0"/>
                <w:sz w:val="24"/>
                <w:szCs w:val="24"/>
              </w:rPr>
              <w:t>）</w:t>
            </w:r>
          </w:p>
        </w:tc>
      </w:tr>
    </w:tbl>
    <w:p w14:paraId="3BD77047" w14:textId="77777777" w:rsidR="004253E1" w:rsidRPr="00E95B6F" w:rsidRDefault="004253E1" w:rsidP="00E555BD">
      <w:pPr>
        <w:jc w:val="center"/>
        <w:rPr>
          <w:rFonts w:ascii="Times New Roman" w:eastAsia="仿宋_GB2312" w:hAnsi="Times New Roman" w:cs="Times New Roman"/>
          <w:b/>
          <w:bCs/>
          <w:kern w:val="0"/>
          <w:sz w:val="28"/>
          <w:szCs w:val="28"/>
        </w:rPr>
      </w:pPr>
    </w:p>
    <w:p w14:paraId="52FB3845" w14:textId="77777777" w:rsidR="001C66D3" w:rsidRPr="00E95B6F" w:rsidRDefault="001C66D3">
      <w:pPr>
        <w:widowControl/>
        <w:jc w:val="left"/>
        <w:rPr>
          <w:rFonts w:ascii="Times New Roman" w:eastAsia="华文楷体" w:hAnsi="Times New Roman" w:cs="Times New Roman"/>
          <w:bCs/>
          <w:noProof/>
          <w:kern w:val="44"/>
          <w:sz w:val="26"/>
          <w:szCs w:val="26"/>
        </w:rPr>
      </w:pPr>
    </w:p>
    <w:p w14:paraId="0AAA9F2A" w14:textId="77777777" w:rsidR="0094550A" w:rsidRPr="00E95B6F" w:rsidRDefault="0094550A">
      <w:pPr>
        <w:widowControl/>
        <w:jc w:val="left"/>
        <w:rPr>
          <w:rFonts w:ascii="Times New Roman" w:eastAsia="华文楷体" w:hAnsi="Times New Roman" w:cs="Times New Roman"/>
          <w:bCs/>
          <w:noProof/>
          <w:kern w:val="44"/>
          <w:sz w:val="26"/>
          <w:szCs w:val="26"/>
        </w:rPr>
      </w:pPr>
    </w:p>
    <w:p w14:paraId="4EA8B78B" w14:textId="77777777" w:rsidR="0094550A" w:rsidRPr="00E95B6F" w:rsidRDefault="0094550A">
      <w:pPr>
        <w:widowControl/>
        <w:jc w:val="left"/>
        <w:rPr>
          <w:rFonts w:ascii="Times New Roman" w:eastAsia="华文楷体" w:hAnsi="Times New Roman" w:cs="Times New Roman"/>
          <w:bCs/>
          <w:noProof/>
          <w:kern w:val="44"/>
          <w:sz w:val="26"/>
          <w:szCs w:val="26"/>
        </w:rPr>
      </w:pPr>
    </w:p>
    <w:p w14:paraId="39962C8F" w14:textId="77777777" w:rsidR="0094550A" w:rsidRPr="00E95B6F" w:rsidRDefault="0094550A">
      <w:pPr>
        <w:widowControl/>
        <w:jc w:val="left"/>
        <w:rPr>
          <w:rFonts w:ascii="Times New Roman" w:eastAsia="华文楷体" w:hAnsi="Times New Roman" w:cs="Times New Roman"/>
          <w:bCs/>
          <w:noProof/>
          <w:kern w:val="44"/>
          <w:sz w:val="26"/>
          <w:szCs w:val="26"/>
        </w:rPr>
      </w:pPr>
    </w:p>
    <w:p w14:paraId="5138345A" w14:textId="77777777" w:rsidR="0094550A" w:rsidRPr="00E95B6F" w:rsidRDefault="0094550A">
      <w:pPr>
        <w:widowControl/>
        <w:jc w:val="left"/>
        <w:rPr>
          <w:rFonts w:ascii="Times New Roman" w:eastAsia="华文楷体" w:hAnsi="Times New Roman" w:cs="Times New Roman"/>
          <w:bCs/>
          <w:noProof/>
          <w:kern w:val="44"/>
          <w:sz w:val="26"/>
          <w:szCs w:val="26"/>
        </w:rPr>
      </w:pPr>
    </w:p>
    <w:p w14:paraId="743D48B1" w14:textId="77777777" w:rsidR="0094550A" w:rsidRPr="00E95B6F" w:rsidRDefault="0094550A">
      <w:pPr>
        <w:widowControl/>
        <w:jc w:val="left"/>
        <w:rPr>
          <w:rFonts w:ascii="Times New Roman" w:eastAsia="华文楷体" w:hAnsi="Times New Roman" w:cs="Times New Roman"/>
          <w:bCs/>
          <w:noProof/>
          <w:kern w:val="44"/>
          <w:sz w:val="26"/>
          <w:szCs w:val="26"/>
        </w:rPr>
      </w:pPr>
    </w:p>
    <w:p w14:paraId="6E1AB2FF" w14:textId="77777777" w:rsidR="0094550A" w:rsidRPr="00E95B6F" w:rsidRDefault="0094550A">
      <w:pPr>
        <w:widowControl/>
        <w:jc w:val="left"/>
        <w:rPr>
          <w:rFonts w:ascii="Times New Roman" w:eastAsia="华文楷体" w:hAnsi="Times New Roman" w:cs="Times New Roman"/>
          <w:bCs/>
          <w:noProof/>
          <w:kern w:val="44"/>
          <w:sz w:val="26"/>
          <w:szCs w:val="26"/>
        </w:rPr>
      </w:pPr>
    </w:p>
    <w:p w14:paraId="1151D4DB" w14:textId="77777777" w:rsidR="0094550A" w:rsidRPr="00E95B6F" w:rsidRDefault="0094550A">
      <w:pPr>
        <w:widowControl/>
        <w:jc w:val="left"/>
        <w:rPr>
          <w:rFonts w:ascii="Times New Roman" w:eastAsia="华文楷体" w:hAnsi="Times New Roman" w:cs="Times New Roman"/>
          <w:bCs/>
          <w:noProof/>
          <w:kern w:val="44"/>
          <w:sz w:val="26"/>
          <w:szCs w:val="26"/>
        </w:rPr>
      </w:pPr>
    </w:p>
    <w:p w14:paraId="0B5F7E8C" w14:textId="77777777" w:rsidR="0094550A" w:rsidRPr="00E95B6F" w:rsidRDefault="0094550A">
      <w:pPr>
        <w:widowControl/>
        <w:jc w:val="left"/>
        <w:rPr>
          <w:rFonts w:ascii="Times New Roman" w:eastAsia="华文楷体" w:hAnsi="Times New Roman" w:cs="Times New Roman"/>
          <w:bCs/>
          <w:noProof/>
          <w:kern w:val="44"/>
          <w:sz w:val="26"/>
          <w:szCs w:val="26"/>
        </w:rPr>
      </w:pPr>
    </w:p>
    <w:p w14:paraId="6986820B" w14:textId="77777777" w:rsidR="0094550A" w:rsidRPr="00E95B6F" w:rsidRDefault="0094550A">
      <w:pPr>
        <w:widowControl/>
        <w:jc w:val="left"/>
        <w:rPr>
          <w:rFonts w:ascii="Times New Roman" w:eastAsia="华文楷体" w:hAnsi="Times New Roman" w:cs="Times New Roman"/>
          <w:bCs/>
          <w:noProof/>
          <w:kern w:val="44"/>
          <w:sz w:val="26"/>
          <w:szCs w:val="26"/>
        </w:rPr>
      </w:pPr>
    </w:p>
    <w:p w14:paraId="6837E13F" w14:textId="77777777" w:rsidR="0094550A" w:rsidRPr="00E95B6F" w:rsidRDefault="0094550A">
      <w:pPr>
        <w:widowControl/>
        <w:jc w:val="left"/>
        <w:rPr>
          <w:rFonts w:ascii="Times New Roman" w:eastAsia="华文楷体" w:hAnsi="Times New Roman" w:cs="Times New Roman"/>
          <w:bCs/>
          <w:noProof/>
          <w:kern w:val="44"/>
          <w:sz w:val="26"/>
          <w:szCs w:val="26"/>
        </w:rPr>
      </w:pPr>
    </w:p>
    <w:p w14:paraId="42C91464" w14:textId="77777777" w:rsidR="00983036" w:rsidRPr="00E95B6F" w:rsidRDefault="00983036">
      <w:pPr>
        <w:widowControl/>
        <w:jc w:val="left"/>
        <w:rPr>
          <w:rFonts w:ascii="Times New Roman" w:eastAsia="华文楷体" w:hAnsi="Times New Roman" w:cs="Times New Roman"/>
          <w:bCs/>
          <w:noProof/>
          <w:kern w:val="44"/>
          <w:sz w:val="26"/>
          <w:szCs w:val="26"/>
        </w:rPr>
        <w:sectPr w:rsidR="00983036" w:rsidRPr="00E95B6F" w:rsidSect="00983036">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37200663" w14:textId="77777777" w:rsidR="00CF1F5E" w:rsidRPr="00E95B6F" w:rsidRDefault="00CF1F5E" w:rsidP="00CF1F5E">
      <w:pPr>
        <w:spacing w:afterLines="50" w:after="156"/>
        <w:outlineLvl w:val="0"/>
        <w:rPr>
          <w:rFonts w:ascii="Times New Roman" w:eastAsia="黑体" w:hAnsi="Times New Roman" w:cs="Times New Roman"/>
          <w:b/>
          <w:bCs/>
          <w:kern w:val="0"/>
          <w:sz w:val="30"/>
          <w:szCs w:val="30"/>
        </w:rPr>
      </w:pPr>
      <w:r w:rsidRPr="00E95B6F">
        <w:rPr>
          <w:rFonts w:ascii="Times New Roman" w:eastAsia="黑体" w:hAnsi="Times New Roman" w:cs="Times New Roman"/>
          <w:b/>
          <w:bCs/>
          <w:kern w:val="0"/>
          <w:sz w:val="30"/>
          <w:szCs w:val="30"/>
        </w:rPr>
        <w:lastRenderedPageBreak/>
        <w:t>附录</w:t>
      </w:r>
      <w:proofErr w:type="gramStart"/>
      <w:r w:rsidRPr="00E95B6F">
        <w:rPr>
          <w:rFonts w:ascii="Times New Roman" w:eastAsia="黑体" w:hAnsi="Times New Roman" w:cs="Times New Roman"/>
          <w:b/>
          <w:bCs/>
          <w:kern w:val="0"/>
          <w:sz w:val="30"/>
          <w:szCs w:val="30"/>
        </w:rPr>
        <w:t>一</w:t>
      </w:r>
      <w:proofErr w:type="gramEnd"/>
      <w:r w:rsidRPr="00E95B6F">
        <w:rPr>
          <w:rFonts w:ascii="Times New Roman" w:eastAsia="黑体" w:hAnsi="Times New Roman" w:cs="Times New Roman"/>
          <w:b/>
          <w:bCs/>
          <w:kern w:val="0"/>
          <w:sz w:val="30"/>
          <w:szCs w:val="30"/>
        </w:rPr>
        <w:t>：监测项目、监测频次以及评价标准</w:t>
      </w:r>
    </w:p>
    <w:p w14:paraId="62A1D76F" w14:textId="77777777" w:rsidR="00CF1F5E" w:rsidRPr="00E95B6F" w:rsidRDefault="00CF1F5E" w:rsidP="00CF1F5E">
      <w:pPr>
        <w:spacing w:line="540" w:lineRule="exact"/>
        <w:ind w:firstLineChars="200" w:firstLine="562"/>
        <w:rPr>
          <w:rFonts w:ascii="Times New Roman" w:eastAsia="黑体" w:hAnsi="Times New Roman" w:cs="Times New Roman"/>
          <w:b/>
          <w:bCs/>
          <w:kern w:val="0"/>
          <w:sz w:val="30"/>
          <w:szCs w:val="30"/>
        </w:rPr>
      </w:pPr>
      <w:r w:rsidRPr="00E95B6F">
        <w:rPr>
          <w:rFonts w:ascii="Times New Roman" w:eastAsia="仿宋_GB2312" w:hAnsi="Times New Roman" w:cs="Times New Roman"/>
          <w:b/>
          <w:bCs/>
          <w:kern w:val="0"/>
          <w:sz w:val="28"/>
          <w:szCs w:val="28"/>
        </w:rPr>
        <w:t>一、</w:t>
      </w:r>
      <w:r w:rsidR="004E2C66" w:rsidRPr="00E95B6F">
        <w:rPr>
          <w:rFonts w:ascii="Times New Roman" w:eastAsia="仿宋_GB2312" w:hAnsi="Times New Roman" w:cs="Times New Roman"/>
          <w:b/>
          <w:bCs/>
          <w:kern w:val="0"/>
          <w:sz w:val="28"/>
          <w:szCs w:val="28"/>
        </w:rPr>
        <w:t>涉水排放</w:t>
      </w:r>
      <w:r w:rsidRPr="00E95B6F">
        <w:rPr>
          <w:rFonts w:ascii="Times New Roman" w:eastAsia="仿宋_GB2312" w:hAnsi="Times New Roman" w:cs="Times New Roman"/>
          <w:b/>
          <w:bCs/>
          <w:kern w:val="0"/>
          <w:sz w:val="28"/>
          <w:szCs w:val="28"/>
        </w:rPr>
        <w:t>排污单位</w:t>
      </w:r>
    </w:p>
    <w:p w14:paraId="75D2A47F" w14:textId="77777777" w:rsidR="00CF1F5E" w:rsidRPr="00E95B6F" w:rsidRDefault="00CF1F5E" w:rsidP="00CF1F5E">
      <w:pPr>
        <w:spacing w:line="540" w:lineRule="exact"/>
        <w:ind w:firstLineChars="200" w:firstLine="562"/>
        <w:rPr>
          <w:rFonts w:ascii="Times New Roman" w:eastAsia="仿宋_GB2312" w:hAnsi="Times New Roman" w:cs="Times New Roman"/>
          <w:kern w:val="0"/>
          <w:sz w:val="28"/>
          <w:szCs w:val="28"/>
        </w:rPr>
      </w:pPr>
      <w:r w:rsidRPr="00E95B6F">
        <w:rPr>
          <w:rFonts w:ascii="Times New Roman" w:eastAsia="仿宋_GB2312" w:hAnsi="Times New Roman" w:cs="Times New Roman"/>
          <w:b/>
          <w:kern w:val="0"/>
          <w:sz w:val="28"/>
          <w:szCs w:val="28"/>
        </w:rPr>
        <w:t>监测项目：</w:t>
      </w:r>
      <w:r w:rsidRPr="00E95B6F">
        <w:rPr>
          <w:rFonts w:ascii="Times New Roman" w:eastAsia="仿宋_GB2312" w:hAnsi="Times New Roman" w:cs="Times New Roman"/>
          <w:kern w:val="0"/>
          <w:sz w:val="28"/>
          <w:szCs w:val="28"/>
        </w:rPr>
        <w:t>废水流量、</w:t>
      </w:r>
      <w:r w:rsidRPr="00E95B6F">
        <w:rPr>
          <w:rFonts w:ascii="Times New Roman" w:eastAsia="仿宋_GB2312" w:hAnsi="Times New Roman" w:cs="Times New Roman"/>
          <w:kern w:val="0"/>
          <w:sz w:val="28"/>
          <w:szCs w:val="28"/>
        </w:rPr>
        <w:t>pH</w:t>
      </w:r>
      <w:r w:rsidRPr="00E95B6F">
        <w:rPr>
          <w:rFonts w:ascii="Times New Roman" w:eastAsia="仿宋_GB2312" w:hAnsi="Times New Roman" w:cs="Times New Roman"/>
          <w:kern w:val="0"/>
          <w:sz w:val="28"/>
          <w:szCs w:val="28"/>
        </w:rPr>
        <w:t>、色度、悬浮物、</w:t>
      </w:r>
      <w:r w:rsidRPr="00E95B6F">
        <w:rPr>
          <w:rFonts w:ascii="Times New Roman" w:eastAsia="仿宋_GB2312" w:hAnsi="Times New Roman" w:cs="Times New Roman"/>
          <w:kern w:val="0"/>
          <w:sz w:val="28"/>
          <w:szCs w:val="28"/>
        </w:rPr>
        <w:t xml:space="preserve">COD </w:t>
      </w:r>
      <w:r w:rsidRPr="00E95B6F">
        <w:rPr>
          <w:rFonts w:ascii="Times New Roman" w:eastAsia="仿宋_GB2312" w:hAnsi="Times New Roman" w:cs="Times New Roman"/>
          <w:kern w:val="0"/>
          <w:sz w:val="28"/>
          <w:szCs w:val="28"/>
        </w:rPr>
        <w:t>、生化需氧量、氨氮、总磷、石油类、挥发</w:t>
      </w:r>
      <w:proofErr w:type="gramStart"/>
      <w:r w:rsidRPr="00E95B6F">
        <w:rPr>
          <w:rFonts w:ascii="Times New Roman" w:eastAsia="仿宋_GB2312" w:hAnsi="Times New Roman" w:cs="Times New Roman"/>
          <w:kern w:val="0"/>
          <w:sz w:val="28"/>
          <w:szCs w:val="28"/>
        </w:rPr>
        <w:t>酚</w:t>
      </w:r>
      <w:proofErr w:type="gramEnd"/>
      <w:r w:rsidRPr="00E95B6F">
        <w:rPr>
          <w:rFonts w:ascii="Times New Roman" w:eastAsia="仿宋_GB2312" w:hAnsi="Times New Roman" w:cs="Times New Roman"/>
          <w:kern w:val="0"/>
          <w:sz w:val="28"/>
          <w:szCs w:val="28"/>
        </w:rPr>
        <w:t>、氰化物、汞、镉、铅、砷、六价铬等。</w:t>
      </w:r>
    </w:p>
    <w:p w14:paraId="2CFDA0E9" w14:textId="77777777" w:rsidR="00CF1F5E" w:rsidRPr="00E95B6F" w:rsidRDefault="00CF1F5E" w:rsidP="00CF1F5E">
      <w:pPr>
        <w:spacing w:line="540" w:lineRule="exact"/>
        <w:ind w:left="562"/>
        <w:rPr>
          <w:rFonts w:ascii="Times New Roman" w:eastAsia="仿宋_GB2312" w:hAnsi="Times New Roman" w:cs="Times New Roman"/>
          <w:bCs/>
          <w:kern w:val="0"/>
          <w:sz w:val="28"/>
          <w:szCs w:val="28"/>
        </w:rPr>
      </w:pPr>
      <w:r w:rsidRPr="00E95B6F">
        <w:rPr>
          <w:rFonts w:ascii="Times New Roman" w:eastAsia="仿宋_GB2312" w:hAnsi="Times New Roman" w:cs="Times New Roman"/>
          <w:b/>
          <w:kern w:val="0"/>
          <w:sz w:val="28"/>
          <w:szCs w:val="28"/>
        </w:rPr>
        <w:t>监测频次：</w:t>
      </w:r>
      <w:r w:rsidRPr="00E95B6F">
        <w:rPr>
          <w:rFonts w:ascii="Times New Roman" w:eastAsia="仿宋_GB2312" w:hAnsi="Times New Roman" w:cs="Times New Roman"/>
          <w:kern w:val="0"/>
          <w:sz w:val="28"/>
          <w:szCs w:val="28"/>
        </w:rPr>
        <w:t>每年</w:t>
      </w:r>
      <w:r w:rsidRPr="00E95B6F">
        <w:rPr>
          <w:rFonts w:ascii="Times New Roman" w:eastAsia="仿宋_GB2312" w:hAnsi="Times New Roman" w:cs="Times New Roman"/>
          <w:kern w:val="0"/>
          <w:sz w:val="28"/>
          <w:szCs w:val="28"/>
        </w:rPr>
        <w:t>1~4</w:t>
      </w:r>
      <w:r w:rsidRPr="00E95B6F">
        <w:rPr>
          <w:rFonts w:ascii="Times New Roman" w:eastAsia="仿宋_GB2312" w:hAnsi="Times New Roman" w:cs="Times New Roman"/>
          <w:kern w:val="0"/>
          <w:sz w:val="28"/>
          <w:szCs w:val="28"/>
        </w:rPr>
        <w:t>次</w:t>
      </w:r>
      <w:r w:rsidR="004E2C66" w:rsidRPr="00E95B6F">
        <w:rPr>
          <w:rFonts w:ascii="Times New Roman" w:eastAsia="仿宋_GB2312" w:hAnsi="Times New Roman" w:cs="Times New Roman"/>
          <w:bCs/>
          <w:kern w:val="0"/>
          <w:sz w:val="28"/>
          <w:szCs w:val="28"/>
        </w:rPr>
        <w:t>。</w:t>
      </w:r>
    </w:p>
    <w:p w14:paraId="1912DF64" w14:textId="77777777" w:rsidR="00CF1F5E" w:rsidRPr="00E95B6F" w:rsidRDefault="00CF1F5E" w:rsidP="00C407E1">
      <w:pPr>
        <w:spacing w:line="540" w:lineRule="exact"/>
        <w:ind w:firstLineChars="200" w:firstLine="562"/>
        <w:rPr>
          <w:rFonts w:ascii="Times New Roman" w:eastAsia="仿宋_GB2312" w:hAnsi="Times New Roman" w:cs="Times New Roman"/>
          <w:b/>
          <w:bCs/>
          <w:kern w:val="0"/>
          <w:sz w:val="28"/>
          <w:szCs w:val="28"/>
        </w:rPr>
      </w:pPr>
      <w:r w:rsidRPr="00E95B6F">
        <w:rPr>
          <w:rFonts w:ascii="Times New Roman" w:eastAsia="仿宋_GB2312" w:hAnsi="Times New Roman" w:cs="Times New Roman"/>
          <w:b/>
          <w:kern w:val="0"/>
          <w:sz w:val="28"/>
          <w:szCs w:val="28"/>
        </w:rPr>
        <w:t>评</w:t>
      </w:r>
      <w:r w:rsidRPr="00E95B6F">
        <w:rPr>
          <w:rFonts w:ascii="Times New Roman" w:eastAsia="仿宋_GB2312" w:hAnsi="Times New Roman" w:cs="Times New Roman"/>
          <w:b/>
          <w:bCs/>
          <w:kern w:val="0"/>
          <w:sz w:val="28"/>
          <w:szCs w:val="28"/>
        </w:rPr>
        <w:t>价标准：</w:t>
      </w:r>
      <w:r w:rsidRPr="00E95B6F">
        <w:rPr>
          <w:rFonts w:ascii="Times New Roman" w:eastAsia="仿宋_GB2312" w:hAnsi="Times New Roman" w:cs="Times New Roman"/>
          <w:bCs/>
          <w:kern w:val="0"/>
          <w:sz w:val="28"/>
          <w:szCs w:val="28"/>
        </w:rPr>
        <w:t>《污水综合排放标准》（</w:t>
      </w:r>
      <w:r w:rsidRPr="00E95B6F">
        <w:rPr>
          <w:rFonts w:ascii="Times New Roman" w:eastAsia="仿宋_GB2312" w:hAnsi="Times New Roman" w:cs="Times New Roman"/>
          <w:bCs/>
          <w:kern w:val="0"/>
          <w:sz w:val="28"/>
          <w:szCs w:val="28"/>
        </w:rPr>
        <w:t>GB8978-1996</w:t>
      </w:r>
      <w:r w:rsidRPr="00E95B6F">
        <w:rPr>
          <w:rFonts w:ascii="Times New Roman" w:eastAsia="仿宋_GB2312" w:hAnsi="Times New Roman" w:cs="Times New Roman"/>
          <w:bCs/>
          <w:kern w:val="0"/>
          <w:sz w:val="28"/>
          <w:szCs w:val="28"/>
        </w:rPr>
        <w:t>）、《制浆造纸工业水污染物排放标准》（</w:t>
      </w:r>
      <w:r w:rsidRPr="00E95B6F">
        <w:rPr>
          <w:rFonts w:ascii="Times New Roman" w:eastAsia="仿宋_GB2312" w:hAnsi="Times New Roman" w:cs="Times New Roman"/>
          <w:bCs/>
          <w:kern w:val="0"/>
          <w:sz w:val="28"/>
          <w:szCs w:val="28"/>
        </w:rPr>
        <w:t>GB3544-2008</w:t>
      </w:r>
      <w:r w:rsidRPr="00E95B6F">
        <w:rPr>
          <w:rFonts w:ascii="Times New Roman" w:eastAsia="仿宋_GB2312" w:hAnsi="Times New Roman" w:cs="Times New Roman"/>
          <w:bCs/>
          <w:kern w:val="0"/>
          <w:sz w:val="28"/>
          <w:szCs w:val="28"/>
        </w:rPr>
        <w:t>）、《纺织染整工业水污染物排放标准》（</w:t>
      </w:r>
      <w:r w:rsidRPr="00E95B6F">
        <w:rPr>
          <w:rFonts w:ascii="Times New Roman" w:eastAsia="仿宋_GB2312" w:hAnsi="Times New Roman" w:cs="Times New Roman"/>
          <w:bCs/>
          <w:kern w:val="0"/>
          <w:sz w:val="28"/>
          <w:szCs w:val="28"/>
        </w:rPr>
        <w:t>GB4287-2012</w:t>
      </w:r>
      <w:r w:rsidR="004E2C66" w:rsidRPr="00E95B6F">
        <w:rPr>
          <w:rFonts w:ascii="Times New Roman" w:eastAsia="仿宋_GB2312" w:hAnsi="Times New Roman" w:cs="Times New Roman"/>
          <w:bCs/>
          <w:kern w:val="0"/>
          <w:sz w:val="28"/>
          <w:szCs w:val="28"/>
        </w:rPr>
        <w:t>）</w:t>
      </w:r>
      <w:r w:rsidR="00DE7B1D" w:rsidRPr="00E95B6F">
        <w:rPr>
          <w:rFonts w:ascii="Times New Roman" w:eastAsia="仿宋_GB2312" w:hAnsi="Times New Roman" w:cs="Times New Roman"/>
          <w:bCs/>
          <w:kern w:val="0"/>
          <w:sz w:val="28"/>
          <w:szCs w:val="28"/>
        </w:rPr>
        <w:t>及修改单</w:t>
      </w:r>
      <w:r w:rsidRPr="00E95B6F">
        <w:rPr>
          <w:rFonts w:ascii="Times New Roman" w:eastAsia="仿宋_GB2312" w:hAnsi="Times New Roman" w:cs="Times New Roman"/>
          <w:bCs/>
          <w:kern w:val="0"/>
          <w:sz w:val="28"/>
          <w:szCs w:val="28"/>
        </w:rPr>
        <w:t>、</w:t>
      </w:r>
      <w:r w:rsidR="002D7959" w:rsidRPr="00E95B6F">
        <w:rPr>
          <w:rFonts w:ascii="Times New Roman" w:eastAsia="仿宋_GB2312" w:hAnsi="Times New Roman" w:cs="Times New Roman"/>
          <w:bCs/>
          <w:kern w:val="0"/>
          <w:sz w:val="28"/>
          <w:szCs w:val="28"/>
        </w:rPr>
        <w:t>《电镀</w:t>
      </w:r>
      <w:r w:rsidR="00D2657E">
        <w:rPr>
          <w:rFonts w:ascii="Times New Roman" w:eastAsia="仿宋_GB2312" w:hAnsi="Times New Roman" w:cs="Times New Roman" w:hint="eastAsia"/>
          <w:bCs/>
          <w:kern w:val="0"/>
          <w:sz w:val="28"/>
          <w:szCs w:val="28"/>
        </w:rPr>
        <w:t>水</w:t>
      </w:r>
      <w:r w:rsidR="002D7959" w:rsidRPr="00E95B6F">
        <w:rPr>
          <w:rFonts w:ascii="Times New Roman" w:eastAsia="仿宋_GB2312" w:hAnsi="Times New Roman" w:cs="Times New Roman"/>
          <w:bCs/>
          <w:kern w:val="0"/>
          <w:sz w:val="28"/>
          <w:szCs w:val="28"/>
        </w:rPr>
        <w:t>污染物排放标准》（</w:t>
      </w:r>
      <w:r w:rsidR="00D2657E">
        <w:rPr>
          <w:rFonts w:ascii="Times New Roman" w:eastAsia="仿宋_GB2312" w:hAnsi="Times New Roman" w:cs="Times New Roman"/>
          <w:bCs/>
          <w:kern w:val="0"/>
          <w:sz w:val="28"/>
          <w:szCs w:val="28"/>
        </w:rPr>
        <w:t>D</w:t>
      </w:r>
      <w:r w:rsidR="002D7959" w:rsidRPr="00E95B6F">
        <w:rPr>
          <w:rFonts w:ascii="Times New Roman" w:eastAsia="仿宋_GB2312" w:hAnsi="Times New Roman" w:cs="Times New Roman"/>
          <w:bCs/>
          <w:kern w:val="0"/>
          <w:sz w:val="28"/>
          <w:szCs w:val="28"/>
        </w:rPr>
        <w:t>B</w:t>
      </w:r>
      <w:r w:rsidR="00D2657E">
        <w:rPr>
          <w:rFonts w:ascii="Times New Roman" w:eastAsia="仿宋_GB2312" w:hAnsi="Times New Roman" w:cs="Times New Roman"/>
          <w:bCs/>
          <w:kern w:val="0"/>
          <w:sz w:val="28"/>
          <w:szCs w:val="28"/>
        </w:rPr>
        <w:t>33/2260-2020</w:t>
      </w:r>
      <w:r w:rsidR="002D7959"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《合成氨工业水污染物排放标准》（</w:t>
      </w:r>
      <w:r w:rsidRPr="00E95B6F">
        <w:rPr>
          <w:rFonts w:ascii="Times New Roman" w:eastAsia="仿宋_GB2312" w:hAnsi="Times New Roman" w:cs="Times New Roman"/>
          <w:bCs/>
          <w:kern w:val="0"/>
          <w:sz w:val="28"/>
          <w:szCs w:val="28"/>
        </w:rPr>
        <w:t>GB13458-2013</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spacing w:val="-2"/>
          <w:sz w:val="28"/>
        </w:rPr>
        <w:t>《城镇污水处理厂污染物排放标准》（</w:t>
      </w:r>
      <w:r w:rsidRPr="00E95B6F">
        <w:rPr>
          <w:rFonts w:ascii="Times New Roman" w:eastAsia="仿宋_GB2312" w:hAnsi="Times New Roman" w:cs="Times New Roman"/>
          <w:spacing w:val="-2"/>
          <w:sz w:val="28"/>
        </w:rPr>
        <w:t>GB 18918-2002</w:t>
      </w:r>
      <w:r w:rsidRPr="00E95B6F">
        <w:rPr>
          <w:rFonts w:ascii="Times New Roman" w:eastAsia="仿宋_GB2312" w:hAnsi="Times New Roman" w:cs="Times New Roman"/>
          <w:spacing w:val="-2"/>
          <w:sz w:val="28"/>
        </w:rPr>
        <w:t>）等</w:t>
      </w:r>
      <w:r w:rsidRPr="00E95B6F">
        <w:rPr>
          <w:rFonts w:ascii="Times New Roman" w:eastAsia="仿宋_GB2312" w:hAnsi="Times New Roman" w:cs="Times New Roman"/>
          <w:bCs/>
          <w:kern w:val="0"/>
          <w:sz w:val="28"/>
          <w:szCs w:val="28"/>
        </w:rPr>
        <w:t>。</w:t>
      </w:r>
    </w:p>
    <w:p w14:paraId="0410C384" w14:textId="77777777" w:rsidR="00CF1F5E" w:rsidRPr="00E95B6F" w:rsidRDefault="00CF1F5E" w:rsidP="00CF1F5E">
      <w:pPr>
        <w:autoSpaceDE w:val="0"/>
        <w:autoSpaceDN w:val="0"/>
        <w:spacing w:line="540" w:lineRule="exact"/>
        <w:ind w:left="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二、</w:t>
      </w:r>
      <w:proofErr w:type="gramStart"/>
      <w:r w:rsidR="004E2C66" w:rsidRPr="00E95B6F">
        <w:rPr>
          <w:rFonts w:ascii="Times New Roman" w:eastAsia="仿宋_GB2312" w:hAnsi="Times New Roman" w:cs="Times New Roman"/>
          <w:b/>
          <w:kern w:val="0"/>
          <w:sz w:val="28"/>
          <w:szCs w:val="28"/>
        </w:rPr>
        <w:t>涉</w:t>
      </w:r>
      <w:r w:rsidRPr="00E95B6F">
        <w:rPr>
          <w:rFonts w:ascii="Times New Roman" w:eastAsia="仿宋_GB2312" w:hAnsi="Times New Roman" w:cs="Times New Roman"/>
          <w:b/>
          <w:bCs/>
          <w:kern w:val="0"/>
          <w:sz w:val="28"/>
          <w:szCs w:val="28"/>
        </w:rPr>
        <w:t>气</w:t>
      </w:r>
      <w:r w:rsidR="004E2C66" w:rsidRPr="00E95B6F">
        <w:rPr>
          <w:rFonts w:ascii="Times New Roman" w:eastAsia="仿宋_GB2312" w:hAnsi="Times New Roman" w:cs="Times New Roman"/>
          <w:b/>
          <w:bCs/>
          <w:kern w:val="0"/>
          <w:sz w:val="28"/>
          <w:szCs w:val="28"/>
        </w:rPr>
        <w:t>排放</w:t>
      </w:r>
      <w:proofErr w:type="gramEnd"/>
      <w:r w:rsidRPr="00E95B6F">
        <w:rPr>
          <w:rFonts w:ascii="Times New Roman" w:eastAsia="仿宋_GB2312" w:hAnsi="Times New Roman" w:cs="Times New Roman"/>
          <w:b/>
          <w:bCs/>
          <w:kern w:val="0"/>
          <w:sz w:val="28"/>
          <w:szCs w:val="28"/>
        </w:rPr>
        <w:t>排污单位</w:t>
      </w:r>
    </w:p>
    <w:p w14:paraId="12295DAC" w14:textId="77777777" w:rsidR="00CF1F5E" w:rsidRPr="00E95B6F" w:rsidRDefault="00CF1F5E" w:rsidP="00CF1F5E">
      <w:pPr>
        <w:spacing w:line="540" w:lineRule="exact"/>
        <w:ind w:firstLineChars="200" w:firstLine="562"/>
        <w:rPr>
          <w:rFonts w:ascii="Times New Roman" w:eastAsia="仿宋_GB2312" w:hAnsi="Times New Roman" w:cs="Times New Roman"/>
          <w:kern w:val="0"/>
          <w:sz w:val="28"/>
          <w:szCs w:val="28"/>
        </w:rPr>
      </w:pPr>
      <w:r w:rsidRPr="00E95B6F">
        <w:rPr>
          <w:rFonts w:ascii="Times New Roman" w:eastAsia="仿宋_GB2312" w:hAnsi="Times New Roman" w:cs="Times New Roman"/>
          <w:b/>
          <w:kern w:val="0"/>
          <w:sz w:val="28"/>
          <w:szCs w:val="28"/>
        </w:rPr>
        <w:t>监测项目：</w:t>
      </w:r>
      <w:r w:rsidRPr="00E95B6F">
        <w:rPr>
          <w:rFonts w:ascii="Times New Roman" w:eastAsia="仿宋_GB2312" w:hAnsi="Times New Roman" w:cs="Times New Roman"/>
          <w:bCs/>
          <w:kern w:val="0"/>
          <w:sz w:val="28"/>
          <w:szCs w:val="28"/>
        </w:rPr>
        <w:t>废气流量、烟（粉）尘</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颗粒物、二氧化硫、氮氧化物、烟气黑度、燃料含硫量等。</w:t>
      </w:r>
    </w:p>
    <w:p w14:paraId="57FB443C" w14:textId="77777777" w:rsidR="00CF1F5E" w:rsidRPr="00E95B6F" w:rsidRDefault="00CF1F5E" w:rsidP="00CF1F5E">
      <w:pPr>
        <w:spacing w:line="540" w:lineRule="exact"/>
        <w:ind w:firstLineChars="200" w:firstLine="562"/>
        <w:rPr>
          <w:rFonts w:ascii="Times New Roman" w:eastAsia="仿宋_GB2312" w:hAnsi="Times New Roman" w:cs="Times New Roman"/>
          <w:bCs/>
          <w:kern w:val="0"/>
          <w:sz w:val="28"/>
          <w:szCs w:val="28"/>
        </w:rPr>
      </w:pPr>
      <w:r w:rsidRPr="00E95B6F">
        <w:rPr>
          <w:rFonts w:ascii="Times New Roman" w:eastAsia="仿宋_GB2312" w:hAnsi="Times New Roman" w:cs="Times New Roman"/>
          <w:b/>
          <w:kern w:val="0"/>
          <w:sz w:val="28"/>
          <w:szCs w:val="28"/>
        </w:rPr>
        <w:t>监测频次：</w:t>
      </w:r>
      <w:r w:rsidRPr="00E95B6F">
        <w:rPr>
          <w:rFonts w:ascii="Times New Roman" w:eastAsia="仿宋_GB2312" w:hAnsi="Times New Roman" w:cs="Times New Roman"/>
          <w:kern w:val="0"/>
          <w:sz w:val="28"/>
          <w:szCs w:val="28"/>
        </w:rPr>
        <w:t>：每年</w:t>
      </w:r>
      <w:r w:rsidRPr="00E95B6F">
        <w:rPr>
          <w:rFonts w:ascii="Times New Roman" w:eastAsia="仿宋_GB2312" w:hAnsi="Times New Roman" w:cs="Times New Roman"/>
          <w:kern w:val="0"/>
          <w:sz w:val="28"/>
          <w:szCs w:val="28"/>
        </w:rPr>
        <w:t>1~4</w:t>
      </w:r>
      <w:r w:rsidRPr="00E95B6F">
        <w:rPr>
          <w:rFonts w:ascii="Times New Roman" w:eastAsia="仿宋_GB2312" w:hAnsi="Times New Roman" w:cs="Times New Roman"/>
          <w:kern w:val="0"/>
          <w:sz w:val="28"/>
          <w:szCs w:val="28"/>
        </w:rPr>
        <w:t>次</w:t>
      </w:r>
      <w:r w:rsidRPr="00E95B6F">
        <w:rPr>
          <w:rFonts w:ascii="Times New Roman" w:eastAsia="仿宋_GB2312" w:hAnsi="Times New Roman" w:cs="Times New Roman"/>
          <w:bCs/>
          <w:kern w:val="0"/>
          <w:sz w:val="28"/>
          <w:szCs w:val="28"/>
        </w:rPr>
        <w:t>。</w:t>
      </w:r>
    </w:p>
    <w:p w14:paraId="5D7586D7" w14:textId="77777777" w:rsidR="00CF1F5E" w:rsidRPr="00E95B6F" w:rsidRDefault="00CF1F5E" w:rsidP="00CF1F5E">
      <w:pPr>
        <w:spacing w:afterLines="50" w:after="156" w:line="540" w:lineRule="exact"/>
        <w:ind w:firstLineChars="196" w:firstLine="551"/>
        <w:rPr>
          <w:rFonts w:ascii="Times New Roman" w:eastAsia="仿宋_GB2312" w:hAnsi="Times New Roman" w:cs="Times New Roman"/>
          <w:b/>
          <w:sz w:val="28"/>
          <w:szCs w:val="28"/>
        </w:rPr>
      </w:pPr>
      <w:r w:rsidRPr="00E95B6F">
        <w:rPr>
          <w:rFonts w:ascii="Times New Roman" w:eastAsia="仿宋_GB2312" w:hAnsi="Times New Roman" w:cs="Times New Roman"/>
          <w:b/>
          <w:kern w:val="0"/>
          <w:sz w:val="28"/>
          <w:szCs w:val="28"/>
        </w:rPr>
        <w:t>评价标准：</w:t>
      </w:r>
      <w:r w:rsidRPr="00E95B6F">
        <w:rPr>
          <w:rFonts w:ascii="Times New Roman" w:eastAsia="仿宋_GB2312" w:hAnsi="Times New Roman" w:cs="Times New Roman"/>
          <w:bCs/>
          <w:kern w:val="0"/>
          <w:sz w:val="28"/>
          <w:szCs w:val="28"/>
        </w:rPr>
        <w:t>《火电厂大气污染物排放标准》（</w:t>
      </w:r>
      <w:r w:rsidRPr="00E95B6F">
        <w:rPr>
          <w:rFonts w:ascii="Times New Roman" w:eastAsia="仿宋_GB2312" w:hAnsi="Times New Roman" w:cs="Times New Roman"/>
          <w:bCs/>
          <w:kern w:val="0"/>
          <w:sz w:val="28"/>
          <w:szCs w:val="28"/>
        </w:rPr>
        <w:t>GB13223-2011</w:t>
      </w:r>
      <w:r w:rsidRPr="00E95B6F">
        <w:rPr>
          <w:rFonts w:ascii="Times New Roman" w:eastAsia="仿宋_GB2312" w:hAnsi="Times New Roman" w:cs="Times New Roman"/>
          <w:bCs/>
          <w:kern w:val="0"/>
          <w:sz w:val="28"/>
          <w:szCs w:val="28"/>
        </w:rPr>
        <w:t>）、</w:t>
      </w:r>
      <w:r w:rsidR="00091FD7" w:rsidRPr="00E95B6F">
        <w:rPr>
          <w:rFonts w:ascii="Times New Roman" w:eastAsia="仿宋_GB2312" w:hAnsi="Times New Roman" w:cs="Times New Roman"/>
          <w:bCs/>
          <w:kern w:val="0"/>
          <w:sz w:val="28"/>
          <w:szCs w:val="28"/>
        </w:rPr>
        <w:t>《燃煤电厂大气污染物排放标准》（</w:t>
      </w:r>
      <w:r w:rsidR="00091FD7" w:rsidRPr="00E95B6F">
        <w:rPr>
          <w:rFonts w:ascii="Times New Roman" w:eastAsia="仿宋_GB2312" w:hAnsi="Times New Roman" w:cs="Times New Roman"/>
          <w:bCs/>
          <w:kern w:val="0"/>
          <w:sz w:val="28"/>
          <w:szCs w:val="28"/>
        </w:rPr>
        <w:t>DB33/2147-2018</w:t>
      </w:r>
      <w:r w:rsidR="00091FD7" w:rsidRPr="00E95B6F">
        <w:rPr>
          <w:rFonts w:ascii="Times New Roman" w:eastAsia="仿宋_GB2312" w:hAnsi="Times New Roman" w:cs="Times New Roman"/>
          <w:bCs/>
          <w:kern w:val="0"/>
          <w:sz w:val="28"/>
          <w:szCs w:val="28"/>
        </w:rPr>
        <w:t>）</w:t>
      </w:r>
      <w:r w:rsidR="00C407E1"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《锅炉大气污染物排放标准》（</w:t>
      </w:r>
      <w:r w:rsidRPr="00E95B6F">
        <w:rPr>
          <w:rFonts w:ascii="Times New Roman" w:eastAsia="仿宋_GB2312" w:hAnsi="Times New Roman" w:cs="Times New Roman"/>
          <w:bCs/>
          <w:kern w:val="0"/>
          <w:sz w:val="28"/>
          <w:szCs w:val="28"/>
        </w:rPr>
        <w:t>GB13271-2014</w:t>
      </w:r>
      <w:r w:rsidRPr="00E95B6F">
        <w:rPr>
          <w:rFonts w:ascii="Times New Roman" w:eastAsia="仿宋_GB2312" w:hAnsi="Times New Roman" w:cs="Times New Roman"/>
          <w:bCs/>
          <w:kern w:val="0"/>
          <w:sz w:val="28"/>
          <w:szCs w:val="28"/>
        </w:rPr>
        <w:t>）、《水泥工业大气污染物排放标准》（</w:t>
      </w:r>
      <w:r w:rsidRPr="00E95B6F">
        <w:rPr>
          <w:rFonts w:ascii="Times New Roman" w:eastAsia="仿宋_GB2312" w:hAnsi="Times New Roman" w:cs="Times New Roman"/>
          <w:bCs/>
          <w:kern w:val="0"/>
          <w:sz w:val="28"/>
          <w:szCs w:val="28"/>
        </w:rPr>
        <w:t>GB4915-2013</w:t>
      </w:r>
      <w:r w:rsidRPr="00E95B6F">
        <w:rPr>
          <w:rFonts w:ascii="Times New Roman" w:eastAsia="仿宋_GB2312" w:hAnsi="Times New Roman" w:cs="Times New Roman"/>
          <w:bCs/>
          <w:kern w:val="0"/>
          <w:sz w:val="28"/>
          <w:szCs w:val="28"/>
        </w:rPr>
        <w:t>）、《大气污染物综合排放标准》（</w:t>
      </w:r>
      <w:r w:rsidRPr="00E95B6F">
        <w:rPr>
          <w:rFonts w:ascii="Times New Roman" w:eastAsia="仿宋_GB2312" w:hAnsi="Times New Roman" w:cs="Times New Roman"/>
          <w:bCs/>
          <w:kern w:val="0"/>
          <w:sz w:val="28"/>
          <w:szCs w:val="28"/>
        </w:rPr>
        <w:t>GB16297-1996</w:t>
      </w:r>
      <w:r w:rsidR="00091FD7" w:rsidRPr="00E95B6F">
        <w:rPr>
          <w:rFonts w:ascii="Times New Roman" w:eastAsia="仿宋_GB2312" w:hAnsi="Times New Roman" w:cs="Times New Roman"/>
          <w:bCs/>
          <w:kern w:val="0"/>
          <w:sz w:val="28"/>
          <w:szCs w:val="28"/>
        </w:rPr>
        <w:t>）、《生活垃圾焚烧污染控制标准》（</w:t>
      </w:r>
      <w:r w:rsidR="00091FD7" w:rsidRPr="00E95B6F">
        <w:rPr>
          <w:rFonts w:ascii="Times New Roman" w:eastAsia="仿宋_GB2312" w:hAnsi="Times New Roman" w:cs="Times New Roman"/>
          <w:bCs/>
          <w:kern w:val="0"/>
          <w:sz w:val="28"/>
          <w:szCs w:val="28"/>
        </w:rPr>
        <w:t>GB18485-2014</w:t>
      </w:r>
      <w:r w:rsidR="00091FD7"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等。</w:t>
      </w:r>
    </w:p>
    <w:p w14:paraId="00C2C62B" w14:textId="77777777" w:rsidR="00CF1F5E" w:rsidRPr="00E95B6F" w:rsidRDefault="00CF1F5E" w:rsidP="00CF1F5E">
      <w:pPr>
        <w:spacing w:afterLines="50" w:after="156" w:line="540" w:lineRule="exact"/>
        <w:outlineLvl w:val="0"/>
        <w:rPr>
          <w:rFonts w:ascii="Times New Roman" w:eastAsia="黑体" w:hAnsi="Times New Roman" w:cs="Times New Roman"/>
          <w:b/>
          <w:bCs/>
          <w:kern w:val="0"/>
          <w:sz w:val="30"/>
          <w:szCs w:val="30"/>
        </w:rPr>
      </w:pPr>
      <w:r w:rsidRPr="00E95B6F">
        <w:rPr>
          <w:rFonts w:ascii="Times New Roman" w:hAnsi="Times New Roman" w:cs="Times New Roman"/>
        </w:rPr>
        <w:br w:type="page"/>
      </w:r>
      <w:r w:rsidRPr="00E95B6F">
        <w:rPr>
          <w:rFonts w:ascii="Times New Roman" w:eastAsia="黑体" w:hAnsi="Times New Roman" w:cs="Times New Roman"/>
          <w:b/>
          <w:bCs/>
          <w:kern w:val="0"/>
          <w:sz w:val="30"/>
          <w:szCs w:val="30"/>
        </w:rPr>
        <w:lastRenderedPageBreak/>
        <w:t>附录二：达标评价与达标率计算</w:t>
      </w:r>
    </w:p>
    <w:p w14:paraId="4B390DDA" w14:textId="77777777" w:rsidR="00CF1F5E" w:rsidRPr="00E95B6F" w:rsidRDefault="004D40E2" w:rsidP="00CF1F5E">
      <w:pPr>
        <w:numPr>
          <w:ilvl w:val="0"/>
          <w:numId w:val="1"/>
        </w:numP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t>废水排污单位和废气</w:t>
      </w:r>
      <w:r w:rsidR="00CF1F5E" w:rsidRPr="00E95B6F">
        <w:rPr>
          <w:rFonts w:ascii="Times New Roman" w:eastAsia="仿宋_GB2312" w:hAnsi="Times New Roman" w:cs="Times New Roman"/>
          <w:b/>
          <w:bCs/>
          <w:kern w:val="0"/>
          <w:sz w:val="28"/>
          <w:szCs w:val="28"/>
        </w:rPr>
        <w:t>排污单位</w:t>
      </w:r>
    </w:p>
    <w:p w14:paraId="66D540CE" w14:textId="77777777" w:rsidR="00CF1F5E" w:rsidRPr="00E95B6F" w:rsidRDefault="00CF1F5E" w:rsidP="00CF1F5E">
      <w:pPr>
        <w:ind w:firstLineChars="200" w:firstLine="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1</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达标评价：</w:t>
      </w:r>
    </w:p>
    <w:p w14:paraId="1E24179F"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）监测点达标评价：一次监测结果中任</w:t>
      </w:r>
      <w:proofErr w:type="gramStart"/>
      <w:r w:rsidRPr="00E95B6F">
        <w:rPr>
          <w:rFonts w:ascii="Times New Roman" w:eastAsia="仿宋_GB2312" w:hAnsi="Times New Roman" w:cs="Times New Roman"/>
          <w:bCs/>
          <w:kern w:val="0"/>
          <w:sz w:val="28"/>
          <w:szCs w:val="28"/>
        </w:rPr>
        <w:t>一</w:t>
      </w:r>
      <w:proofErr w:type="gramEnd"/>
      <w:r w:rsidRPr="00E95B6F">
        <w:rPr>
          <w:rFonts w:ascii="Times New Roman" w:eastAsia="仿宋_GB2312" w:hAnsi="Times New Roman" w:cs="Times New Roman"/>
          <w:bCs/>
          <w:kern w:val="0"/>
          <w:sz w:val="28"/>
          <w:szCs w:val="28"/>
        </w:rPr>
        <w:t>污染物浓度超过排放标准规定的限值，则该监测点本次监测不达标。</w:t>
      </w:r>
    </w:p>
    <w:p w14:paraId="69AB011B"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）排污单位达标评价：一次监测结果中，任一排放口（排放设备）排放不达标，则该污染源本次监测不达标。</w:t>
      </w:r>
    </w:p>
    <w:p w14:paraId="60565A8C" w14:textId="77777777" w:rsidR="00CF1F5E" w:rsidRPr="00E95B6F" w:rsidRDefault="00CF1F5E" w:rsidP="00CF1F5E">
      <w:pPr>
        <w:ind w:firstLineChars="200" w:firstLine="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2</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达标率计算</w:t>
      </w:r>
    </w:p>
    <w:p w14:paraId="6BDCA2B8"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）单个排污单位达标率：评价时段内监测达标次数占</w:t>
      </w:r>
      <w:proofErr w:type="gramStart"/>
      <w:r w:rsidRPr="00E95B6F">
        <w:rPr>
          <w:rFonts w:ascii="Times New Roman" w:eastAsia="仿宋_GB2312" w:hAnsi="Times New Roman" w:cs="Times New Roman"/>
          <w:bCs/>
          <w:kern w:val="0"/>
          <w:sz w:val="28"/>
          <w:szCs w:val="28"/>
        </w:rPr>
        <w:t>监测总</w:t>
      </w:r>
      <w:proofErr w:type="gramEnd"/>
      <w:r w:rsidRPr="00E95B6F">
        <w:rPr>
          <w:rFonts w:ascii="Times New Roman" w:eastAsia="仿宋_GB2312" w:hAnsi="Times New Roman" w:cs="Times New Roman"/>
          <w:bCs/>
          <w:kern w:val="0"/>
          <w:sz w:val="28"/>
          <w:szCs w:val="28"/>
        </w:rPr>
        <w:t>次数的百分比，计算公式为：</w:t>
      </w:r>
      <w:r w:rsidRPr="00E95B6F">
        <w:rPr>
          <w:rFonts w:ascii="Times New Roman" w:eastAsia="仿宋_GB2312" w:hAnsi="Times New Roman" w:cs="Times New Roman"/>
          <w:bCs/>
          <w:kern w:val="0"/>
          <w:sz w:val="28"/>
          <w:szCs w:val="28"/>
        </w:rPr>
        <w:object w:dxaOrig="1880" w:dyaOrig="340" w14:anchorId="30847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1.75pt" o:ole="">
            <v:imagedata r:id="rId23" o:title=""/>
          </v:shape>
          <o:OLEObject Type="Embed" ProgID="Equation.3" ShapeID="_x0000_i1025" DrawAspect="Content" ObjectID="_1704544659" r:id="rId24"/>
        </w:object>
      </w:r>
      <w:r w:rsidRPr="00E95B6F">
        <w:rPr>
          <w:rFonts w:ascii="Times New Roman" w:eastAsia="仿宋_GB2312" w:hAnsi="Times New Roman" w:cs="Times New Roman"/>
          <w:bCs/>
          <w:kern w:val="0"/>
          <w:sz w:val="28"/>
          <w:szCs w:val="28"/>
        </w:rPr>
        <w:t>，</w:t>
      </w:r>
    </w:p>
    <w:p w14:paraId="0A5B6256"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式中：</w:t>
      </w:r>
      <w:r w:rsidRPr="00E95B6F">
        <w:rPr>
          <w:rFonts w:ascii="Times New Roman" w:eastAsia="仿宋_GB2312" w:hAnsi="Times New Roman" w:cs="Times New Roman"/>
          <w:bCs/>
          <w:kern w:val="0"/>
          <w:sz w:val="28"/>
          <w:szCs w:val="28"/>
        </w:rPr>
        <w:t>E—</w:t>
      </w:r>
      <w:r w:rsidRPr="00E95B6F">
        <w:rPr>
          <w:rFonts w:ascii="Times New Roman" w:eastAsia="仿宋_GB2312" w:hAnsi="Times New Roman" w:cs="Times New Roman"/>
          <w:bCs/>
          <w:kern w:val="0"/>
          <w:sz w:val="28"/>
          <w:szCs w:val="28"/>
        </w:rPr>
        <w:t>单个评价对象达标率</w:t>
      </w:r>
    </w:p>
    <w:p w14:paraId="6ED82986"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Ne—</w:t>
      </w:r>
      <w:r w:rsidRPr="00E95B6F">
        <w:rPr>
          <w:rFonts w:ascii="Times New Roman" w:eastAsia="仿宋_GB2312" w:hAnsi="Times New Roman" w:cs="Times New Roman"/>
          <w:bCs/>
          <w:kern w:val="0"/>
          <w:sz w:val="28"/>
          <w:szCs w:val="28"/>
        </w:rPr>
        <w:t>评价对象监测达标次数</w:t>
      </w:r>
    </w:p>
    <w:p w14:paraId="75BDE0EE"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Nt—</w:t>
      </w:r>
      <w:r w:rsidRPr="00E95B6F">
        <w:rPr>
          <w:rFonts w:ascii="Times New Roman" w:eastAsia="仿宋_GB2312" w:hAnsi="Times New Roman" w:cs="Times New Roman"/>
          <w:bCs/>
          <w:kern w:val="0"/>
          <w:sz w:val="28"/>
          <w:szCs w:val="28"/>
        </w:rPr>
        <w:t>评价对象</w:t>
      </w:r>
      <w:proofErr w:type="gramStart"/>
      <w:r w:rsidRPr="00E95B6F">
        <w:rPr>
          <w:rFonts w:ascii="Times New Roman" w:eastAsia="仿宋_GB2312" w:hAnsi="Times New Roman" w:cs="Times New Roman"/>
          <w:bCs/>
          <w:kern w:val="0"/>
          <w:sz w:val="28"/>
          <w:szCs w:val="28"/>
        </w:rPr>
        <w:t>监测总</w:t>
      </w:r>
      <w:proofErr w:type="gramEnd"/>
      <w:r w:rsidRPr="00E95B6F">
        <w:rPr>
          <w:rFonts w:ascii="Times New Roman" w:eastAsia="仿宋_GB2312" w:hAnsi="Times New Roman" w:cs="Times New Roman"/>
          <w:bCs/>
          <w:kern w:val="0"/>
          <w:sz w:val="28"/>
          <w:szCs w:val="28"/>
        </w:rPr>
        <w:t>次数</w:t>
      </w:r>
    </w:p>
    <w:p w14:paraId="106AEFFE"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）设区市或全省达标率：评价区域内所有单个排污单位达标率的算术均值，计算公式为：</w:t>
      </w:r>
      <w:r w:rsidRPr="00E95B6F">
        <w:rPr>
          <w:rFonts w:ascii="Times New Roman" w:eastAsia="仿宋_GB2312" w:hAnsi="Times New Roman" w:cs="Times New Roman"/>
          <w:bCs/>
          <w:kern w:val="0"/>
          <w:sz w:val="28"/>
          <w:szCs w:val="28"/>
        </w:rPr>
        <w:object w:dxaOrig="1300" w:dyaOrig="680" w14:anchorId="65CD3FE6">
          <v:shape id="_x0000_i1026" type="#_x0000_t75" style="width:62.25pt;height:33pt" o:ole="">
            <v:imagedata r:id="rId25" o:title=""/>
          </v:shape>
          <o:OLEObject Type="Embed" ProgID="Equation.3" ShapeID="_x0000_i1026" DrawAspect="Content" ObjectID="_1704544660" r:id="rId26"/>
        </w:object>
      </w:r>
      <w:r w:rsidRPr="00E95B6F">
        <w:rPr>
          <w:rFonts w:ascii="Times New Roman" w:eastAsia="仿宋_GB2312" w:hAnsi="Times New Roman" w:cs="Times New Roman"/>
          <w:bCs/>
          <w:kern w:val="0"/>
          <w:sz w:val="28"/>
          <w:szCs w:val="28"/>
        </w:rPr>
        <w:t>，</w:t>
      </w:r>
    </w:p>
    <w:p w14:paraId="71859B8B"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式中：</w:t>
      </w:r>
      <w:r w:rsidRPr="00E95B6F">
        <w:rPr>
          <w:rFonts w:ascii="Times New Roman" w:eastAsia="仿宋_GB2312" w:hAnsi="Times New Roman" w:cs="Times New Roman"/>
          <w:bCs/>
          <w:kern w:val="0"/>
          <w:sz w:val="28"/>
          <w:szCs w:val="28"/>
        </w:rPr>
        <w:t>D—</w:t>
      </w:r>
      <w:r w:rsidRPr="00E95B6F">
        <w:rPr>
          <w:rFonts w:ascii="Times New Roman" w:eastAsia="仿宋_GB2312" w:hAnsi="Times New Roman" w:cs="Times New Roman"/>
          <w:bCs/>
          <w:kern w:val="0"/>
          <w:sz w:val="28"/>
          <w:szCs w:val="28"/>
        </w:rPr>
        <w:t>评价区域的评价对象达标率</w:t>
      </w:r>
    </w:p>
    <w:p w14:paraId="2DAD0D25"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E</w:t>
      </w:r>
      <w:r w:rsidRPr="00E95B6F">
        <w:rPr>
          <w:rFonts w:ascii="Times New Roman" w:eastAsia="仿宋_GB2312" w:hAnsi="Times New Roman" w:cs="Times New Roman"/>
          <w:bCs/>
          <w:kern w:val="0"/>
          <w:sz w:val="28"/>
          <w:szCs w:val="28"/>
          <w:vertAlign w:val="subscript"/>
        </w:rPr>
        <w:t>i</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第</w:t>
      </w:r>
      <w:r w:rsidRPr="00E95B6F">
        <w:rPr>
          <w:rFonts w:ascii="Times New Roman" w:eastAsia="仿宋_GB2312" w:hAnsi="Times New Roman" w:cs="Times New Roman"/>
          <w:bCs/>
          <w:kern w:val="0"/>
          <w:sz w:val="28"/>
          <w:szCs w:val="28"/>
        </w:rPr>
        <w:t>i</w:t>
      </w:r>
      <w:proofErr w:type="gramStart"/>
      <w:r w:rsidRPr="00E95B6F">
        <w:rPr>
          <w:rFonts w:ascii="Times New Roman" w:eastAsia="仿宋_GB2312" w:hAnsi="Times New Roman" w:cs="Times New Roman"/>
          <w:bCs/>
          <w:kern w:val="0"/>
          <w:sz w:val="28"/>
          <w:szCs w:val="28"/>
        </w:rPr>
        <w:t>个</w:t>
      </w:r>
      <w:proofErr w:type="gramEnd"/>
      <w:r w:rsidRPr="00E95B6F">
        <w:rPr>
          <w:rFonts w:ascii="Times New Roman" w:eastAsia="仿宋_GB2312" w:hAnsi="Times New Roman" w:cs="Times New Roman"/>
          <w:bCs/>
          <w:kern w:val="0"/>
          <w:sz w:val="28"/>
          <w:szCs w:val="28"/>
        </w:rPr>
        <w:t>评价对象达标率</w:t>
      </w:r>
    </w:p>
    <w:p w14:paraId="62DE22C6" w14:textId="77777777" w:rsidR="00CF1F5E" w:rsidRPr="00E95B6F" w:rsidRDefault="00CF1F5E" w:rsidP="00CF1F5E">
      <w:pPr>
        <w:ind w:leftChars="268" w:left="563" w:firstLineChars="300" w:firstLine="84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w:t>
      </w:r>
      <w:r w:rsidRPr="00E95B6F">
        <w:rPr>
          <w:rFonts w:ascii="Times New Roman" w:eastAsia="仿宋_GB2312" w:hAnsi="Times New Roman" w:cs="Times New Roman"/>
          <w:bCs/>
          <w:kern w:val="0"/>
          <w:sz w:val="28"/>
          <w:szCs w:val="28"/>
        </w:rPr>
        <w:t>评价区域内参与评价的评价对象数量</w:t>
      </w:r>
    </w:p>
    <w:p w14:paraId="7EE8FA11" w14:textId="77777777" w:rsidR="00CF1F5E" w:rsidRPr="00E95B6F" w:rsidRDefault="00CF1F5E" w:rsidP="00CF1F5E">
      <w:pPr>
        <w:rPr>
          <w:rFonts w:ascii="Times New Roman" w:hAnsi="Times New Roman" w:cs="Times New Roman"/>
          <w:b/>
        </w:rPr>
      </w:pPr>
      <w:r w:rsidRPr="00E95B6F">
        <w:rPr>
          <w:rFonts w:ascii="Times New Roman" w:hAnsi="Times New Roman" w:cs="Times New Roman"/>
        </w:rPr>
        <w:t xml:space="preserve">   </w:t>
      </w:r>
    </w:p>
    <w:p w14:paraId="4ACE4CD8" w14:textId="77777777" w:rsidR="00CF1F5E" w:rsidRPr="00E95B6F" w:rsidRDefault="00CF1F5E" w:rsidP="00CF1F5E">
      <w:pP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t>二、污水处理厂</w:t>
      </w:r>
    </w:p>
    <w:p w14:paraId="6766DF3F" w14:textId="77777777" w:rsidR="00CF1F5E" w:rsidRPr="00E95B6F"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1</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达标评价</w:t>
      </w:r>
    </w:p>
    <w:p w14:paraId="708F597D" w14:textId="77777777" w:rsidR="00CF1F5E" w:rsidRPr="00E95B6F" w:rsidRDefault="00CF1F5E" w:rsidP="00CF1F5E">
      <w:pPr>
        <w:spacing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）一次监测结果中任</w:t>
      </w:r>
      <w:proofErr w:type="gramStart"/>
      <w:r w:rsidRPr="00E95B6F">
        <w:rPr>
          <w:rFonts w:ascii="Times New Roman" w:eastAsia="仿宋_GB2312" w:hAnsi="Times New Roman" w:cs="Times New Roman"/>
          <w:bCs/>
          <w:kern w:val="0"/>
          <w:sz w:val="28"/>
          <w:szCs w:val="28"/>
        </w:rPr>
        <w:t>一</w:t>
      </w:r>
      <w:proofErr w:type="gramEnd"/>
      <w:r w:rsidRPr="00E95B6F">
        <w:rPr>
          <w:rFonts w:ascii="Times New Roman" w:eastAsia="仿宋_GB2312" w:hAnsi="Times New Roman" w:cs="Times New Roman"/>
          <w:bCs/>
          <w:kern w:val="0"/>
          <w:sz w:val="28"/>
          <w:szCs w:val="28"/>
        </w:rPr>
        <w:t>污染物平均浓度超过排放标准规定的</w:t>
      </w:r>
      <w:r w:rsidRPr="00E95B6F">
        <w:rPr>
          <w:rFonts w:ascii="Times New Roman" w:eastAsia="仿宋_GB2312" w:hAnsi="Times New Roman" w:cs="Times New Roman"/>
          <w:bCs/>
          <w:kern w:val="0"/>
          <w:sz w:val="28"/>
          <w:szCs w:val="28"/>
        </w:rPr>
        <w:lastRenderedPageBreak/>
        <w:t>限值，则该污水处理</w:t>
      </w:r>
      <w:proofErr w:type="gramStart"/>
      <w:r w:rsidRPr="00E95B6F">
        <w:rPr>
          <w:rFonts w:ascii="Times New Roman" w:eastAsia="仿宋_GB2312" w:hAnsi="Times New Roman" w:cs="Times New Roman"/>
          <w:bCs/>
          <w:kern w:val="0"/>
          <w:sz w:val="28"/>
          <w:szCs w:val="28"/>
        </w:rPr>
        <w:t>厂此次</w:t>
      </w:r>
      <w:proofErr w:type="gramEnd"/>
      <w:r w:rsidRPr="00E95B6F">
        <w:rPr>
          <w:rFonts w:ascii="Times New Roman" w:eastAsia="仿宋_GB2312" w:hAnsi="Times New Roman" w:cs="Times New Roman"/>
          <w:bCs/>
          <w:kern w:val="0"/>
          <w:sz w:val="28"/>
          <w:szCs w:val="28"/>
        </w:rPr>
        <w:t>监测结果判定为不达标。</w:t>
      </w:r>
    </w:p>
    <w:p w14:paraId="4668F5F0" w14:textId="77777777" w:rsidR="00CF1F5E" w:rsidRPr="00E95B6F" w:rsidRDefault="00CF1F5E" w:rsidP="00CF1F5E">
      <w:pPr>
        <w:spacing w:line="500" w:lineRule="exact"/>
        <w:ind w:firstLineChars="196" w:firstLine="549"/>
        <w:rPr>
          <w:rFonts w:ascii="Times New Roman" w:eastAsia="仿宋_GB2312" w:hAnsi="Times New Roman" w:cs="Times New Roman"/>
          <w:b/>
          <w:kern w:val="0"/>
          <w:sz w:val="28"/>
          <w:szCs w:val="28"/>
        </w:rPr>
      </w:pP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kern w:val="0"/>
          <w:sz w:val="28"/>
          <w:szCs w:val="28"/>
        </w:rPr>
        <w:t>2</w:t>
      </w: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bCs/>
          <w:kern w:val="0"/>
          <w:sz w:val="28"/>
          <w:szCs w:val="28"/>
        </w:rPr>
        <w:t>评价方式为按照本期开展的全部监测指标评价</w:t>
      </w:r>
      <w:r w:rsidRPr="00E95B6F">
        <w:rPr>
          <w:rFonts w:ascii="Times New Roman" w:eastAsia="仿宋_GB2312" w:hAnsi="Times New Roman" w:cs="Times New Roman"/>
          <w:spacing w:val="-2"/>
          <w:sz w:val="28"/>
        </w:rPr>
        <w:t>。</w:t>
      </w:r>
    </w:p>
    <w:p w14:paraId="43AFD6D2" w14:textId="77777777" w:rsidR="00CF1F5E" w:rsidRPr="00E95B6F"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2</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达标率计算</w:t>
      </w:r>
    </w:p>
    <w:p w14:paraId="4BD11FF0" w14:textId="77777777" w:rsidR="00CF1F5E" w:rsidRPr="00E95B6F" w:rsidRDefault="00CF1F5E" w:rsidP="00CF1F5E">
      <w:pPr>
        <w:spacing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）单家污水处理厂达标率：评价时段内各次监测达标水量之和占各次实际处理水量之和的百分比，计算公式为：</w:t>
      </w:r>
    </w:p>
    <w:p w14:paraId="30C31860" w14:textId="77777777" w:rsidR="00CF1F5E" w:rsidRPr="00E95B6F" w:rsidRDefault="00CF1F5E" w:rsidP="00CF1F5E">
      <w:pPr>
        <w:spacing w:beforeLines="50" w:before="156"/>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position w:val="-60"/>
          <w:sz w:val="28"/>
          <w:szCs w:val="28"/>
        </w:rPr>
        <w:object w:dxaOrig="1880" w:dyaOrig="1320" w14:anchorId="0E195152">
          <v:shape id="_x0000_i1027" type="#_x0000_t75" style="width:96.75pt;height:71.25pt" o:ole="">
            <v:imagedata r:id="rId27" o:title=""/>
          </v:shape>
          <o:OLEObject Type="Embed" ProgID="Equation.3" ShapeID="_x0000_i1027" DrawAspect="Content" ObjectID="_1704544661" r:id="rId28"/>
        </w:object>
      </w:r>
      <w:r w:rsidRPr="00E95B6F">
        <w:rPr>
          <w:rFonts w:ascii="Times New Roman" w:eastAsia="仿宋_GB2312" w:hAnsi="Times New Roman" w:cs="Times New Roman"/>
          <w:bCs/>
          <w:kern w:val="0"/>
          <w:sz w:val="28"/>
          <w:szCs w:val="28"/>
        </w:rPr>
        <w:t>，</w:t>
      </w:r>
    </w:p>
    <w:p w14:paraId="478ADAB7" w14:textId="77777777" w:rsidR="00CF1F5E" w:rsidRPr="00E95B6F" w:rsidRDefault="00CF1F5E" w:rsidP="00CF1F5E">
      <w:pPr>
        <w:spacing w:line="300" w:lineRule="exact"/>
        <w:ind w:firstLineChars="600" w:firstLine="144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式中：</w:t>
      </w:r>
      <w:r w:rsidRPr="00E95B6F">
        <w:rPr>
          <w:rFonts w:ascii="Times New Roman" w:eastAsia="仿宋_GB2312" w:hAnsi="Times New Roman" w:cs="Times New Roman"/>
          <w:bCs/>
          <w:kern w:val="0"/>
          <w:sz w:val="24"/>
        </w:rPr>
        <w:t>E —</w:t>
      </w:r>
      <w:r w:rsidRPr="00E95B6F">
        <w:rPr>
          <w:rFonts w:ascii="Times New Roman" w:eastAsia="仿宋_GB2312" w:hAnsi="Times New Roman" w:cs="Times New Roman"/>
          <w:bCs/>
          <w:kern w:val="0"/>
          <w:sz w:val="24"/>
        </w:rPr>
        <w:t>单个评价对象达标率</w:t>
      </w:r>
    </w:p>
    <w:p w14:paraId="34F56F08" w14:textId="77777777" w:rsidR="00CF1F5E" w:rsidRPr="00E95B6F" w:rsidRDefault="00CF1F5E" w:rsidP="00CF1F5E">
      <w:pPr>
        <w:spacing w:line="300" w:lineRule="exact"/>
        <w:ind w:firstLineChars="900" w:firstLine="216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评价对象单次监测达标水量</w:t>
      </w:r>
    </w:p>
    <w:p w14:paraId="46B1437F" w14:textId="77777777" w:rsidR="00CF1F5E" w:rsidRPr="00E95B6F" w:rsidRDefault="00CF1F5E" w:rsidP="00CF1F5E">
      <w:pPr>
        <w:spacing w:line="300" w:lineRule="exact"/>
        <w:ind w:firstLineChars="900" w:firstLine="2160"/>
        <w:rPr>
          <w:rFonts w:ascii="Times New Roman" w:eastAsia="仿宋_GB2312" w:hAnsi="Times New Roman" w:cs="Times New Roman"/>
          <w:bCs/>
          <w:kern w:val="0"/>
          <w:szCs w:val="21"/>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实</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评价对象单次实际处理水量</w:t>
      </w:r>
    </w:p>
    <w:p w14:paraId="197744D1" w14:textId="77777777" w:rsidR="00CF1F5E" w:rsidRPr="00E95B6F" w:rsidRDefault="00CF1F5E" w:rsidP="00CF1F5E">
      <w:pPr>
        <w:spacing w:beforeLines="50" w:before="156"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）区域达标率：评价区域内各污水处理厂监测达标水量之和占各污水处理厂日均实际处理水量之和的百分比，计算公式为：</w:t>
      </w:r>
    </w:p>
    <w:p w14:paraId="0F97CC10" w14:textId="77777777" w:rsidR="00CF1F5E" w:rsidRPr="00E95B6F" w:rsidRDefault="00CF1F5E" w:rsidP="00CF1F5E">
      <w:pPr>
        <w:spacing w:beforeLines="50" w:before="156"/>
        <w:ind w:firstLineChars="200" w:firstLine="560"/>
        <w:rPr>
          <w:rFonts w:ascii="Times New Roman" w:eastAsia="仿宋_GB2312" w:hAnsi="Times New Roman" w:cs="Times New Roman"/>
          <w:bCs/>
          <w:kern w:val="0"/>
          <w:sz w:val="28"/>
          <w:szCs w:val="28"/>
        </w:rPr>
      </w:pPr>
      <w:r w:rsidRPr="00E95B6F">
        <w:rPr>
          <w:rFonts w:ascii="Times New Roman" w:hAnsi="Times New Roman" w:cs="Times New Roman"/>
          <w:position w:val="-60"/>
          <w:sz w:val="28"/>
          <w:szCs w:val="28"/>
        </w:rPr>
        <w:object w:dxaOrig="1920" w:dyaOrig="1320" w14:anchorId="7C516671">
          <v:shape id="_x0000_i1028" type="#_x0000_t75" style="width:95.25pt;height:63.75pt" o:ole="">
            <v:imagedata r:id="rId29" o:title=""/>
          </v:shape>
          <o:OLEObject Type="Embed" ProgID="Equation.3" ShapeID="_x0000_i1028" DrawAspect="Content" ObjectID="_1704544662" r:id="rId30"/>
        </w:object>
      </w:r>
      <w:r w:rsidRPr="00E95B6F">
        <w:rPr>
          <w:rFonts w:ascii="Times New Roman" w:eastAsia="仿宋_GB2312" w:hAnsi="Times New Roman" w:cs="Times New Roman"/>
          <w:bCs/>
          <w:kern w:val="0"/>
          <w:sz w:val="28"/>
          <w:szCs w:val="28"/>
        </w:rPr>
        <w:t>，</w:t>
      </w:r>
    </w:p>
    <w:p w14:paraId="4D7C35E3" w14:textId="77777777" w:rsidR="00CF1F5E" w:rsidRPr="00E95B6F" w:rsidRDefault="00CF1F5E" w:rsidP="00CF1F5E">
      <w:pPr>
        <w:spacing w:line="300" w:lineRule="exact"/>
        <w:ind w:firstLineChars="200" w:firstLine="48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式中：</w:t>
      </w:r>
      <w:r w:rsidRPr="00E95B6F">
        <w:rPr>
          <w:rFonts w:ascii="Times New Roman" w:eastAsia="仿宋_GB2312" w:hAnsi="Times New Roman" w:cs="Times New Roman"/>
          <w:bCs/>
          <w:kern w:val="0"/>
          <w:sz w:val="24"/>
        </w:rPr>
        <w:t>D—</w:t>
      </w:r>
      <w:r w:rsidRPr="00E95B6F">
        <w:rPr>
          <w:rFonts w:ascii="Times New Roman" w:eastAsia="仿宋_GB2312" w:hAnsi="Times New Roman" w:cs="Times New Roman"/>
          <w:bCs/>
          <w:kern w:val="0"/>
          <w:sz w:val="24"/>
        </w:rPr>
        <w:t>评价区域的评价对象达标率</w:t>
      </w:r>
    </w:p>
    <w:p w14:paraId="312C2885" w14:textId="77777777" w:rsidR="00CF1F5E" w:rsidRPr="00E95B6F" w:rsidRDefault="00CF1F5E" w:rsidP="00CF1F5E">
      <w:pPr>
        <w:spacing w:line="300" w:lineRule="exact"/>
        <w:ind w:firstLineChars="500" w:firstLine="120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评价区域的评价对象监测达标水量，</w:t>
      </w: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E×Q</w:t>
      </w:r>
      <w:r w:rsidRPr="00E95B6F">
        <w:rPr>
          <w:rFonts w:ascii="Times New Roman" w:eastAsia="仿宋_GB2312" w:hAnsi="Times New Roman" w:cs="Times New Roman"/>
          <w:bCs/>
          <w:kern w:val="0"/>
          <w:sz w:val="24"/>
        </w:rPr>
        <w:t>实。</w:t>
      </w:r>
    </w:p>
    <w:p w14:paraId="061B551B" w14:textId="77777777" w:rsidR="00CF1F5E" w:rsidRPr="00E95B6F" w:rsidRDefault="00CF1F5E" w:rsidP="00CF1F5E">
      <w:pPr>
        <w:ind w:firstLineChars="200" w:firstLine="480"/>
        <w:rPr>
          <w:rFonts w:ascii="Times New Roman" w:hAnsi="Times New Roman" w:cs="Times New Roman"/>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实</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评价区域的评价对象实际处理水量日均值，</w:t>
      </w:r>
      <w:r w:rsidRPr="00E95B6F">
        <w:rPr>
          <w:rFonts w:ascii="Times New Roman" w:hAnsi="Times New Roman" w:cs="Times New Roman"/>
          <w:position w:val="-24"/>
          <w:sz w:val="28"/>
          <w:szCs w:val="28"/>
        </w:rPr>
        <w:object w:dxaOrig="1280" w:dyaOrig="960" w14:anchorId="59D3EAF8">
          <v:shape id="_x0000_i1029" type="#_x0000_t75" style="width:63pt;height:47.25pt" o:ole="">
            <v:imagedata r:id="rId31" o:title=""/>
          </v:shape>
          <o:OLEObject Type="Embed" ProgID="Equation.3" ShapeID="_x0000_i1029" DrawAspect="Content" ObjectID="_1704544663" r:id="rId32"/>
        </w:object>
      </w:r>
      <w:r w:rsidRPr="00E95B6F">
        <w:rPr>
          <w:rFonts w:ascii="Times New Roman" w:eastAsia="仿宋_GB2312" w:hAnsi="Times New Roman" w:cs="Times New Roman"/>
          <w:bCs/>
          <w:kern w:val="0"/>
          <w:sz w:val="24"/>
        </w:rPr>
        <w:t>。</w:t>
      </w:r>
    </w:p>
    <w:sectPr w:rsidR="00CF1F5E" w:rsidRPr="00E95B6F" w:rsidSect="008E589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1F80B" w14:textId="77777777" w:rsidR="00340C1E" w:rsidRDefault="00340C1E" w:rsidP="00030508">
      <w:r>
        <w:separator/>
      </w:r>
    </w:p>
  </w:endnote>
  <w:endnote w:type="continuationSeparator" w:id="0">
    <w:p w14:paraId="314DEB04" w14:textId="77777777" w:rsidR="00340C1E" w:rsidRDefault="00340C1E" w:rsidP="0003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Microsoft YaHei UI"/>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531425"/>
      <w:docPartObj>
        <w:docPartGallery w:val="Page Numbers (Bottom of Page)"/>
        <w:docPartUnique/>
      </w:docPartObj>
    </w:sdtPr>
    <w:sdtContent>
      <w:p w14:paraId="67D499DC" w14:textId="0E9C9625" w:rsidR="005A11B4" w:rsidRDefault="005A11B4">
        <w:pPr>
          <w:pStyle w:val="a9"/>
          <w:jc w:val="center"/>
        </w:pPr>
        <w:r>
          <w:fldChar w:fldCharType="begin"/>
        </w:r>
        <w:r>
          <w:instrText xml:space="preserve"> PAGE   \* MERGEFORMAT </w:instrText>
        </w:r>
        <w:r>
          <w:fldChar w:fldCharType="separate"/>
        </w:r>
        <w:r w:rsidR="0042780D" w:rsidRPr="0042780D">
          <w:rPr>
            <w:noProof/>
            <w:lang w:val="zh-CN"/>
          </w:rPr>
          <w:t>28</w:t>
        </w:r>
        <w:r>
          <w:rPr>
            <w:noProof/>
            <w:lang w:val="zh-CN"/>
          </w:rPr>
          <w:fldChar w:fldCharType="end"/>
        </w:r>
      </w:p>
    </w:sdtContent>
  </w:sdt>
  <w:p w14:paraId="621F6868" w14:textId="77777777" w:rsidR="005A11B4" w:rsidRDefault="005A11B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A733B" w14:textId="77777777" w:rsidR="00340C1E" w:rsidRDefault="00340C1E" w:rsidP="00030508">
      <w:r>
        <w:separator/>
      </w:r>
    </w:p>
  </w:footnote>
  <w:footnote w:type="continuationSeparator" w:id="0">
    <w:p w14:paraId="2EB189B5" w14:textId="77777777" w:rsidR="00340C1E" w:rsidRDefault="00340C1E" w:rsidP="000305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B2137"/>
    <w:multiLevelType w:val="hybridMultilevel"/>
    <w:tmpl w:val="CE368502"/>
    <w:lvl w:ilvl="0" w:tplc="DB4EBF26">
      <w:start w:val="1"/>
      <w:numFmt w:val="japaneseCounting"/>
      <w:lvlText w:val="%1、"/>
      <w:lvlJc w:val="left"/>
      <w:pPr>
        <w:tabs>
          <w:tab w:val="num" w:pos="1282"/>
        </w:tabs>
        <w:ind w:left="1282" w:hanging="720"/>
      </w:pPr>
      <w:rPr>
        <w:rFonts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B4"/>
    <w:rsid w:val="00001ABC"/>
    <w:rsid w:val="0000325E"/>
    <w:rsid w:val="00003FE8"/>
    <w:rsid w:val="00004475"/>
    <w:rsid w:val="000048CC"/>
    <w:rsid w:val="00005053"/>
    <w:rsid w:val="0000664C"/>
    <w:rsid w:val="000076A9"/>
    <w:rsid w:val="0000789E"/>
    <w:rsid w:val="00012972"/>
    <w:rsid w:val="00014D99"/>
    <w:rsid w:val="00014E45"/>
    <w:rsid w:val="0001502E"/>
    <w:rsid w:val="000155B4"/>
    <w:rsid w:val="00015953"/>
    <w:rsid w:val="00017B7C"/>
    <w:rsid w:val="00017E5F"/>
    <w:rsid w:val="000229CC"/>
    <w:rsid w:val="00026441"/>
    <w:rsid w:val="00030508"/>
    <w:rsid w:val="0003088C"/>
    <w:rsid w:val="00032B34"/>
    <w:rsid w:val="0003402E"/>
    <w:rsid w:val="000361F5"/>
    <w:rsid w:val="0003623C"/>
    <w:rsid w:val="0003630E"/>
    <w:rsid w:val="00037F7F"/>
    <w:rsid w:val="000416EA"/>
    <w:rsid w:val="000426C0"/>
    <w:rsid w:val="00043150"/>
    <w:rsid w:val="00043201"/>
    <w:rsid w:val="00043AF4"/>
    <w:rsid w:val="000455E6"/>
    <w:rsid w:val="000456A3"/>
    <w:rsid w:val="00046200"/>
    <w:rsid w:val="00046E07"/>
    <w:rsid w:val="0004745B"/>
    <w:rsid w:val="00047B8A"/>
    <w:rsid w:val="00047F7A"/>
    <w:rsid w:val="000507D7"/>
    <w:rsid w:val="00051907"/>
    <w:rsid w:val="0005427C"/>
    <w:rsid w:val="00054582"/>
    <w:rsid w:val="00054F30"/>
    <w:rsid w:val="0005574A"/>
    <w:rsid w:val="00055A2C"/>
    <w:rsid w:val="000566BA"/>
    <w:rsid w:val="000605E3"/>
    <w:rsid w:val="000607A2"/>
    <w:rsid w:val="00060803"/>
    <w:rsid w:val="00060B00"/>
    <w:rsid w:val="0006111F"/>
    <w:rsid w:val="00061D39"/>
    <w:rsid w:val="00062F04"/>
    <w:rsid w:val="00064F8B"/>
    <w:rsid w:val="00066A00"/>
    <w:rsid w:val="00067124"/>
    <w:rsid w:val="000722CB"/>
    <w:rsid w:val="00075095"/>
    <w:rsid w:val="00075F79"/>
    <w:rsid w:val="00076120"/>
    <w:rsid w:val="000769C0"/>
    <w:rsid w:val="00077327"/>
    <w:rsid w:val="00077AAB"/>
    <w:rsid w:val="00077E6D"/>
    <w:rsid w:val="00080097"/>
    <w:rsid w:val="00080BE2"/>
    <w:rsid w:val="00081699"/>
    <w:rsid w:val="00081D08"/>
    <w:rsid w:val="000833D3"/>
    <w:rsid w:val="0008494D"/>
    <w:rsid w:val="0008502B"/>
    <w:rsid w:val="000852DE"/>
    <w:rsid w:val="00085560"/>
    <w:rsid w:val="00086403"/>
    <w:rsid w:val="0008787D"/>
    <w:rsid w:val="00087E0A"/>
    <w:rsid w:val="000903EC"/>
    <w:rsid w:val="00091092"/>
    <w:rsid w:val="000912BC"/>
    <w:rsid w:val="00091AC3"/>
    <w:rsid w:val="00091FD7"/>
    <w:rsid w:val="00092112"/>
    <w:rsid w:val="00092930"/>
    <w:rsid w:val="00092B3F"/>
    <w:rsid w:val="00093E7A"/>
    <w:rsid w:val="00095882"/>
    <w:rsid w:val="000967F9"/>
    <w:rsid w:val="00097B25"/>
    <w:rsid w:val="000A0B75"/>
    <w:rsid w:val="000A127E"/>
    <w:rsid w:val="000A16BA"/>
    <w:rsid w:val="000A25CE"/>
    <w:rsid w:val="000A2DEA"/>
    <w:rsid w:val="000A43D0"/>
    <w:rsid w:val="000A4C93"/>
    <w:rsid w:val="000A53B0"/>
    <w:rsid w:val="000A57F3"/>
    <w:rsid w:val="000A5853"/>
    <w:rsid w:val="000A5E91"/>
    <w:rsid w:val="000A697C"/>
    <w:rsid w:val="000A6E0B"/>
    <w:rsid w:val="000A71B3"/>
    <w:rsid w:val="000A71F2"/>
    <w:rsid w:val="000A776C"/>
    <w:rsid w:val="000B1447"/>
    <w:rsid w:val="000B26B1"/>
    <w:rsid w:val="000B2DD2"/>
    <w:rsid w:val="000B3455"/>
    <w:rsid w:val="000B4E04"/>
    <w:rsid w:val="000B5A02"/>
    <w:rsid w:val="000B5D6A"/>
    <w:rsid w:val="000B7CC2"/>
    <w:rsid w:val="000C2175"/>
    <w:rsid w:val="000C23B9"/>
    <w:rsid w:val="000C2C77"/>
    <w:rsid w:val="000C32E3"/>
    <w:rsid w:val="000C3B97"/>
    <w:rsid w:val="000C4042"/>
    <w:rsid w:val="000C49C6"/>
    <w:rsid w:val="000C599A"/>
    <w:rsid w:val="000C645D"/>
    <w:rsid w:val="000C6713"/>
    <w:rsid w:val="000C6E0A"/>
    <w:rsid w:val="000C71AB"/>
    <w:rsid w:val="000C7A06"/>
    <w:rsid w:val="000D0CAA"/>
    <w:rsid w:val="000D1A76"/>
    <w:rsid w:val="000D1B53"/>
    <w:rsid w:val="000D5A19"/>
    <w:rsid w:val="000D5D58"/>
    <w:rsid w:val="000D701A"/>
    <w:rsid w:val="000D766D"/>
    <w:rsid w:val="000E0179"/>
    <w:rsid w:val="000E0F30"/>
    <w:rsid w:val="000E2B4E"/>
    <w:rsid w:val="000E41DB"/>
    <w:rsid w:val="000E612C"/>
    <w:rsid w:val="000E657C"/>
    <w:rsid w:val="000F333C"/>
    <w:rsid w:val="000F5BCE"/>
    <w:rsid w:val="000F6C31"/>
    <w:rsid w:val="000F772F"/>
    <w:rsid w:val="00100FD9"/>
    <w:rsid w:val="001016F9"/>
    <w:rsid w:val="001035CB"/>
    <w:rsid w:val="00106BAA"/>
    <w:rsid w:val="00107131"/>
    <w:rsid w:val="00113869"/>
    <w:rsid w:val="00115194"/>
    <w:rsid w:val="00116188"/>
    <w:rsid w:val="001163EB"/>
    <w:rsid w:val="00117482"/>
    <w:rsid w:val="00120184"/>
    <w:rsid w:val="0012039E"/>
    <w:rsid w:val="00120677"/>
    <w:rsid w:val="00120A37"/>
    <w:rsid w:val="00121522"/>
    <w:rsid w:val="0012157C"/>
    <w:rsid w:val="00122297"/>
    <w:rsid w:val="00122B2D"/>
    <w:rsid w:val="00123606"/>
    <w:rsid w:val="00124A8E"/>
    <w:rsid w:val="0012592C"/>
    <w:rsid w:val="00125B37"/>
    <w:rsid w:val="00126285"/>
    <w:rsid w:val="001317A6"/>
    <w:rsid w:val="00131F27"/>
    <w:rsid w:val="00134AA1"/>
    <w:rsid w:val="00134FF4"/>
    <w:rsid w:val="00135449"/>
    <w:rsid w:val="001367F8"/>
    <w:rsid w:val="0013797A"/>
    <w:rsid w:val="00137BB2"/>
    <w:rsid w:val="00141C3D"/>
    <w:rsid w:val="00141C91"/>
    <w:rsid w:val="0014465D"/>
    <w:rsid w:val="0014470A"/>
    <w:rsid w:val="00144ED7"/>
    <w:rsid w:val="00145F04"/>
    <w:rsid w:val="00146D3B"/>
    <w:rsid w:val="001470F7"/>
    <w:rsid w:val="001471C7"/>
    <w:rsid w:val="00147D72"/>
    <w:rsid w:val="001505C2"/>
    <w:rsid w:val="0015337D"/>
    <w:rsid w:val="001534F4"/>
    <w:rsid w:val="00153B7A"/>
    <w:rsid w:val="0015718E"/>
    <w:rsid w:val="00157A27"/>
    <w:rsid w:val="00166DBF"/>
    <w:rsid w:val="00167607"/>
    <w:rsid w:val="00170485"/>
    <w:rsid w:val="001709AE"/>
    <w:rsid w:val="00170A45"/>
    <w:rsid w:val="00170DD2"/>
    <w:rsid w:val="00171605"/>
    <w:rsid w:val="00172449"/>
    <w:rsid w:val="00173E0A"/>
    <w:rsid w:val="001761CF"/>
    <w:rsid w:val="0017620E"/>
    <w:rsid w:val="00176C2D"/>
    <w:rsid w:val="00177E49"/>
    <w:rsid w:val="00180518"/>
    <w:rsid w:val="00181CA1"/>
    <w:rsid w:val="00182697"/>
    <w:rsid w:val="00182A74"/>
    <w:rsid w:val="00182FAB"/>
    <w:rsid w:val="0018343B"/>
    <w:rsid w:val="00183DA8"/>
    <w:rsid w:val="001856E2"/>
    <w:rsid w:val="00185B4A"/>
    <w:rsid w:val="0019192F"/>
    <w:rsid w:val="0019278C"/>
    <w:rsid w:val="00193331"/>
    <w:rsid w:val="00194169"/>
    <w:rsid w:val="001944E8"/>
    <w:rsid w:val="001952AD"/>
    <w:rsid w:val="001953FF"/>
    <w:rsid w:val="001962FE"/>
    <w:rsid w:val="00196C04"/>
    <w:rsid w:val="00197062"/>
    <w:rsid w:val="00197298"/>
    <w:rsid w:val="00197BC3"/>
    <w:rsid w:val="001A03A4"/>
    <w:rsid w:val="001A058A"/>
    <w:rsid w:val="001A1C75"/>
    <w:rsid w:val="001A30A7"/>
    <w:rsid w:val="001A4620"/>
    <w:rsid w:val="001A4DA3"/>
    <w:rsid w:val="001A6F94"/>
    <w:rsid w:val="001B07AC"/>
    <w:rsid w:val="001B22E7"/>
    <w:rsid w:val="001B2CB1"/>
    <w:rsid w:val="001B35B3"/>
    <w:rsid w:val="001B424A"/>
    <w:rsid w:val="001B471C"/>
    <w:rsid w:val="001B5017"/>
    <w:rsid w:val="001B67EA"/>
    <w:rsid w:val="001C09B1"/>
    <w:rsid w:val="001C28B9"/>
    <w:rsid w:val="001C2A6D"/>
    <w:rsid w:val="001C339C"/>
    <w:rsid w:val="001C4603"/>
    <w:rsid w:val="001C5103"/>
    <w:rsid w:val="001C5EDD"/>
    <w:rsid w:val="001C66D3"/>
    <w:rsid w:val="001C7702"/>
    <w:rsid w:val="001C7896"/>
    <w:rsid w:val="001D08F4"/>
    <w:rsid w:val="001D0AB9"/>
    <w:rsid w:val="001D0E6C"/>
    <w:rsid w:val="001D1912"/>
    <w:rsid w:val="001D1D77"/>
    <w:rsid w:val="001D3AA3"/>
    <w:rsid w:val="001E00B1"/>
    <w:rsid w:val="001E0CE5"/>
    <w:rsid w:val="001E1A62"/>
    <w:rsid w:val="001E42B9"/>
    <w:rsid w:val="001E491C"/>
    <w:rsid w:val="001E7E8D"/>
    <w:rsid w:val="001F0663"/>
    <w:rsid w:val="001F0815"/>
    <w:rsid w:val="001F2395"/>
    <w:rsid w:val="001F25D9"/>
    <w:rsid w:val="001F2B84"/>
    <w:rsid w:val="001F2DE5"/>
    <w:rsid w:val="001F3012"/>
    <w:rsid w:val="001F3D95"/>
    <w:rsid w:val="001F5205"/>
    <w:rsid w:val="001F71C9"/>
    <w:rsid w:val="002001D1"/>
    <w:rsid w:val="002002AD"/>
    <w:rsid w:val="0020206F"/>
    <w:rsid w:val="0020255F"/>
    <w:rsid w:val="00202E90"/>
    <w:rsid w:val="002042BE"/>
    <w:rsid w:val="00205431"/>
    <w:rsid w:val="0020721A"/>
    <w:rsid w:val="002077CB"/>
    <w:rsid w:val="00207E77"/>
    <w:rsid w:val="002109FC"/>
    <w:rsid w:val="002114DF"/>
    <w:rsid w:val="00211957"/>
    <w:rsid w:val="00211CA0"/>
    <w:rsid w:val="00211FB9"/>
    <w:rsid w:val="00213A67"/>
    <w:rsid w:val="00213ECF"/>
    <w:rsid w:val="00217F64"/>
    <w:rsid w:val="002216CA"/>
    <w:rsid w:val="0022206B"/>
    <w:rsid w:val="00223791"/>
    <w:rsid w:val="00226F04"/>
    <w:rsid w:val="002272DA"/>
    <w:rsid w:val="002274EA"/>
    <w:rsid w:val="00230394"/>
    <w:rsid w:val="002303B6"/>
    <w:rsid w:val="00230FA8"/>
    <w:rsid w:val="00232148"/>
    <w:rsid w:val="002337E3"/>
    <w:rsid w:val="00235120"/>
    <w:rsid w:val="00236B04"/>
    <w:rsid w:val="00240750"/>
    <w:rsid w:val="0024205E"/>
    <w:rsid w:val="00243655"/>
    <w:rsid w:val="00244883"/>
    <w:rsid w:val="00244E1C"/>
    <w:rsid w:val="00246051"/>
    <w:rsid w:val="00246F04"/>
    <w:rsid w:val="00251BE0"/>
    <w:rsid w:val="00252259"/>
    <w:rsid w:val="00252C72"/>
    <w:rsid w:val="00252ED1"/>
    <w:rsid w:val="00254F7B"/>
    <w:rsid w:val="002552A3"/>
    <w:rsid w:val="002552F4"/>
    <w:rsid w:val="00256257"/>
    <w:rsid w:val="0026034D"/>
    <w:rsid w:val="0026200B"/>
    <w:rsid w:val="00262781"/>
    <w:rsid w:val="00263AF5"/>
    <w:rsid w:val="00263B82"/>
    <w:rsid w:val="00265B46"/>
    <w:rsid w:val="00266A6D"/>
    <w:rsid w:val="00266D01"/>
    <w:rsid w:val="002672DC"/>
    <w:rsid w:val="002677B0"/>
    <w:rsid w:val="00267EC0"/>
    <w:rsid w:val="002726BC"/>
    <w:rsid w:val="002732F9"/>
    <w:rsid w:val="002742BE"/>
    <w:rsid w:val="002747F6"/>
    <w:rsid w:val="002749BD"/>
    <w:rsid w:val="00274AC2"/>
    <w:rsid w:val="00274E2F"/>
    <w:rsid w:val="0027555D"/>
    <w:rsid w:val="00276B2C"/>
    <w:rsid w:val="00276B76"/>
    <w:rsid w:val="00276CC5"/>
    <w:rsid w:val="00280FF3"/>
    <w:rsid w:val="00281D49"/>
    <w:rsid w:val="00281FE6"/>
    <w:rsid w:val="00282098"/>
    <w:rsid w:val="002826F4"/>
    <w:rsid w:val="00283D28"/>
    <w:rsid w:val="002844C2"/>
    <w:rsid w:val="002860BB"/>
    <w:rsid w:val="00286C0F"/>
    <w:rsid w:val="002874FE"/>
    <w:rsid w:val="002915F5"/>
    <w:rsid w:val="002925F4"/>
    <w:rsid w:val="00292D4F"/>
    <w:rsid w:val="002930BE"/>
    <w:rsid w:val="0029474A"/>
    <w:rsid w:val="00294D55"/>
    <w:rsid w:val="00295F91"/>
    <w:rsid w:val="00296127"/>
    <w:rsid w:val="00297318"/>
    <w:rsid w:val="002A0213"/>
    <w:rsid w:val="002A03F0"/>
    <w:rsid w:val="002A0CBB"/>
    <w:rsid w:val="002A1128"/>
    <w:rsid w:val="002A2EC2"/>
    <w:rsid w:val="002A2FB4"/>
    <w:rsid w:val="002A3D7B"/>
    <w:rsid w:val="002A43A6"/>
    <w:rsid w:val="002A4820"/>
    <w:rsid w:val="002A6202"/>
    <w:rsid w:val="002A6B9D"/>
    <w:rsid w:val="002A6FF5"/>
    <w:rsid w:val="002A7099"/>
    <w:rsid w:val="002A7D11"/>
    <w:rsid w:val="002A7E0B"/>
    <w:rsid w:val="002B1702"/>
    <w:rsid w:val="002B2FEA"/>
    <w:rsid w:val="002B3795"/>
    <w:rsid w:val="002B55D8"/>
    <w:rsid w:val="002B68B5"/>
    <w:rsid w:val="002B72C3"/>
    <w:rsid w:val="002C06C5"/>
    <w:rsid w:val="002C0A27"/>
    <w:rsid w:val="002C0B23"/>
    <w:rsid w:val="002C19D9"/>
    <w:rsid w:val="002C308D"/>
    <w:rsid w:val="002C3116"/>
    <w:rsid w:val="002C39C5"/>
    <w:rsid w:val="002C3AD7"/>
    <w:rsid w:val="002C4834"/>
    <w:rsid w:val="002C7855"/>
    <w:rsid w:val="002D127D"/>
    <w:rsid w:val="002D1333"/>
    <w:rsid w:val="002D3603"/>
    <w:rsid w:val="002D4069"/>
    <w:rsid w:val="002D6769"/>
    <w:rsid w:val="002D6D70"/>
    <w:rsid w:val="002D73A9"/>
    <w:rsid w:val="002D7959"/>
    <w:rsid w:val="002E110A"/>
    <w:rsid w:val="002E183E"/>
    <w:rsid w:val="002E231D"/>
    <w:rsid w:val="002E49A5"/>
    <w:rsid w:val="002E5E97"/>
    <w:rsid w:val="002E6FDB"/>
    <w:rsid w:val="002E7A9D"/>
    <w:rsid w:val="002F1DF2"/>
    <w:rsid w:val="002F1E02"/>
    <w:rsid w:val="002F2645"/>
    <w:rsid w:val="002F33F1"/>
    <w:rsid w:val="002F34D5"/>
    <w:rsid w:val="002F3C69"/>
    <w:rsid w:val="002F43A3"/>
    <w:rsid w:val="002F521E"/>
    <w:rsid w:val="002F5525"/>
    <w:rsid w:val="002F5560"/>
    <w:rsid w:val="002F56FD"/>
    <w:rsid w:val="002F6F5F"/>
    <w:rsid w:val="002F7E89"/>
    <w:rsid w:val="003014B9"/>
    <w:rsid w:val="00302E48"/>
    <w:rsid w:val="00303141"/>
    <w:rsid w:val="00303F5C"/>
    <w:rsid w:val="003042CB"/>
    <w:rsid w:val="003043CB"/>
    <w:rsid w:val="00304E7D"/>
    <w:rsid w:val="00304EFD"/>
    <w:rsid w:val="00304FC4"/>
    <w:rsid w:val="00305C4D"/>
    <w:rsid w:val="003060B4"/>
    <w:rsid w:val="00306276"/>
    <w:rsid w:val="00310D4C"/>
    <w:rsid w:val="003111B9"/>
    <w:rsid w:val="003121EE"/>
    <w:rsid w:val="00313541"/>
    <w:rsid w:val="003135D6"/>
    <w:rsid w:val="00313C0B"/>
    <w:rsid w:val="003152A5"/>
    <w:rsid w:val="00315B2B"/>
    <w:rsid w:val="00322836"/>
    <w:rsid w:val="0032370C"/>
    <w:rsid w:val="0032435D"/>
    <w:rsid w:val="0032657D"/>
    <w:rsid w:val="00330423"/>
    <w:rsid w:val="003311D1"/>
    <w:rsid w:val="003311E0"/>
    <w:rsid w:val="00331961"/>
    <w:rsid w:val="0033199B"/>
    <w:rsid w:val="003328FF"/>
    <w:rsid w:val="0033411E"/>
    <w:rsid w:val="00334A38"/>
    <w:rsid w:val="003350E4"/>
    <w:rsid w:val="00336046"/>
    <w:rsid w:val="003366D3"/>
    <w:rsid w:val="00337682"/>
    <w:rsid w:val="00337FB1"/>
    <w:rsid w:val="003408CD"/>
    <w:rsid w:val="00340C1E"/>
    <w:rsid w:val="00341E93"/>
    <w:rsid w:val="003429F1"/>
    <w:rsid w:val="00343E16"/>
    <w:rsid w:val="0034575F"/>
    <w:rsid w:val="00345B95"/>
    <w:rsid w:val="00347058"/>
    <w:rsid w:val="003472F1"/>
    <w:rsid w:val="0035139A"/>
    <w:rsid w:val="00351F32"/>
    <w:rsid w:val="00351FB8"/>
    <w:rsid w:val="00352597"/>
    <w:rsid w:val="003550CA"/>
    <w:rsid w:val="00355BB1"/>
    <w:rsid w:val="00360142"/>
    <w:rsid w:val="0036046B"/>
    <w:rsid w:val="003609D9"/>
    <w:rsid w:val="00363B5B"/>
    <w:rsid w:val="00365A52"/>
    <w:rsid w:val="00366CAC"/>
    <w:rsid w:val="00367433"/>
    <w:rsid w:val="00370244"/>
    <w:rsid w:val="003702BD"/>
    <w:rsid w:val="003705B6"/>
    <w:rsid w:val="00370A9F"/>
    <w:rsid w:val="00373037"/>
    <w:rsid w:val="003736E9"/>
    <w:rsid w:val="00373F08"/>
    <w:rsid w:val="00374963"/>
    <w:rsid w:val="00377EDC"/>
    <w:rsid w:val="003817C4"/>
    <w:rsid w:val="00381D8B"/>
    <w:rsid w:val="00381DDC"/>
    <w:rsid w:val="00383568"/>
    <w:rsid w:val="00384F28"/>
    <w:rsid w:val="00385308"/>
    <w:rsid w:val="00385FA4"/>
    <w:rsid w:val="00387871"/>
    <w:rsid w:val="00387985"/>
    <w:rsid w:val="00391430"/>
    <w:rsid w:val="00391F41"/>
    <w:rsid w:val="003920F9"/>
    <w:rsid w:val="003927F6"/>
    <w:rsid w:val="00393D04"/>
    <w:rsid w:val="00393E46"/>
    <w:rsid w:val="003946FD"/>
    <w:rsid w:val="00394A71"/>
    <w:rsid w:val="00396D1B"/>
    <w:rsid w:val="003976DF"/>
    <w:rsid w:val="0039780F"/>
    <w:rsid w:val="00397C2C"/>
    <w:rsid w:val="003A214B"/>
    <w:rsid w:val="003A2CBB"/>
    <w:rsid w:val="003A2E83"/>
    <w:rsid w:val="003A4949"/>
    <w:rsid w:val="003A6A84"/>
    <w:rsid w:val="003A792E"/>
    <w:rsid w:val="003B0BA9"/>
    <w:rsid w:val="003B1D2C"/>
    <w:rsid w:val="003B1D81"/>
    <w:rsid w:val="003B2749"/>
    <w:rsid w:val="003B33CC"/>
    <w:rsid w:val="003B35FF"/>
    <w:rsid w:val="003B4124"/>
    <w:rsid w:val="003B48AF"/>
    <w:rsid w:val="003B4C99"/>
    <w:rsid w:val="003B50E8"/>
    <w:rsid w:val="003B52F3"/>
    <w:rsid w:val="003B738B"/>
    <w:rsid w:val="003B7ED5"/>
    <w:rsid w:val="003B7FED"/>
    <w:rsid w:val="003C0B3F"/>
    <w:rsid w:val="003C1280"/>
    <w:rsid w:val="003C168C"/>
    <w:rsid w:val="003C1766"/>
    <w:rsid w:val="003C23CA"/>
    <w:rsid w:val="003C2952"/>
    <w:rsid w:val="003C3D23"/>
    <w:rsid w:val="003C416E"/>
    <w:rsid w:val="003C486F"/>
    <w:rsid w:val="003C627C"/>
    <w:rsid w:val="003C647A"/>
    <w:rsid w:val="003D0B26"/>
    <w:rsid w:val="003D1318"/>
    <w:rsid w:val="003D1361"/>
    <w:rsid w:val="003D1C06"/>
    <w:rsid w:val="003D2BB3"/>
    <w:rsid w:val="003D4E16"/>
    <w:rsid w:val="003D4EB1"/>
    <w:rsid w:val="003D4EB4"/>
    <w:rsid w:val="003D523D"/>
    <w:rsid w:val="003D57C6"/>
    <w:rsid w:val="003D6172"/>
    <w:rsid w:val="003D659E"/>
    <w:rsid w:val="003E0AEB"/>
    <w:rsid w:val="003E1D28"/>
    <w:rsid w:val="003E2A26"/>
    <w:rsid w:val="003E2B5C"/>
    <w:rsid w:val="003E4010"/>
    <w:rsid w:val="003E4F80"/>
    <w:rsid w:val="003E5677"/>
    <w:rsid w:val="003E5A70"/>
    <w:rsid w:val="003E64AA"/>
    <w:rsid w:val="003E7FD1"/>
    <w:rsid w:val="003F0133"/>
    <w:rsid w:val="003F0180"/>
    <w:rsid w:val="003F0462"/>
    <w:rsid w:val="003F1319"/>
    <w:rsid w:val="003F2450"/>
    <w:rsid w:val="003F42B4"/>
    <w:rsid w:val="003F4ADD"/>
    <w:rsid w:val="00402CA5"/>
    <w:rsid w:val="0040674F"/>
    <w:rsid w:val="00407CAC"/>
    <w:rsid w:val="004104FD"/>
    <w:rsid w:val="00410751"/>
    <w:rsid w:val="0041107C"/>
    <w:rsid w:val="00412722"/>
    <w:rsid w:val="00413AD3"/>
    <w:rsid w:val="0041522C"/>
    <w:rsid w:val="004153D7"/>
    <w:rsid w:val="00415483"/>
    <w:rsid w:val="00416155"/>
    <w:rsid w:val="00416467"/>
    <w:rsid w:val="004164EF"/>
    <w:rsid w:val="00416E30"/>
    <w:rsid w:val="004208C9"/>
    <w:rsid w:val="00420B94"/>
    <w:rsid w:val="00420FD7"/>
    <w:rsid w:val="004247BF"/>
    <w:rsid w:val="00424E79"/>
    <w:rsid w:val="004253E1"/>
    <w:rsid w:val="00427441"/>
    <w:rsid w:val="0042780D"/>
    <w:rsid w:val="00431156"/>
    <w:rsid w:val="00431B78"/>
    <w:rsid w:val="00431EB7"/>
    <w:rsid w:val="0043291D"/>
    <w:rsid w:val="00432D21"/>
    <w:rsid w:val="0043323C"/>
    <w:rsid w:val="00434900"/>
    <w:rsid w:val="00435A46"/>
    <w:rsid w:val="004369D6"/>
    <w:rsid w:val="004370D2"/>
    <w:rsid w:val="00437AF4"/>
    <w:rsid w:val="00437BE6"/>
    <w:rsid w:val="0044001D"/>
    <w:rsid w:val="004423F2"/>
    <w:rsid w:val="00443B3F"/>
    <w:rsid w:val="00444034"/>
    <w:rsid w:val="00444539"/>
    <w:rsid w:val="004447DF"/>
    <w:rsid w:val="004447E6"/>
    <w:rsid w:val="0044556A"/>
    <w:rsid w:val="00445E2C"/>
    <w:rsid w:val="00445E35"/>
    <w:rsid w:val="00446E6A"/>
    <w:rsid w:val="00447B18"/>
    <w:rsid w:val="00447E21"/>
    <w:rsid w:val="0045039D"/>
    <w:rsid w:val="0045049E"/>
    <w:rsid w:val="00450634"/>
    <w:rsid w:val="00450A3A"/>
    <w:rsid w:val="0045218C"/>
    <w:rsid w:val="0045262B"/>
    <w:rsid w:val="0045383B"/>
    <w:rsid w:val="0045452F"/>
    <w:rsid w:val="0045528D"/>
    <w:rsid w:val="00455D3D"/>
    <w:rsid w:val="004562BA"/>
    <w:rsid w:val="004564D0"/>
    <w:rsid w:val="00456A79"/>
    <w:rsid w:val="0045775F"/>
    <w:rsid w:val="00457FBC"/>
    <w:rsid w:val="00460185"/>
    <w:rsid w:val="00460C39"/>
    <w:rsid w:val="00461074"/>
    <w:rsid w:val="00464AB2"/>
    <w:rsid w:val="00465263"/>
    <w:rsid w:val="004655DC"/>
    <w:rsid w:val="00465AF9"/>
    <w:rsid w:val="00465DD4"/>
    <w:rsid w:val="00466223"/>
    <w:rsid w:val="004663A7"/>
    <w:rsid w:val="00467117"/>
    <w:rsid w:val="004677EE"/>
    <w:rsid w:val="004701AB"/>
    <w:rsid w:val="00470A13"/>
    <w:rsid w:val="00470AD1"/>
    <w:rsid w:val="00470B15"/>
    <w:rsid w:val="004714DC"/>
    <w:rsid w:val="004721C6"/>
    <w:rsid w:val="0047471B"/>
    <w:rsid w:val="00475968"/>
    <w:rsid w:val="00477D34"/>
    <w:rsid w:val="00481119"/>
    <w:rsid w:val="0048154A"/>
    <w:rsid w:val="004827DB"/>
    <w:rsid w:val="00482E19"/>
    <w:rsid w:val="00485D78"/>
    <w:rsid w:val="00486BA0"/>
    <w:rsid w:val="0048705A"/>
    <w:rsid w:val="00487706"/>
    <w:rsid w:val="0049026E"/>
    <w:rsid w:val="00491084"/>
    <w:rsid w:val="00492160"/>
    <w:rsid w:val="00495F13"/>
    <w:rsid w:val="0049610E"/>
    <w:rsid w:val="0049639A"/>
    <w:rsid w:val="00496496"/>
    <w:rsid w:val="00496B63"/>
    <w:rsid w:val="004971A8"/>
    <w:rsid w:val="00497C2C"/>
    <w:rsid w:val="004A0411"/>
    <w:rsid w:val="004A38D9"/>
    <w:rsid w:val="004A417C"/>
    <w:rsid w:val="004A53A4"/>
    <w:rsid w:val="004A7F0A"/>
    <w:rsid w:val="004A7F7F"/>
    <w:rsid w:val="004B1F0C"/>
    <w:rsid w:val="004B2268"/>
    <w:rsid w:val="004B696E"/>
    <w:rsid w:val="004C06F6"/>
    <w:rsid w:val="004C0D36"/>
    <w:rsid w:val="004C24F1"/>
    <w:rsid w:val="004C27C6"/>
    <w:rsid w:val="004C54F2"/>
    <w:rsid w:val="004D40E2"/>
    <w:rsid w:val="004D4874"/>
    <w:rsid w:val="004D4B2A"/>
    <w:rsid w:val="004D6239"/>
    <w:rsid w:val="004D7429"/>
    <w:rsid w:val="004D7B90"/>
    <w:rsid w:val="004E03A7"/>
    <w:rsid w:val="004E06EF"/>
    <w:rsid w:val="004E29FC"/>
    <w:rsid w:val="004E2C66"/>
    <w:rsid w:val="004E6D28"/>
    <w:rsid w:val="004E7582"/>
    <w:rsid w:val="004F02E2"/>
    <w:rsid w:val="004F048E"/>
    <w:rsid w:val="004F0821"/>
    <w:rsid w:val="004F19D9"/>
    <w:rsid w:val="004F28C6"/>
    <w:rsid w:val="004F5761"/>
    <w:rsid w:val="004F6085"/>
    <w:rsid w:val="004F6160"/>
    <w:rsid w:val="004F6DE9"/>
    <w:rsid w:val="00502596"/>
    <w:rsid w:val="00502A84"/>
    <w:rsid w:val="00502EFB"/>
    <w:rsid w:val="00504111"/>
    <w:rsid w:val="005048C4"/>
    <w:rsid w:val="0050536C"/>
    <w:rsid w:val="005054EA"/>
    <w:rsid w:val="00510CE5"/>
    <w:rsid w:val="00512484"/>
    <w:rsid w:val="0051283D"/>
    <w:rsid w:val="005136F1"/>
    <w:rsid w:val="00513BD6"/>
    <w:rsid w:val="00515C6D"/>
    <w:rsid w:val="00516985"/>
    <w:rsid w:val="005172D3"/>
    <w:rsid w:val="00517315"/>
    <w:rsid w:val="00520104"/>
    <w:rsid w:val="00522841"/>
    <w:rsid w:val="00524A00"/>
    <w:rsid w:val="005254C7"/>
    <w:rsid w:val="0053261A"/>
    <w:rsid w:val="00532C2A"/>
    <w:rsid w:val="00534732"/>
    <w:rsid w:val="00535CEA"/>
    <w:rsid w:val="005360AF"/>
    <w:rsid w:val="00536834"/>
    <w:rsid w:val="00537045"/>
    <w:rsid w:val="00537699"/>
    <w:rsid w:val="00537EF9"/>
    <w:rsid w:val="00542D71"/>
    <w:rsid w:val="00544078"/>
    <w:rsid w:val="005448F8"/>
    <w:rsid w:val="0054499C"/>
    <w:rsid w:val="005449A8"/>
    <w:rsid w:val="0054547C"/>
    <w:rsid w:val="005464AE"/>
    <w:rsid w:val="00546D23"/>
    <w:rsid w:val="00547462"/>
    <w:rsid w:val="00547844"/>
    <w:rsid w:val="005503DE"/>
    <w:rsid w:val="005510F2"/>
    <w:rsid w:val="00551791"/>
    <w:rsid w:val="0055268B"/>
    <w:rsid w:val="0055274C"/>
    <w:rsid w:val="00553589"/>
    <w:rsid w:val="0055361C"/>
    <w:rsid w:val="00553CC6"/>
    <w:rsid w:val="005554D5"/>
    <w:rsid w:val="00556442"/>
    <w:rsid w:val="005565D9"/>
    <w:rsid w:val="00560D9E"/>
    <w:rsid w:val="00561097"/>
    <w:rsid w:val="0056260A"/>
    <w:rsid w:val="00562780"/>
    <w:rsid w:val="00563C84"/>
    <w:rsid w:val="00564002"/>
    <w:rsid w:val="00564BBD"/>
    <w:rsid w:val="00564C7C"/>
    <w:rsid w:val="005651A0"/>
    <w:rsid w:val="00566B38"/>
    <w:rsid w:val="00573564"/>
    <w:rsid w:val="00574A8C"/>
    <w:rsid w:val="00574E58"/>
    <w:rsid w:val="0057687D"/>
    <w:rsid w:val="00576AB1"/>
    <w:rsid w:val="00576C50"/>
    <w:rsid w:val="005803D7"/>
    <w:rsid w:val="00580E7C"/>
    <w:rsid w:val="00580EAE"/>
    <w:rsid w:val="00581C7E"/>
    <w:rsid w:val="00581ECC"/>
    <w:rsid w:val="00582195"/>
    <w:rsid w:val="005823B9"/>
    <w:rsid w:val="0058528E"/>
    <w:rsid w:val="00585BE9"/>
    <w:rsid w:val="0058600A"/>
    <w:rsid w:val="00586620"/>
    <w:rsid w:val="0058674A"/>
    <w:rsid w:val="005878BB"/>
    <w:rsid w:val="00587CF9"/>
    <w:rsid w:val="00590700"/>
    <w:rsid w:val="00590DA0"/>
    <w:rsid w:val="00591D19"/>
    <w:rsid w:val="00592AE7"/>
    <w:rsid w:val="00593BA5"/>
    <w:rsid w:val="00595130"/>
    <w:rsid w:val="00595C48"/>
    <w:rsid w:val="00596887"/>
    <w:rsid w:val="00596E6E"/>
    <w:rsid w:val="00597700"/>
    <w:rsid w:val="005A010D"/>
    <w:rsid w:val="005A0C24"/>
    <w:rsid w:val="005A11B4"/>
    <w:rsid w:val="005A2ACE"/>
    <w:rsid w:val="005A4640"/>
    <w:rsid w:val="005A4CF2"/>
    <w:rsid w:val="005A5328"/>
    <w:rsid w:val="005A5AEE"/>
    <w:rsid w:val="005A690F"/>
    <w:rsid w:val="005A6D79"/>
    <w:rsid w:val="005A70C7"/>
    <w:rsid w:val="005B0D0D"/>
    <w:rsid w:val="005B1018"/>
    <w:rsid w:val="005B344A"/>
    <w:rsid w:val="005B3AFB"/>
    <w:rsid w:val="005C6143"/>
    <w:rsid w:val="005C70B4"/>
    <w:rsid w:val="005C7D69"/>
    <w:rsid w:val="005D0DE1"/>
    <w:rsid w:val="005D0F51"/>
    <w:rsid w:val="005D2A9C"/>
    <w:rsid w:val="005D3948"/>
    <w:rsid w:val="005D3EF7"/>
    <w:rsid w:val="005D4935"/>
    <w:rsid w:val="005D5928"/>
    <w:rsid w:val="005D5DBD"/>
    <w:rsid w:val="005E13DA"/>
    <w:rsid w:val="005E1739"/>
    <w:rsid w:val="005E1C0F"/>
    <w:rsid w:val="005E4FE0"/>
    <w:rsid w:val="005E6152"/>
    <w:rsid w:val="005E6285"/>
    <w:rsid w:val="005E6581"/>
    <w:rsid w:val="005E6F0D"/>
    <w:rsid w:val="005E7AB1"/>
    <w:rsid w:val="005F0797"/>
    <w:rsid w:val="005F0B7E"/>
    <w:rsid w:val="005F118C"/>
    <w:rsid w:val="005F1773"/>
    <w:rsid w:val="005F22FB"/>
    <w:rsid w:val="005F24B8"/>
    <w:rsid w:val="005F27F4"/>
    <w:rsid w:val="005F29CF"/>
    <w:rsid w:val="005F3791"/>
    <w:rsid w:val="005F5E0A"/>
    <w:rsid w:val="005F677B"/>
    <w:rsid w:val="005F71D7"/>
    <w:rsid w:val="005F7990"/>
    <w:rsid w:val="0060048F"/>
    <w:rsid w:val="006022C8"/>
    <w:rsid w:val="00602D2B"/>
    <w:rsid w:val="00603878"/>
    <w:rsid w:val="00604B07"/>
    <w:rsid w:val="00607DE8"/>
    <w:rsid w:val="00611803"/>
    <w:rsid w:val="00612601"/>
    <w:rsid w:val="00612B6A"/>
    <w:rsid w:val="00612C20"/>
    <w:rsid w:val="006135BE"/>
    <w:rsid w:val="0061407B"/>
    <w:rsid w:val="00614F8D"/>
    <w:rsid w:val="0061521E"/>
    <w:rsid w:val="006156E2"/>
    <w:rsid w:val="00615FC0"/>
    <w:rsid w:val="00616CB7"/>
    <w:rsid w:val="00617433"/>
    <w:rsid w:val="00620052"/>
    <w:rsid w:val="0062090A"/>
    <w:rsid w:val="00622998"/>
    <w:rsid w:val="006236A7"/>
    <w:rsid w:val="00623779"/>
    <w:rsid w:val="00624171"/>
    <w:rsid w:val="0062459A"/>
    <w:rsid w:val="0062603F"/>
    <w:rsid w:val="00627D7F"/>
    <w:rsid w:val="00627D97"/>
    <w:rsid w:val="0063005D"/>
    <w:rsid w:val="00630792"/>
    <w:rsid w:val="0063085E"/>
    <w:rsid w:val="00630D99"/>
    <w:rsid w:val="006314D3"/>
    <w:rsid w:val="00631E71"/>
    <w:rsid w:val="006327A6"/>
    <w:rsid w:val="006330C2"/>
    <w:rsid w:val="006341D8"/>
    <w:rsid w:val="00636F1D"/>
    <w:rsid w:val="006376A9"/>
    <w:rsid w:val="006415FB"/>
    <w:rsid w:val="0064284C"/>
    <w:rsid w:val="00642EC8"/>
    <w:rsid w:val="00643B34"/>
    <w:rsid w:val="00644408"/>
    <w:rsid w:val="00644DED"/>
    <w:rsid w:val="00647389"/>
    <w:rsid w:val="00651753"/>
    <w:rsid w:val="00652D80"/>
    <w:rsid w:val="00652E4B"/>
    <w:rsid w:val="00656662"/>
    <w:rsid w:val="00656DCD"/>
    <w:rsid w:val="006601DA"/>
    <w:rsid w:val="00662579"/>
    <w:rsid w:val="00664372"/>
    <w:rsid w:val="00665300"/>
    <w:rsid w:val="00665A2E"/>
    <w:rsid w:val="00666377"/>
    <w:rsid w:val="006679DA"/>
    <w:rsid w:val="0067077C"/>
    <w:rsid w:val="00671053"/>
    <w:rsid w:val="00672622"/>
    <w:rsid w:val="00672CE6"/>
    <w:rsid w:val="0067367A"/>
    <w:rsid w:val="006759AB"/>
    <w:rsid w:val="00675CE0"/>
    <w:rsid w:val="00676742"/>
    <w:rsid w:val="0068137C"/>
    <w:rsid w:val="00682BC5"/>
    <w:rsid w:val="00683C92"/>
    <w:rsid w:val="006864A5"/>
    <w:rsid w:val="00686AE9"/>
    <w:rsid w:val="0068759D"/>
    <w:rsid w:val="00687E94"/>
    <w:rsid w:val="006919E1"/>
    <w:rsid w:val="00691FD3"/>
    <w:rsid w:val="0069260A"/>
    <w:rsid w:val="006938C2"/>
    <w:rsid w:val="00693FB6"/>
    <w:rsid w:val="006947C1"/>
    <w:rsid w:val="006947F8"/>
    <w:rsid w:val="00694AF4"/>
    <w:rsid w:val="00694D3D"/>
    <w:rsid w:val="00696990"/>
    <w:rsid w:val="00696E58"/>
    <w:rsid w:val="006A0A0F"/>
    <w:rsid w:val="006A1CE6"/>
    <w:rsid w:val="006A4433"/>
    <w:rsid w:val="006A4A80"/>
    <w:rsid w:val="006A4B6B"/>
    <w:rsid w:val="006A6FA4"/>
    <w:rsid w:val="006A7CB9"/>
    <w:rsid w:val="006B1BBC"/>
    <w:rsid w:val="006B241A"/>
    <w:rsid w:val="006B354D"/>
    <w:rsid w:val="006B4AE1"/>
    <w:rsid w:val="006B5A48"/>
    <w:rsid w:val="006B7210"/>
    <w:rsid w:val="006C06A3"/>
    <w:rsid w:val="006C10D6"/>
    <w:rsid w:val="006C18EA"/>
    <w:rsid w:val="006C3E2C"/>
    <w:rsid w:val="006C4C7A"/>
    <w:rsid w:val="006C4D93"/>
    <w:rsid w:val="006C5DB9"/>
    <w:rsid w:val="006C64EA"/>
    <w:rsid w:val="006C6B4B"/>
    <w:rsid w:val="006C7ED1"/>
    <w:rsid w:val="006D20BF"/>
    <w:rsid w:val="006D2605"/>
    <w:rsid w:val="006D427C"/>
    <w:rsid w:val="006D603F"/>
    <w:rsid w:val="006D7E6B"/>
    <w:rsid w:val="006D7FC8"/>
    <w:rsid w:val="006E2A0B"/>
    <w:rsid w:val="006E2D83"/>
    <w:rsid w:val="006E3562"/>
    <w:rsid w:val="006E36A0"/>
    <w:rsid w:val="006E5425"/>
    <w:rsid w:val="006E54EB"/>
    <w:rsid w:val="006E70AD"/>
    <w:rsid w:val="006E7211"/>
    <w:rsid w:val="006F3069"/>
    <w:rsid w:val="006F3C23"/>
    <w:rsid w:val="006F4563"/>
    <w:rsid w:val="006F5857"/>
    <w:rsid w:val="006F7CD3"/>
    <w:rsid w:val="0070124D"/>
    <w:rsid w:val="0070191D"/>
    <w:rsid w:val="00701983"/>
    <w:rsid w:val="00701D12"/>
    <w:rsid w:val="00702009"/>
    <w:rsid w:val="00702227"/>
    <w:rsid w:val="007023FA"/>
    <w:rsid w:val="00702EC4"/>
    <w:rsid w:val="00704390"/>
    <w:rsid w:val="007059E4"/>
    <w:rsid w:val="00706741"/>
    <w:rsid w:val="00706CD0"/>
    <w:rsid w:val="00707299"/>
    <w:rsid w:val="0070740C"/>
    <w:rsid w:val="00710B42"/>
    <w:rsid w:val="007124AD"/>
    <w:rsid w:val="0071363B"/>
    <w:rsid w:val="00715D14"/>
    <w:rsid w:val="0071605E"/>
    <w:rsid w:val="0072001E"/>
    <w:rsid w:val="0072031A"/>
    <w:rsid w:val="00721217"/>
    <w:rsid w:val="00721B27"/>
    <w:rsid w:val="007225C6"/>
    <w:rsid w:val="00722627"/>
    <w:rsid w:val="00723253"/>
    <w:rsid w:val="0072433D"/>
    <w:rsid w:val="007255C4"/>
    <w:rsid w:val="0072605C"/>
    <w:rsid w:val="00726454"/>
    <w:rsid w:val="00727A0B"/>
    <w:rsid w:val="00727B5F"/>
    <w:rsid w:val="00730A0F"/>
    <w:rsid w:val="00731D82"/>
    <w:rsid w:val="0073265C"/>
    <w:rsid w:val="007335D4"/>
    <w:rsid w:val="007337F0"/>
    <w:rsid w:val="007339FA"/>
    <w:rsid w:val="00735642"/>
    <w:rsid w:val="00735CC2"/>
    <w:rsid w:val="00737648"/>
    <w:rsid w:val="007405D6"/>
    <w:rsid w:val="00742733"/>
    <w:rsid w:val="007428B5"/>
    <w:rsid w:val="00742D92"/>
    <w:rsid w:val="00744322"/>
    <w:rsid w:val="00744AE1"/>
    <w:rsid w:val="00744CBE"/>
    <w:rsid w:val="007479CB"/>
    <w:rsid w:val="00750590"/>
    <w:rsid w:val="0075126A"/>
    <w:rsid w:val="007515D7"/>
    <w:rsid w:val="00752EED"/>
    <w:rsid w:val="00755F4F"/>
    <w:rsid w:val="007564D6"/>
    <w:rsid w:val="00757C0D"/>
    <w:rsid w:val="00760C75"/>
    <w:rsid w:val="00761A8C"/>
    <w:rsid w:val="00762011"/>
    <w:rsid w:val="00762030"/>
    <w:rsid w:val="00763CA3"/>
    <w:rsid w:val="00765AF9"/>
    <w:rsid w:val="007667F0"/>
    <w:rsid w:val="00766948"/>
    <w:rsid w:val="0077267A"/>
    <w:rsid w:val="0077441C"/>
    <w:rsid w:val="00774BAB"/>
    <w:rsid w:val="0078170B"/>
    <w:rsid w:val="00782C4D"/>
    <w:rsid w:val="007867BD"/>
    <w:rsid w:val="00786F48"/>
    <w:rsid w:val="007873BC"/>
    <w:rsid w:val="00794005"/>
    <w:rsid w:val="00795686"/>
    <w:rsid w:val="007957BE"/>
    <w:rsid w:val="0079612A"/>
    <w:rsid w:val="0079643A"/>
    <w:rsid w:val="007A166E"/>
    <w:rsid w:val="007A20EB"/>
    <w:rsid w:val="007A2F7C"/>
    <w:rsid w:val="007A331D"/>
    <w:rsid w:val="007A658E"/>
    <w:rsid w:val="007B0EE0"/>
    <w:rsid w:val="007B1EA6"/>
    <w:rsid w:val="007B2A93"/>
    <w:rsid w:val="007B2B8D"/>
    <w:rsid w:val="007B5B11"/>
    <w:rsid w:val="007B5D9F"/>
    <w:rsid w:val="007B72B7"/>
    <w:rsid w:val="007C16E6"/>
    <w:rsid w:val="007C186E"/>
    <w:rsid w:val="007C198F"/>
    <w:rsid w:val="007C1EC6"/>
    <w:rsid w:val="007C2609"/>
    <w:rsid w:val="007C6A52"/>
    <w:rsid w:val="007C7B99"/>
    <w:rsid w:val="007D0E54"/>
    <w:rsid w:val="007D1953"/>
    <w:rsid w:val="007D325C"/>
    <w:rsid w:val="007D4ADC"/>
    <w:rsid w:val="007D64CD"/>
    <w:rsid w:val="007D6C97"/>
    <w:rsid w:val="007E02CE"/>
    <w:rsid w:val="007E11FA"/>
    <w:rsid w:val="007E1451"/>
    <w:rsid w:val="007E1D8E"/>
    <w:rsid w:val="007E1DFC"/>
    <w:rsid w:val="007E2E91"/>
    <w:rsid w:val="007E30DD"/>
    <w:rsid w:val="007E3AFD"/>
    <w:rsid w:val="007E4A5A"/>
    <w:rsid w:val="007E56D5"/>
    <w:rsid w:val="007E69C1"/>
    <w:rsid w:val="007E6F9A"/>
    <w:rsid w:val="007E7832"/>
    <w:rsid w:val="007F031A"/>
    <w:rsid w:val="007F1732"/>
    <w:rsid w:val="007F1BFE"/>
    <w:rsid w:val="007F1ED2"/>
    <w:rsid w:val="007F256A"/>
    <w:rsid w:val="007F2939"/>
    <w:rsid w:val="007F4821"/>
    <w:rsid w:val="007F75F5"/>
    <w:rsid w:val="00800001"/>
    <w:rsid w:val="008004E3"/>
    <w:rsid w:val="00800820"/>
    <w:rsid w:val="0080287E"/>
    <w:rsid w:val="0080397F"/>
    <w:rsid w:val="00803FF7"/>
    <w:rsid w:val="00804A02"/>
    <w:rsid w:val="008058A5"/>
    <w:rsid w:val="00807AFD"/>
    <w:rsid w:val="00810B1B"/>
    <w:rsid w:val="00810C57"/>
    <w:rsid w:val="008117E5"/>
    <w:rsid w:val="008120C9"/>
    <w:rsid w:val="008131EE"/>
    <w:rsid w:val="008144AC"/>
    <w:rsid w:val="00816DDD"/>
    <w:rsid w:val="00817DA6"/>
    <w:rsid w:val="008218EF"/>
    <w:rsid w:val="008230F5"/>
    <w:rsid w:val="0082481B"/>
    <w:rsid w:val="00825AEF"/>
    <w:rsid w:val="00826653"/>
    <w:rsid w:val="00826BB0"/>
    <w:rsid w:val="00827407"/>
    <w:rsid w:val="00827473"/>
    <w:rsid w:val="008302C8"/>
    <w:rsid w:val="00830438"/>
    <w:rsid w:val="008348DB"/>
    <w:rsid w:val="00834E21"/>
    <w:rsid w:val="00836BF9"/>
    <w:rsid w:val="0084051D"/>
    <w:rsid w:val="008406F0"/>
    <w:rsid w:val="0084087A"/>
    <w:rsid w:val="00842EFC"/>
    <w:rsid w:val="00843A7D"/>
    <w:rsid w:val="00843E8D"/>
    <w:rsid w:val="008453C3"/>
    <w:rsid w:val="0084572C"/>
    <w:rsid w:val="00845C03"/>
    <w:rsid w:val="00847B77"/>
    <w:rsid w:val="00847E5E"/>
    <w:rsid w:val="00850B0D"/>
    <w:rsid w:val="00851AA8"/>
    <w:rsid w:val="00852431"/>
    <w:rsid w:val="008530E3"/>
    <w:rsid w:val="008539B6"/>
    <w:rsid w:val="00854E39"/>
    <w:rsid w:val="00855360"/>
    <w:rsid w:val="00855999"/>
    <w:rsid w:val="008560E7"/>
    <w:rsid w:val="00856303"/>
    <w:rsid w:val="0085695E"/>
    <w:rsid w:val="00856BC7"/>
    <w:rsid w:val="00861D68"/>
    <w:rsid w:val="008622F5"/>
    <w:rsid w:val="008628EC"/>
    <w:rsid w:val="00864E93"/>
    <w:rsid w:val="00866CCA"/>
    <w:rsid w:val="00867ABF"/>
    <w:rsid w:val="008705B7"/>
    <w:rsid w:val="00870C23"/>
    <w:rsid w:val="008714A0"/>
    <w:rsid w:val="008760B5"/>
    <w:rsid w:val="008762EA"/>
    <w:rsid w:val="0087765D"/>
    <w:rsid w:val="008776AD"/>
    <w:rsid w:val="00880E62"/>
    <w:rsid w:val="00883095"/>
    <w:rsid w:val="00884D99"/>
    <w:rsid w:val="00885470"/>
    <w:rsid w:val="008860F7"/>
    <w:rsid w:val="00887137"/>
    <w:rsid w:val="00891979"/>
    <w:rsid w:val="00892226"/>
    <w:rsid w:val="0089537F"/>
    <w:rsid w:val="0089577F"/>
    <w:rsid w:val="00896FC2"/>
    <w:rsid w:val="008A1651"/>
    <w:rsid w:val="008A1958"/>
    <w:rsid w:val="008A2034"/>
    <w:rsid w:val="008A206E"/>
    <w:rsid w:val="008A20F6"/>
    <w:rsid w:val="008A3D6F"/>
    <w:rsid w:val="008A59E5"/>
    <w:rsid w:val="008A7475"/>
    <w:rsid w:val="008A78D4"/>
    <w:rsid w:val="008B06B9"/>
    <w:rsid w:val="008B209B"/>
    <w:rsid w:val="008B5D2A"/>
    <w:rsid w:val="008B714D"/>
    <w:rsid w:val="008B71C9"/>
    <w:rsid w:val="008C01B8"/>
    <w:rsid w:val="008C0C18"/>
    <w:rsid w:val="008C1037"/>
    <w:rsid w:val="008C2040"/>
    <w:rsid w:val="008C40A7"/>
    <w:rsid w:val="008C4120"/>
    <w:rsid w:val="008C5431"/>
    <w:rsid w:val="008C6356"/>
    <w:rsid w:val="008D0123"/>
    <w:rsid w:val="008D06AF"/>
    <w:rsid w:val="008D1C34"/>
    <w:rsid w:val="008D2726"/>
    <w:rsid w:val="008D4A03"/>
    <w:rsid w:val="008D5AA1"/>
    <w:rsid w:val="008D5C4A"/>
    <w:rsid w:val="008D5F5F"/>
    <w:rsid w:val="008D6058"/>
    <w:rsid w:val="008D6DDD"/>
    <w:rsid w:val="008E2AFB"/>
    <w:rsid w:val="008E2F43"/>
    <w:rsid w:val="008E54AC"/>
    <w:rsid w:val="008E5890"/>
    <w:rsid w:val="008E5DBB"/>
    <w:rsid w:val="008E69BE"/>
    <w:rsid w:val="008F0A84"/>
    <w:rsid w:val="008F13C7"/>
    <w:rsid w:val="008F42D8"/>
    <w:rsid w:val="008F4B3E"/>
    <w:rsid w:val="008F5236"/>
    <w:rsid w:val="008F5F9E"/>
    <w:rsid w:val="008F6846"/>
    <w:rsid w:val="008F6DE7"/>
    <w:rsid w:val="008F7D2F"/>
    <w:rsid w:val="00901A3A"/>
    <w:rsid w:val="00901F68"/>
    <w:rsid w:val="00901F80"/>
    <w:rsid w:val="009027D9"/>
    <w:rsid w:val="00903347"/>
    <w:rsid w:val="00903EDD"/>
    <w:rsid w:val="00904CCB"/>
    <w:rsid w:val="00910F27"/>
    <w:rsid w:val="00911076"/>
    <w:rsid w:val="00911F82"/>
    <w:rsid w:val="00912A03"/>
    <w:rsid w:val="00913841"/>
    <w:rsid w:val="00913D44"/>
    <w:rsid w:val="009143A2"/>
    <w:rsid w:val="00916145"/>
    <w:rsid w:val="00922B8F"/>
    <w:rsid w:val="00922F9B"/>
    <w:rsid w:val="009236E9"/>
    <w:rsid w:val="009241C3"/>
    <w:rsid w:val="00924248"/>
    <w:rsid w:val="00924FEB"/>
    <w:rsid w:val="009263AA"/>
    <w:rsid w:val="00926A01"/>
    <w:rsid w:val="00927D3C"/>
    <w:rsid w:val="00930B8E"/>
    <w:rsid w:val="00930D13"/>
    <w:rsid w:val="00932826"/>
    <w:rsid w:val="00932FAE"/>
    <w:rsid w:val="00934455"/>
    <w:rsid w:val="00936DF4"/>
    <w:rsid w:val="00937596"/>
    <w:rsid w:val="0094114C"/>
    <w:rsid w:val="00941BD1"/>
    <w:rsid w:val="00942299"/>
    <w:rsid w:val="009429C6"/>
    <w:rsid w:val="00942D43"/>
    <w:rsid w:val="00942E29"/>
    <w:rsid w:val="00942F94"/>
    <w:rsid w:val="00943618"/>
    <w:rsid w:val="00943B1C"/>
    <w:rsid w:val="009453E1"/>
    <w:rsid w:val="0094550A"/>
    <w:rsid w:val="0095482C"/>
    <w:rsid w:val="00956518"/>
    <w:rsid w:val="0095747C"/>
    <w:rsid w:val="00957E21"/>
    <w:rsid w:val="009600CD"/>
    <w:rsid w:val="00960A67"/>
    <w:rsid w:val="0096141D"/>
    <w:rsid w:val="00961D5F"/>
    <w:rsid w:val="00961DFA"/>
    <w:rsid w:val="0096334C"/>
    <w:rsid w:val="009634AA"/>
    <w:rsid w:val="009637E9"/>
    <w:rsid w:val="00970B1D"/>
    <w:rsid w:val="0097494C"/>
    <w:rsid w:val="0097570E"/>
    <w:rsid w:val="0097613F"/>
    <w:rsid w:val="009800C2"/>
    <w:rsid w:val="00981437"/>
    <w:rsid w:val="009816C1"/>
    <w:rsid w:val="00982918"/>
    <w:rsid w:val="00982E54"/>
    <w:rsid w:val="00983036"/>
    <w:rsid w:val="0098554C"/>
    <w:rsid w:val="00985A5B"/>
    <w:rsid w:val="00986116"/>
    <w:rsid w:val="00986292"/>
    <w:rsid w:val="00986E2C"/>
    <w:rsid w:val="00987220"/>
    <w:rsid w:val="009873DB"/>
    <w:rsid w:val="009876D8"/>
    <w:rsid w:val="00991AA6"/>
    <w:rsid w:val="00993B1F"/>
    <w:rsid w:val="00994607"/>
    <w:rsid w:val="00995E3D"/>
    <w:rsid w:val="009A05D9"/>
    <w:rsid w:val="009A0A53"/>
    <w:rsid w:val="009A26AD"/>
    <w:rsid w:val="009A27E7"/>
    <w:rsid w:val="009A49AD"/>
    <w:rsid w:val="009A61EB"/>
    <w:rsid w:val="009A749B"/>
    <w:rsid w:val="009B1A63"/>
    <w:rsid w:val="009B31BD"/>
    <w:rsid w:val="009B4560"/>
    <w:rsid w:val="009B469D"/>
    <w:rsid w:val="009B5227"/>
    <w:rsid w:val="009B5938"/>
    <w:rsid w:val="009B5DA3"/>
    <w:rsid w:val="009B5FA5"/>
    <w:rsid w:val="009C0079"/>
    <w:rsid w:val="009C1397"/>
    <w:rsid w:val="009C43E8"/>
    <w:rsid w:val="009C4D25"/>
    <w:rsid w:val="009C5D77"/>
    <w:rsid w:val="009C627B"/>
    <w:rsid w:val="009D1D4C"/>
    <w:rsid w:val="009D2B29"/>
    <w:rsid w:val="009D347B"/>
    <w:rsid w:val="009D4846"/>
    <w:rsid w:val="009D577D"/>
    <w:rsid w:val="009D6820"/>
    <w:rsid w:val="009E0395"/>
    <w:rsid w:val="009E0FEE"/>
    <w:rsid w:val="009E1063"/>
    <w:rsid w:val="009E17D8"/>
    <w:rsid w:val="009E2A6D"/>
    <w:rsid w:val="009E2C88"/>
    <w:rsid w:val="009E33C1"/>
    <w:rsid w:val="009E4AB1"/>
    <w:rsid w:val="009E697C"/>
    <w:rsid w:val="009F2367"/>
    <w:rsid w:val="009F3544"/>
    <w:rsid w:val="009F4643"/>
    <w:rsid w:val="009F5EE8"/>
    <w:rsid w:val="009F6D07"/>
    <w:rsid w:val="009F7DDB"/>
    <w:rsid w:val="00A00E60"/>
    <w:rsid w:val="00A01293"/>
    <w:rsid w:val="00A016BB"/>
    <w:rsid w:val="00A02175"/>
    <w:rsid w:val="00A02ECF"/>
    <w:rsid w:val="00A03F3E"/>
    <w:rsid w:val="00A041CB"/>
    <w:rsid w:val="00A0552B"/>
    <w:rsid w:val="00A06EB1"/>
    <w:rsid w:val="00A07A19"/>
    <w:rsid w:val="00A07CF2"/>
    <w:rsid w:val="00A120E7"/>
    <w:rsid w:val="00A1337D"/>
    <w:rsid w:val="00A13FE6"/>
    <w:rsid w:val="00A17501"/>
    <w:rsid w:val="00A202ED"/>
    <w:rsid w:val="00A20A43"/>
    <w:rsid w:val="00A20C86"/>
    <w:rsid w:val="00A21D8C"/>
    <w:rsid w:val="00A24A46"/>
    <w:rsid w:val="00A2515C"/>
    <w:rsid w:val="00A254BC"/>
    <w:rsid w:val="00A26594"/>
    <w:rsid w:val="00A30713"/>
    <w:rsid w:val="00A3300F"/>
    <w:rsid w:val="00A3384F"/>
    <w:rsid w:val="00A358C1"/>
    <w:rsid w:val="00A366DF"/>
    <w:rsid w:val="00A3777E"/>
    <w:rsid w:val="00A406AF"/>
    <w:rsid w:val="00A41587"/>
    <w:rsid w:val="00A41F07"/>
    <w:rsid w:val="00A4235D"/>
    <w:rsid w:val="00A44CEE"/>
    <w:rsid w:val="00A45457"/>
    <w:rsid w:val="00A46FEE"/>
    <w:rsid w:val="00A47163"/>
    <w:rsid w:val="00A47E0D"/>
    <w:rsid w:val="00A47EBE"/>
    <w:rsid w:val="00A5000A"/>
    <w:rsid w:val="00A500CA"/>
    <w:rsid w:val="00A5024B"/>
    <w:rsid w:val="00A51424"/>
    <w:rsid w:val="00A5146A"/>
    <w:rsid w:val="00A522B8"/>
    <w:rsid w:val="00A52564"/>
    <w:rsid w:val="00A52B4F"/>
    <w:rsid w:val="00A53C09"/>
    <w:rsid w:val="00A54D74"/>
    <w:rsid w:val="00A54E3D"/>
    <w:rsid w:val="00A558F0"/>
    <w:rsid w:val="00A55D73"/>
    <w:rsid w:val="00A60377"/>
    <w:rsid w:val="00A60EC6"/>
    <w:rsid w:val="00A62837"/>
    <w:rsid w:val="00A628D0"/>
    <w:rsid w:val="00A63B02"/>
    <w:rsid w:val="00A642BF"/>
    <w:rsid w:val="00A64D31"/>
    <w:rsid w:val="00A64D5F"/>
    <w:rsid w:val="00A667A0"/>
    <w:rsid w:val="00A6779B"/>
    <w:rsid w:val="00A70C3D"/>
    <w:rsid w:val="00A71A5C"/>
    <w:rsid w:val="00A72AAC"/>
    <w:rsid w:val="00A743A8"/>
    <w:rsid w:val="00A76F91"/>
    <w:rsid w:val="00A77A7D"/>
    <w:rsid w:val="00A77CF1"/>
    <w:rsid w:val="00A80565"/>
    <w:rsid w:val="00A80BD6"/>
    <w:rsid w:val="00A819D2"/>
    <w:rsid w:val="00A822C7"/>
    <w:rsid w:val="00A824D8"/>
    <w:rsid w:val="00A82CFE"/>
    <w:rsid w:val="00A839E0"/>
    <w:rsid w:val="00A83D67"/>
    <w:rsid w:val="00A847A4"/>
    <w:rsid w:val="00A84B7C"/>
    <w:rsid w:val="00A862F1"/>
    <w:rsid w:val="00A8672E"/>
    <w:rsid w:val="00A86749"/>
    <w:rsid w:val="00A87421"/>
    <w:rsid w:val="00A87B9E"/>
    <w:rsid w:val="00A91A68"/>
    <w:rsid w:val="00A91AC2"/>
    <w:rsid w:val="00A9207D"/>
    <w:rsid w:val="00A929E4"/>
    <w:rsid w:val="00A92FA5"/>
    <w:rsid w:val="00A957AD"/>
    <w:rsid w:val="00A9672A"/>
    <w:rsid w:val="00A96771"/>
    <w:rsid w:val="00AA074C"/>
    <w:rsid w:val="00AA1769"/>
    <w:rsid w:val="00AA28BE"/>
    <w:rsid w:val="00AA36B1"/>
    <w:rsid w:val="00AA3FEF"/>
    <w:rsid w:val="00AA48FB"/>
    <w:rsid w:val="00AA5F57"/>
    <w:rsid w:val="00AA6835"/>
    <w:rsid w:val="00AA68CE"/>
    <w:rsid w:val="00AB1E69"/>
    <w:rsid w:val="00AB23CC"/>
    <w:rsid w:val="00AB4327"/>
    <w:rsid w:val="00AB5987"/>
    <w:rsid w:val="00AB5D4B"/>
    <w:rsid w:val="00AB5EC7"/>
    <w:rsid w:val="00AB651D"/>
    <w:rsid w:val="00AB6F7F"/>
    <w:rsid w:val="00AC0F3C"/>
    <w:rsid w:val="00AC1062"/>
    <w:rsid w:val="00AC37AD"/>
    <w:rsid w:val="00AC431F"/>
    <w:rsid w:val="00AC4945"/>
    <w:rsid w:val="00AC50B6"/>
    <w:rsid w:val="00AC6120"/>
    <w:rsid w:val="00AC644C"/>
    <w:rsid w:val="00AC6A71"/>
    <w:rsid w:val="00AC6F22"/>
    <w:rsid w:val="00AC777B"/>
    <w:rsid w:val="00AD3658"/>
    <w:rsid w:val="00AD3889"/>
    <w:rsid w:val="00AD3D8C"/>
    <w:rsid w:val="00AD455A"/>
    <w:rsid w:val="00AD5708"/>
    <w:rsid w:val="00AD6B07"/>
    <w:rsid w:val="00AD79A5"/>
    <w:rsid w:val="00AD7B9C"/>
    <w:rsid w:val="00AD7FB5"/>
    <w:rsid w:val="00AE033D"/>
    <w:rsid w:val="00AE111F"/>
    <w:rsid w:val="00AE2D65"/>
    <w:rsid w:val="00AE3D34"/>
    <w:rsid w:val="00AE5C57"/>
    <w:rsid w:val="00AE5EFB"/>
    <w:rsid w:val="00AE5F98"/>
    <w:rsid w:val="00AE7B6E"/>
    <w:rsid w:val="00AE7D10"/>
    <w:rsid w:val="00AF2011"/>
    <w:rsid w:val="00AF3515"/>
    <w:rsid w:val="00AF58DF"/>
    <w:rsid w:val="00AF6721"/>
    <w:rsid w:val="00AF6BA9"/>
    <w:rsid w:val="00AF733D"/>
    <w:rsid w:val="00B02008"/>
    <w:rsid w:val="00B027D5"/>
    <w:rsid w:val="00B0344E"/>
    <w:rsid w:val="00B03F4D"/>
    <w:rsid w:val="00B04470"/>
    <w:rsid w:val="00B04D2C"/>
    <w:rsid w:val="00B051AF"/>
    <w:rsid w:val="00B05D34"/>
    <w:rsid w:val="00B064BA"/>
    <w:rsid w:val="00B07536"/>
    <w:rsid w:val="00B07E9C"/>
    <w:rsid w:val="00B10AA4"/>
    <w:rsid w:val="00B125F4"/>
    <w:rsid w:val="00B1348C"/>
    <w:rsid w:val="00B1375C"/>
    <w:rsid w:val="00B1385D"/>
    <w:rsid w:val="00B1513A"/>
    <w:rsid w:val="00B16632"/>
    <w:rsid w:val="00B16853"/>
    <w:rsid w:val="00B17E9B"/>
    <w:rsid w:val="00B17F31"/>
    <w:rsid w:val="00B201BF"/>
    <w:rsid w:val="00B2181D"/>
    <w:rsid w:val="00B21DA3"/>
    <w:rsid w:val="00B22681"/>
    <w:rsid w:val="00B246ED"/>
    <w:rsid w:val="00B27445"/>
    <w:rsid w:val="00B308BE"/>
    <w:rsid w:val="00B3094B"/>
    <w:rsid w:val="00B3268F"/>
    <w:rsid w:val="00B330FC"/>
    <w:rsid w:val="00B33CB5"/>
    <w:rsid w:val="00B36D6C"/>
    <w:rsid w:val="00B36D9D"/>
    <w:rsid w:val="00B37C5C"/>
    <w:rsid w:val="00B41653"/>
    <w:rsid w:val="00B41C03"/>
    <w:rsid w:val="00B42664"/>
    <w:rsid w:val="00B45565"/>
    <w:rsid w:val="00B460D6"/>
    <w:rsid w:val="00B46256"/>
    <w:rsid w:val="00B465C1"/>
    <w:rsid w:val="00B47A87"/>
    <w:rsid w:val="00B503B5"/>
    <w:rsid w:val="00B50519"/>
    <w:rsid w:val="00B51C8F"/>
    <w:rsid w:val="00B53144"/>
    <w:rsid w:val="00B5368A"/>
    <w:rsid w:val="00B53C7A"/>
    <w:rsid w:val="00B540F9"/>
    <w:rsid w:val="00B5581A"/>
    <w:rsid w:val="00B56400"/>
    <w:rsid w:val="00B567C3"/>
    <w:rsid w:val="00B57218"/>
    <w:rsid w:val="00B57915"/>
    <w:rsid w:val="00B57AAF"/>
    <w:rsid w:val="00B6032C"/>
    <w:rsid w:val="00B60D2D"/>
    <w:rsid w:val="00B62FFB"/>
    <w:rsid w:val="00B63ACD"/>
    <w:rsid w:val="00B64302"/>
    <w:rsid w:val="00B64773"/>
    <w:rsid w:val="00B65CE3"/>
    <w:rsid w:val="00B67C28"/>
    <w:rsid w:val="00B721BF"/>
    <w:rsid w:val="00B7226F"/>
    <w:rsid w:val="00B722A9"/>
    <w:rsid w:val="00B77128"/>
    <w:rsid w:val="00B802B9"/>
    <w:rsid w:val="00B805E8"/>
    <w:rsid w:val="00B806EA"/>
    <w:rsid w:val="00B80A29"/>
    <w:rsid w:val="00B811EC"/>
    <w:rsid w:val="00B813F7"/>
    <w:rsid w:val="00B81ECD"/>
    <w:rsid w:val="00B82001"/>
    <w:rsid w:val="00B82349"/>
    <w:rsid w:val="00B82922"/>
    <w:rsid w:val="00B8405D"/>
    <w:rsid w:val="00B85F66"/>
    <w:rsid w:val="00B86C8A"/>
    <w:rsid w:val="00B86ED4"/>
    <w:rsid w:val="00B86FA0"/>
    <w:rsid w:val="00B879D0"/>
    <w:rsid w:val="00B90788"/>
    <w:rsid w:val="00B90F6A"/>
    <w:rsid w:val="00B93E38"/>
    <w:rsid w:val="00B9449C"/>
    <w:rsid w:val="00B94C02"/>
    <w:rsid w:val="00B954AC"/>
    <w:rsid w:val="00B97AF2"/>
    <w:rsid w:val="00B97CD9"/>
    <w:rsid w:val="00BA0521"/>
    <w:rsid w:val="00BA1110"/>
    <w:rsid w:val="00BA1B65"/>
    <w:rsid w:val="00BA2607"/>
    <w:rsid w:val="00BA262F"/>
    <w:rsid w:val="00BA2B89"/>
    <w:rsid w:val="00BA3D4B"/>
    <w:rsid w:val="00BA7B8C"/>
    <w:rsid w:val="00BB0470"/>
    <w:rsid w:val="00BB051C"/>
    <w:rsid w:val="00BB0EFB"/>
    <w:rsid w:val="00BB2251"/>
    <w:rsid w:val="00BB435B"/>
    <w:rsid w:val="00BB45AE"/>
    <w:rsid w:val="00BB6135"/>
    <w:rsid w:val="00BB71C2"/>
    <w:rsid w:val="00BB7348"/>
    <w:rsid w:val="00BC0364"/>
    <w:rsid w:val="00BC0DE5"/>
    <w:rsid w:val="00BC1956"/>
    <w:rsid w:val="00BC1B0D"/>
    <w:rsid w:val="00BC1B73"/>
    <w:rsid w:val="00BC3176"/>
    <w:rsid w:val="00BC3372"/>
    <w:rsid w:val="00BC448E"/>
    <w:rsid w:val="00BC7098"/>
    <w:rsid w:val="00BD0BB8"/>
    <w:rsid w:val="00BD19C9"/>
    <w:rsid w:val="00BD1A67"/>
    <w:rsid w:val="00BD1CD8"/>
    <w:rsid w:val="00BD29E1"/>
    <w:rsid w:val="00BD520F"/>
    <w:rsid w:val="00BE12D5"/>
    <w:rsid w:val="00BE1409"/>
    <w:rsid w:val="00BE1D3B"/>
    <w:rsid w:val="00BE2FA3"/>
    <w:rsid w:val="00BE497D"/>
    <w:rsid w:val="00BE4986"/>
    <w:rsid w:val="00BE4E44"/>
    <w:rsid w:val="00BE60D3"/>
    <w:rsid w:val="00BE6826"/>
    <w:rsid w:val="00BE728F"/>
    <w:rsid w:val="00BF0E45"/>
    <w:rsid w:val="00BF0F79"/>
    <w:rsid w:val="00BF1389"/>
    <w:rsid w:val="00BF2B60"/>
    <w:rsid w:val="00BF2D29"/>
    <w:rsid w:val="00BF2E28"/>
    <w:rsid w:val="00BF2FD8"/>
    <w:rsid w:val="00BF481A"/>
    <w:rsid w:val="00BF4960"/>
    <w:rsid w:val="00BF5769"/>
    <w:rsid w:val="00BF6B4F"/>
    <w:rsid w:val="00C02526"/>
    <w:rsid w:val="00C03059"/>
    <w:rsid w:val="00C03378"/>
    <w:rsid w:val="00C047E4"/>
    <w:rsid w:val="00C0493C"/>
    <w:rsid w:val="00C055EF"/>
    <w:rsid w:val="00C06041"/>
    <w:rsid w:val="00C06070"/>
    <w:rsid w:val="00C07390"/>
    <w:rsid w:val="00C079B9"/>
    <w:rsid w:val="00C1023E"/>
    <w:rsid w:val="00C10AC6"/>
    <w:rsid w:val="00C11C13"/>
    <w:rsid w:val="00C13781"/>
    <w:rsid w:val="00C145E3"/>
    <w:rsid w:val="00C163D4"/>
    <w:rsid w:val="00C16951"/>
    <w:rsid w:val="00C16A5C"/>
    <w:rsid w:val="00C16DD0"/>
    <w:rsid w:val="00C2037B"/>
    <w:rsid w:val="00C2156A"/>
    <w:rsid w:val="00C21DE1"/>
    <w:rsid w:val="00C24481"/>
    <w:rsid w:val="00C25346"/>
    <w:rsid w:val="00C25EF3"/>
    <w:rsid w:val="00C271E6"/>
    <w:rsid w:val="00C3007F"/>
    <w:rsid w:val="00C3045A"/>
    <w:rsid w:val="00C31C15"/>
    <w:rsid w:val="00C32338"/>
    <w:rsid w:val="00C33FFD"/>
    <w:rsid w:val="00C34B09"/>
    <w:rsid w:val="00C34D3E"/>
    <w:rsid w:val="00C34F8D"/>
    <w:rsid w:val="00C3669F"/>
    <w:rsid w:val="00C3733E"/>
    <w:rsid w:val="00C37612"/>
    <w:rsid w:val="00C3795E"/>
    <w:rsid w:val="00C407E1"/>
    <w:rsid w:val="00C42096"/>
    <w:rsid w:val="00C4341E"/>
    <w:rsid w:val="00C437AC"/>
    <w:rsid w:val="00C43CC5"/>
    <w:rsid w:val="00C460EE"/>
    <w:rsid w:val="00C46860"/>
    <w:rsid w:val="00C469BD"/>
    <w:rsid w:val="00C511B4"/>
    <w:rsid w:val="00C512DC"/>
    <w:rsid w:val="00C523EE"/>
    <w:rsid w:val="00C52E2A"/>
    <w:rsid w:val="00C5366F"/>
    <w:rsid w:val="00C537EE"/>
    <w:rsid w:val="00C53AAE"/>
    <w:rsid w:val="00C55596"/>
    <w:rsid w:val="00C555A3"/>
    <w:rsid w:val="00C55EA6"/>
    <w:rsid w:val="00C575D1"/>
    <w:rsid w:val="00C605E3"/>
    <w:rsid w:val="00C6070D"/>
    <w:rsid w:val="00C61163"/>
    <w:rsid w:val="00C61B4D"/>
    <w:rsid w:val="00C62AB3"/>
    <w:rsid w:val="00C67EFE"/>
    <w:rsid w:val="00C704F8"/>
    <w:rsid w:val="00C717C7"/>
    <w:rsid w:val="00C717DD"/>
    <w:rsid w:val="00C72A14"/>
    <w:rsid w:val="00C737BE"/>
    <w:rsid w:val="00C7402F"/>
    <w:rsid w:val="00C76E57"/>
    <w:rsid w:val="00C802DB"/>
    <w:rsid w:val="00C81556"/>
    <w:rsid w:val="00C81E2A"/>
    <w:rsid w:val="00C821A8"/>
    <w:rsid w:val="00C825F3"/>
    <w:rsid w:val="00C835A7"/>
    <w:rsid w:val="00C8447D"/>
    <w:rsid w:val="00C85D08"/>
    <w:rsid w:val="00C85ED3"/>
    <w:rsid w:val="00C85FB4"/>
    <w:rsid w:val="00C86815"/>
    <w:rsid w:val="00C87002"/>
    <w:rsid w:val="00C879DB"/>
    <w:rsid w:val="00C914FE"/>
    <w:rsid w:val="00C926BB"/>
    <w:rsid w:val="00C93735"/>
    <w:rsid w:val="00C93B4F"/>
    <w:rsid w:val="00C945E3"/>
    <w:rsid w:val="00C94E1E"/>
    <w:rsid w:val="00C95802"/>
    <w:rsid w:val="00C96038"/>
    <w:rsid w:val="00C96638"/>
    <w:rsid w:val="00C9719D"/>
    <w:rsid w:val="00CA0FAF"/>
    <w:rsid w:val="00CA27C3"/>
    <w:rsid w:val="00CA2CB5"/>
    <w:rsid w:val="00CA3011"/>
    <w:rsid w:val="00CA6575"/>
    <w:rsid w:val="00CA69E7"/>
    <w:rsid w:val="00CA7079"/>
    <w:rsid w:val="00CA7BDB"/>
    <w:rsid w:val="00CA7C31"/>
    <w:rsid w:val="00CA7EBA"/>
    <w:rsid w:val="00CB35EE"/>
    <w:rsid w:val="00CB3C57"/>
    <w:rsid w:val="00CB477F"/>
    <w:rsid w:val="00CB4DD2"/>
    <w:rsid w:val="00CB5BD9"/>
    <w:rsid w:val="00CB6776"/>
    <w:rsid w:val="00CB695E"/>
    <w:rsid w:val="00CB6C76"/>
    <w:rsid w:val="00CB6D20"/>
    <w:rsid w:val="00CB722D"/>
    <w:rsid w:val="00CB7B34"/>
    <w:rsid w:val="00CC0376"/>
    <w:rsid w:val="00CC207A"/>
    <w:rsid w:val="00CC2257"/>
    <w:rsid w:val="00CC342E"/>
    <w:rsid w:val="00CC5182"/>
    <w:rsid w:val="00CC52C2"/>
    <w:rsid w:val="00CC6CAD"/>
    <w:rsid w:val="00CC6D3E"/>
    <w:rsid w:val="00CC71F4"/>
    <w:rsid w:val="00CC760D"/>
    <w:rsid w:val="00CC7797"/>
    <w:rsid w:val="00CC7CB8"/>
    <w:rsid w:val="00CD1DF1"/>
    <w:rsid w:val="00CD5331"/>
    <w:rsid w:val="00CD5CA3"/>
    <w:rsid w:val="00CD6D7B"/>
    <w:rsid w:val="00CD75F1"/>
    <w:rsid w:val="00CE0136"/>
    <w:rsid w:val="00CE0BCF"/>
    <w:rsid w:val="00CE29C0"/>
    <w:rsid w:val="00CE4315"/>
    <w:rsid w:val="00CE6632"/>
    <w:rsid w:val="00CE78B3"/>
    <w:rsid w:val="00CF1D72"/>
    <w:rsid w:val="00CF1F5E"/>
    <w:rsid w:val="00CF1F71"/>
    <w:rsid w:val="00CF3D09"/>
    <w:rsid w:val="00CF5481"/>
    <w:rsid w:val="00CF5E7D"/>
    <w:rsid w:val="00CF7768"/>
    <w:rsid w:val="00D00A85"/>
    <w:rsid w:val="00D04246"/>
    <w:rsid w:val="00D049B7"/>
    <w:rsid w:val="00D049E6"/>
    <w:rsid w:val="00D04BAB"/>
    <w:rsid w:val="00D05D00"/>
    <w:rsid w:val="00D0638C"/>
    <w:rsid w:val="00D07428"/>
    <w:rsid w:val="00D1138A"/>
    <w:rsid w:val="00D1218F"/>
    <w:rsid w:val="00D12D0E"/>
    <w:rsid w:val="00D147B2"/>
    <w:rsid w:val="00D148B7"/>
    <w:rsid w:val="00D14B4A"/>
    <w:rsid w:val="00D1598A"/>
    <w:rsid w:val="00D16811"/>
    <w:rsid w:val="00D173FC"/>
    <w:rsid w:val="00D174C9"/>
    <w:rsid w:val="00D20290"/>
    <w:rsid w:val="00D21CD4"/>
    <w:rsid w:val="00D2205C"/>
    <w:rsid w:val="00D23F74"/>
    <w:rsid w:val="00D2428C"/>
    <w:rsid w:val="00D24A3B"/>
    <w:rsid w:val="00D255D0"/>
    <w:rsid w:val="00D2657E"/>
    <w:rsid w:val="00D2691F"/>
    <w:rsid w:val="00D27823"/>
    <w:rsid w:val="00D30508"/>
    <w:rsid w:val="00D30762"/>
    <w:rsid w:val="00D30D73"/>
    <w:rsid w:val="00D312F0"/>
    <w:rsid w:val="00D348CB"/>
    <w:rsid w:val="00D35723"/>
    <w:rsid w:val="00D406F6"/>
    <w:rsid w:val="00D418DE"/>
    <w:rsid w:val="00D4274C"/>
    <w:rsid w:val="00D42CE6"/>
    <w:rsid w:val="00D43062"/>
    <w:rsid w:val="00D4410E"/>
    <w:rsid w:val="00D44A59"/>
    <w:rsid w:val="00D44CED"/>
    <w:rsid w:val="00D461A6"/>
    <w:rsid w:val="00D4682D"/>
    <w:rsid w:val="00D475B8"/>
    <w:rsid w:val="00D50611"/>
    <w:rsid w:val="00D51090"/>
    <w:rsid w:val="00D516DE"/>
    <w:rsid w:val="00D5191F"/>
    <w:rsid w:val="00D51CDC"/>
    <w:rsid w:val="00D520D1"/>
    <w:rsid w:val="00D521E6"/>
    <w:rsid w:val="00D5221D"/>
    <w:rsid w:val="00D5333F"/>
    <w:rsid w:val="00D53DF5"/>
    <w:rsid w:val="00D5472A"/>
    <w:rsid w:val="00D55173"/>
    <w:rsid w:val="00D57454"/>
    <w:rsid w:val="00D578D0"/>
    <w:rsid w:val="00D60B82"/>
    <w:rsid w:val="00D6233A"/>
    <w:rsid w:val="00D63DBE"/>
    <w:rsid w:val="00D64EF4"/>
    <w:rsid w:val="00D66444"/>
    <w:rsid w:val="00D66E9A"/>
    <w:rsid w:val="00D67D9F"/>
    <w:rsid w:val="00D7061D"/>
    <w:rsid w:val="00D71339"/>
    <w:rsid w:val="00D7197F"/>
    <w:rsid w:val="00D71A17"/>
    <w:rsid w:val="00D72E62"/>
    <w:rsid w:val="00D74987"/>
    <w:rsid w:val="00D75C3C"/>
    <w:rsid w:val="00D76911"/>
    <w:rsid w:val="00D76DD8"/>
    <w:rsid w:val="00D77284"/>
    <w:rsid w:val="00D81045"/>
    <w:rsid w:val="00D81897"/>
    <w:rsid w:val="00D82881"/>
    <w:rsid w:val="00D86002"/>
    <w:rsid w:val="00D878C7"/>
    <w:rsid w:val="00D87936"/>
    <w:rsid w:val="00D87B73"/>
    <w:rsid w:val="00D9000D"/>
    <w:rsid w:val="00D91DDA"/>
    <w:rsid w:val="00D923E6"/>
    <w:rsid w:val="00D9266B"/>
    <w:rsid w:val="00D92A71"/>
    <w:rsid w:val="00D9706A"/>
    <w:rsid w:val="00DA0DA3"/>
    <w:rsid w:val="00DA118E"/>
    <w:rsid w:val="00DA1867"/>
    <w:rsid w:val="00DA271D"/>
    <w:rsid w:val="00DA2D4F"/>
    <w:rsid w:val="00DB07B2"/>
    <w:rsid w:val="00DB0B70"/>
    <w:rsid w:val="00DB13D0"/>
    <w:rsid w:val="00DB1497"/>
    <w:rsid w:val="00DB33BB"/>
    <w:rsid w:val="00DB5636"/>
    <w:rsid w:val="00DB58CC"/>
    <w:rsid w:val="00DB5FC9"/>
    <w:rsid w:val="00DB6188"/>
    <w:rsid w:val="00DB701A"/>
    <w:rsid w:val="00DB71BE"/>
    <w:rsid w:val="00DC0E70"/>
    <w:rsid w:val="00DC13E3"/>
    <w:rsid w:val="00DC1A1D"/>
    <w:rsid w:val="00DC1DAD"/>
    <w:rsid w:val="00DC2CE4"/>
    <w:rsid w:val="00DC2F65"/>
    <w:rsid w:val="00DC3081"/>
    <w:rsid w:val="00DC45AF"/>
    <w:rsid w:val="00DC48C7"/>
    <w:rsid w:val="00DC5B7E"/>
    <w:rsid w:val="00DC672F"/>
    <w:rsid w:val="00DD0103"/>
    <w:rsid w:val="00DD0F0E"/>
    <w:rsid w:val="00DD12B4"/>
    <w:rsid w:val="00DD14F3"/>
    <w:rsid w:val="00DD2B0E"/>
    <w:rsid w:val="00DD3C32"/>
    <w:rsid w:val="00DD3CBA"/>
    <w:rsid w:val="00DD4CDB"/>
    <w:rsid w:val="00DD66C0"/>
    <w:rsid w:val="00DD7973"/>
    <w:rsid w:val="00DE0AA2"/>
    <w:rsid w:val="00DE134A"/>
    <w:rsid w:val="00DE1BA8"/>
    <w:rsid w:val="00DE2042"/>
    <w:rsid w:val="00DE3389"/>
    <w:rsid w:val="00DE34BC"/>
    <w:rsid w:val="00DE416A"/>
    <w:rsid w:val="00DE4621"/>
    <w:rsid w:val="00DE566A"/>
    <w:rsid w:val="00DE6004"/>
    <w:rsid w:val="00DE7087"/>
    <w:rsid w:val="00DE7B1D"/>
    <w:rsid w:val="00DF10FF"/>
    <w:rsid w:val="00DF2DA2"/>
    <w:rsid w:val="00DF3217"/>
    <w:rsid w:val="00DF4D68"/>
    <w:rsid w:val="00E010CC"/>
    <w:rsid w:val="00E010D8"/>
    <w:rsid w:val="00E017D9"/>
    <w:rsid w:val="00E03B9B"/>
    <w:rsid w:val="00E04785"/>
    <w:rsid w:val="00E0573B"/>
    <w:rsid w:val="00E06764"/>
    <w:rsid w:val="00E06DE9"/>
    <w:rsid w:val="00E124BC"/>
    <w:rsid w:val="00E1280E"/>
    <w:rsid w:val="00E13D32"/>
    <w:rsid w:val="00E1552E"/>
    <w:rsid w:val="00E15558"/>
    <w:rsid w:val="00E15DE3"/>
    <w:rsid w:val="00E17A04"/>
    <w:rsid w:val="00E20CE3"/>
    <w:rsid w:val="00E214BB"/>
    <w:rsid w:val="00E216AE"/>
    <w:rsid w:val="00E2226F"/>
    <w:rsid w:val="00E22362"/>
    <w:rsid w:val="00E22386"/>
    <w:rsid w:val="00E236BE"/>
    <w:rsid w:val="00E23809"/>
    <w:rsid w:val="00E24995"/>
    <w:rsid w:val="00E2596E"/>
    <w:rsid w:val="00E26B8E"/>
    <w:rsid w:val="00E30A92"/>
    <w:rsid w:val="00E30EB9"/>
    <w:rsid w:val="00E3219A"/>
    <w:rsid w:val="00E3454D"/>
    <w:rsid w:val="00E35C41"/>
    <w:rsid w:val="00E35D68"/>
    <w:rsid w:val="00E37AF4"/>
    <w:rsid w:val="00E41333"/>
    <w:rsid w:val="00E414BE"/>
    <w:rsid w:val="00E43819"/>
    <w:rsid w:val="00E452AD"/>
    <w:rsid w:val="00E45E78"/>
    <w:rsid w:val="00E46530"/>
    <w:rsid w:val="00E467C0"/>
    <w:rsid w:val="00E46831"/>
    <w:rsid w:val="00E46F05"/>
    <w:rsid w:val="00E47315"/>
    <w:rsid w:val="00E50643"/>
    <w:rsid w:val="00E50D71"/>
    <w:rsid w:val="00E50DAD"/>
    <w:rsid w:val="00E51215"/>
    <w:rsid w:val="00E516D0"/>
    <w:rsid w:val="00E555BD"/>
    <w:rsid w:val="00E559F7"/>
    <w:rsid w:val="00E56A76"/>
    <w:rsid w:val="00E61E3E"/>
    <w:rsid w:val="00E62389"/>
    <w:rsid w:val="00E635B5"/>
    <w:rsid w:val="00E6437C"/>
    <w:rsid w:val="00E6514A"/>
    <w:rsid w:val="00E66071"/>
    <w:rsid w:val="00E669EA"/>
    <w:rsid w:val="00E67334"/>
    <w:rsid w:val="00E6788C"/>
    <w:rsid w:val="00E706A9"/>
    <w:rsid w:val="00E7103E"/>
    <w:rsid w:val="00E712C4"/>
    <w:rsid w:val="00E7166B"/>
    <w:rsid w:val="00E71A7E"/>
    <w:rsid w:val="00E71CE3"/>
    <w:rsid w:val="00E74F2D"/>
    <w:rsid w:val="00E74FD4"/>
    <w:rsid w:val="00E7607C"/>
    <w:rsid w:val="00E80B50"/>
    <w:rsid w:val="00E81FA3"/>
    <w:rsid w:val="00E825D8"/>
    <w:rsid w:val="00E827D8"/>
    <w:rsid w:val="00E83847"/>
    <w:rsid w:val="00E84B53"/>
    <w:rsid w:val="00E85A36"/>
    <w:rsid w:val="00E873FC"/>
    <w:rsid w:val="00E9188A"/>
    <w:rsid w:val="00E92AA4"/>
    <w:rsid w:val="00E92D56"/>
    <w:rsid w:val="00E95530"/>
    <w:rsid w:val="00E957E7"/>
    <w:rsid w:val="00E95B6F"/>
    <w:rsid w:val="00E95D58"/>
    <w:rsid w:val="00E96E54"/>
    <w:rsid w:val="00E97029"/>
    <w:rsid w:val="00E972BE"/>
    <w:rsid w:val="00E977A1"/>
    <w:rsid w:val="00EA035F"/>
    <w:rsid w:val="00EA2C2E"/>
    <w:rsid w:val="00EA34A7"/>
    <w:rsid w:val="00EA40CB"/>
    <w:rsid w:val="00EA512E"/>
    <w:rsid w:val="00EA5449"/>
    <w:rsid w:val="00EA6AB1"/>
    <w:rsid w:val="00EA76CB"/>
    <w:rsid w:val="00EA779E"/>
    <w:rsid w:val="00EA7B00"/>
    <w:rsid w:val="00EA7C94"/>
    <w:rsid w:val="00EB020E"/>
    <w:rsid w:val="00EB24F6"/>
    <w:rsid w:val="00EB4B5C"/>
    <w:rsid w:val="00EB6C7B"/>
    <w:rsid w:val="00EB7A8D"/>
    <w:rsid w:val="00EB7B54"/>
    <w:rsid w:val="00EC0896"/>
    <w:rsid w:val="00EC0B70"/>
    <w:rsid w:val="00EC133A"/>
    <w:rsid w:val="00EC1995"/>
    <w:rsid w:val="00EC220B"/>
    <w:rsid w:val="00EC5228"/>
    <w:rsid w:val="00EC5A4F"/>
    <w:rsid w:val="00EC5C14"/>
    <w:rsid w:val="00EC76CD"/>
    <w:rsid w:val="00EC7AD5"/>
    <w:rsid w:val="00ED17A3"/>
    <w:rsid w:val="00ED1A98"/>
    <w:rsid w:val="00ED2693"/>
    <w:rsid w:val="00ED4C5E"/>
    <w:rsid w:val="00ED526D"/>
    <w:rsid w:val="00EE0573"/>
    <w:rsid w:val="00EE0E63"/>
    <w:rsid w:val="00EE132E"/>
    <w:rsid w:val="00EE2CFA"/>
    <w:rsid w:val="00EE338B"/>
    <w:rsid w:val="00EE3A35"/>
    <w:rsid w:val="00EE4338"/>
    <w:rsid w:val="00EE7441"/>
    <w:rsid w:val="00EE7E54"/>
    <w:rsid w:val="00EF0BF1"/>
    <w:rsid w:val="00EF2EEA"/>
    <w:rsid w:val="00EF3890"/>
    <w:rsid w:val="00EF3E19"/>
    <w:rsid w:val="00EF3EF8"/>
    <w:rsid w:val="00EF493D"/>
    <w:rsid w:val="00EF586E"/>
    <w:rsid w:val="00EF5F13"/>
    <w:rsid w:val="00EF6677"/>
    <w:rsid w:val="00EF693A"/>
    <w:rsid w:val="00EF7273"/>
    <w:rsid w:val="00EF7E25"/>
    <w:rsid w:val="00F0125A"/>
    <w:rsid w:val="00F016AB"/>
    <w:rsid w:val="00F01D4D"/>
    <w:rsid w:val="00F01FEF"/>
    <w:rsid w:val="00F047CF"/>
    <w:rsid w:val="00F049F2"/>
    <w:rsid w:val="00F05AC7"/>
    <w:rsid w:val="00F07BDB"/>
    <w:rsid w:val="00F1083F"/>
    <w:rsid w:val="00F12099"/>
    <w:rsid w:val="00F12898"/>
    <w:rsid w:val="00F134F6"/>
    <w:rsid w:val="00F13CEE"/>
    <w:rsid w:val="00F143AC"/>
    <w:rsid w:val="00F147ED"/>
    <w:rsid w:val="00F153C4"/>
    <w:rsid w:val="00F15F8B"/>
    <w:rsid w:val="00F16FB7"/>
    <w:rsid w:val="00F1759B"/>
    <w:rsid w:val="00F17AB2"/>
    <w:rsid w:val="00F20428"/>
    <w:rsid w:val="00F2071F"/>
    <w:rsid w:val="00F21F27"/>
    <w:rsid w:val="00F22C99"/>
    <w:rsid w:val="00F22C9B"/>
    <w:rsid w:val="00F2469F"/>
    <w:rsid w:val="00F25073"/>
    <w:rsid w:val="00F27A15"/>
    <w:rsid w:val="00F31558"/>
    <w:rsid w:val="00F339AD"/>
    <w:rsid w:val="00F33AA1"/>
    <w:rsid w:val="00F35081"/>
    <w:rsid w:val="00F354BC"/>
    <w:rsid w:val="00F368DE"/>
    <w:rsid w:val="00F37A25"/>
    <w:rsid w:val="00F408F8"/>
    <w:rsid w:val="00F42545"/>
    <w:rsid w:val="00F42E9A"/>
    <w:rsid w:val="00F4339D"/>
    <w:rsid w:val="00F43430"/>
    <w:rsid w:val="00F45CDD"/>
    <w:rsid w:val="00F471AB"/>
    <w:rsid w:val="00F47713"/>
    <w:rsid w:val="00F50827"/>
    <w:rsid w:val="00F50AED"/>
    <w:rsid w:val="00F526C5"/>
    <w:rsid w:val="00F527D5"/>
    <w:rsid w:val="00F52ADE"/>
    <w:rsid w:val="00F5462B"/>
    <w:rsid w:val="00F550A9"/>
    <w:rsid w:val="00F55A76"/>
    <w:rsid w:val="00F55FCF"/>
    <w:rsid w:val="00F561B4"/>
    <w:rsid w:val="00F6072D"/>
    <w:rsid w:val="00F61529"/>
    <w:rsid w:val="00F61A2F"/>
    <w:rsid w:val="00F61D0B"/>
    <w:rsid w:val="00F62124"/>
    <w:rsid w:val="00F62662"/>
    <w:rsid w:val="00F66025"/>
    <w:rsid w:val="00F67C3A"/>
    <w:rsid w:val="00F67F4A"/>
    <w:rsid w:val="00F71A9A"/>
    <w:rsid w:val="00F735D4"/>
    <w:rsid w:val="00F73C67"/>
    <w:rsid w:val="00F74D13"/>
    <w:rsid w:val="00F74F6C"/>
    <w:rsid w:val="00F75804"/>
    <w:rsid w:val="00F76A46"/>
    <w:rsid w:val="00F76EF9"/>
    <w:rsid w:val="00F77AB3"/>
    <w:rsid w:val="00F807C6"/>
    <w:rsid w:val="00F81423"/>
    <w:rsid w:val="00F81B4F"/>
    <w:rsid w:val="00F840C6"/>
    <w:rsid w:val="00F84737"/>
    <w:rsid w:val="00F853E8"/>
    <w:rsid w:val="00F858DB"/>
    <w:rsid w:val="00F87080"/>
    <w:rsid w:val="00F90259"/>
    <w:rsid w:val="00F90293"/>
    <w:rsid w:val="00F91BA9"/>
    <w:rsid w:val="00F92E11"/>
    <w:rsid w:val="00F9359B"/>
    <w:rsid w:val="00F948E5"/>
    <w:rsid w:val="00F97073"/>
    <w:rsid w:val="00F978D6"/>
    <w:rsid w:val="00FA1570"/>
    <w:rsid w:val="00FA506F"/>
    <w:rsid w:val="00FA59D9"/>
    <w:rsid w:val="00FA7B2D"/>
    <w:rsid w:val="00FA7BB4"/>
    <w:rsid w:val="00FA7D13"/>
    <w:rsid w:val="00FB0468"/>
    <w:rsid w:val="00FB1067"/>
    <w:rsid w:val="00FB1C30"/>
    <w:rsid w:val="00FB23F2"/>
    <w:rsid w:val="00FB30BC"/>
    <w:rsid w:val="00FB515B"/>
    <w:rsid w:val="00FB5B76"/>
    <w:rsid w:val="00FB62F7"/>
    <w:rsid w:val="00FB7B5F"/>
    <w:rsid w:val="00FB7FF1"/>
    <w:rsid w:val="00FC0D85"/>
    <w:rsid w:val="00FC1756"/>
    <w:rsid w:val="00FC1B09"/>
    <w:rsid w:val="00FC20D2"/>
    <w:rsid w:val="00FC2832"/>
    <w:rsid w:val="00FC3986"/>
    <w:rsid w:val="00FC3C0B"/>
    <w:rsid w:val="00FC3DAF"/>
    <w:rsid w:val="00FC48F2"/>
    <w:rsid w:val="00FC5A6D"/>
    <w:rsid w:val="00FC7206"/>
    <w:rsid w:val="00FC73D8"/>
    <w:rsid w:val="00FD066A"/>
    <w:rsid w:val="00FD0B2F"/>
    <w:rsid w:val="00FD0BE6"/>
    <w:rsid w:val="00FD0E85"/>
    <w:rsid w:val="00FD2229"/>
    <w:rsid w:val="00FD23A0"/>
    <w:rsid w:val="00FD3403"/>
    <w:rsid w:val="00FD573B"/>
    <w:rsid w:val="00FD5933"/>
    <w:rsid w:val="00FD5EC6"/>
    <w:rsid w:val="00FD5F6C"/>
    <w:rsid w:val="00FD6598"/>
    <w:rsid w:val="00FD7221"/>
    <w:rsid w:val="00FE1644"/>
    <w:rsid w:val="00FE48C7"/>
    <w:rsid w:val="00FE67F3"/>
    <w:rsid w:val="00FE68D9"/>
    <w:rsid w:val="00FF1BDB"/>
    <w:rsid w:val="00FF257D"/>
    <w:rsid w:val="00FF3448"/>
    <w:rsid w:val="00FF406C"/>
    <w:rsid w:val="00FF4380"/>
    <w:rsid w:val="00FF48EA"/>
    <w:rsid w:val="00FF6D04"/>
    <w:rsid w:val="00FF763B"/>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3CF5A"/>
  <w15:docId w15:val="{DECC40A3-1E62-4BE5-9AC1-656458A4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AD7B9C"/>
    <w:rPr>
      <w:rFonts w:ascii="Arial" w:eastAsia="黑体" w:hAnsi="Arial" w:cs="Times New Roman"/>
      <w:b/>
      <w:bCs/>
      <w:sz w:val="32"/>
      <w:szCs w:val="32"/>
    </w:rPr>
  </w:style>
  <w:style w:type="paragraph" w:styleId="a3">
    <w:name w:val="Balloon Text"/>
    <w:basedOn w:val="a"/>
    <w:link w:val="a4"/>
    <w:uiPriority w:val="99"/>
    <w:semiHidden/>
    <w:unhideWhenUsed/>
    <w:rsid w:val="00DB13D0"/>
    <w:rPr>
      <w:sz w:val="18"/>
      <w:szCs w:val="18"/>
    </w:rPr>
  </w:style>
  <w:style w:type="character" w:customStyle="1" w:styleId="a4">
    <w:name w:val="批注框文本 字符"/>
    <w:basedOn w:val="a0"/>
    <w:link w:val="a3"/>
    <w:uiPriority w:val="99"/>
    <w:semiHidden/>
    <w:rsid w:val="00DB13D0"/>
    <w:rPr>
      <w:sz w:val="18"/>
      <w:szCs w:val="18"/>
    </w:rPr>
  </w:style>
  <w:style w:type="table" w:styleId="a5">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DE3389"/>
    <w:pPr>
      <w:ind w:firstLineChars="200" w:firstLine="420"/>
    </w:pPr>
  </w:style>
  <w:style w:type="paragraph" w:styleId="a7">
    <w:name w:val="header"/>
    <w:basedOn w:val="a"/>
    <w:link w:val="a8"/>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30508"/>
    <w:rPr>
      <w:sz w:val="18"/>
      <w:szCs w:val="18"/>
    </w:rPr>
  </w:style>
  <w:style w:type="paragraph" w:styleId="a9">
    <w:name w:val="footer"/>
    <w:basedOn w:val="a"/>
    <w:link w:val="aa"/>
    <w:uiPriority w:val="99"/>
    <w:unhideWhenUsed/>
    <w:rsid w:val="00030508"/>
    <w:pPr>
      <w:tabs>
        <w:tab w:val="center" w:pos="4153"/>
        <w:tab w:val="right" w:pos="8306"/>
      </w:tabs>
      <w:snapToGrid w:val="0"/>
      <w:jc w:val="left"/>
    </w:pPr>
    <w:rPr>
      <w:sz w:val="18"/>
      <w:szCs w:val="18"/>
    </w:rPr>
  </w:style>
  <w:style w:type="character" w:customStyle="1" w:styleId="aa">
    <w:name w:val="页脚 字符"/>
    <w:basedOn w:val="a0"/>
    <w:link w:val="a9"/>
    <w:uiPriority w:val="99"/>
    <w:rsid w:val="00030508"/>
    <w:rPr>
      <w:sz w:val="18"/>
      <w:szCs w:val="18"/>
    </w:rPr>
  </w:style>
  <w:style w:type="character" w:styleId="ab">
    <w:name w:val="Hyperlink"/>
    <w:basedOn w:val="a0"/>
    <w:uiPriority w:val="99"/>
    <w:semiHidden/>
    <w:unhideWhenUsed/>
    <w:rsid w:val="00EE7E54"/>
    <w:rPr>
      <w:color w:val="0000FF"/>
      <w:u w:val="single"/>
    </w:rPr>
  </w:style>
  <w:style w:type="character" w:styleId="ac">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
    <w:name w:val="Char"/>
    <w:basedOn w:val="a"/>
    <w:rsid w:val="002A43A6"/>
    <w:pPr>
      <w:spacing w:line="360" w:lineRule="auto"/>
      <w:ind w:firstLineChars="200" w:firstLine="200"/>
    </w:pPr>
    <w:rPr>
      <w:rFonts w:ascii="宋体" w:eastAsia="宋体" w:hAnsi="宋体" w:cs="宋体"/>
      <w:sz w:val="24"/>
      <w:szCs w:val="24"/>
    </w:rPr>
  </w:style>
  <w:style w:type="character" w:customStyle="1" w:styleId="30">
    <w:name w:val="标题 3 字符"/>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 w:type="paragraph" w:styleId="ad">
    <w:name w:val="Normal (Web)"/>
    <w:basedOn w:val="a"/>
    <w:uiPriority w:val="99"/>
    <w:semiHidden/>
    <w:unhideWhenUsed/>
    <w:rsid w:val="002F5560"/>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276CC5"/>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337">
      <w:bodyDiv w:val="1"/>
      <w:marLeft w:val="0"/>
      <w:marRight w:val="0"/>
      <w:marTop w:val="0"/>
      <w:marBottom w:val="0"/>
      <w:divBdr>
        <w:top w:val="none" w:sz="0" w:space="0" w:color="auto"/>
        <w:left w:val="none" w:sz="0" w:space="0" w:color="auto"/>
        <w:bottom w:val="none" w:sz="0" w:space="0" w:color="auto"/>
        <w:right w:val="none" w:sz="0" w:space="0" w:color="auto"/>
      </w:divBdr>
    </w:div>
    <w:div w:id="67963993">
      <w:bodyDiv w:val="1"/>
      <w:marLeft w:val="0"/>
      <w:marRight w:val="0"/>
      <w:marTop w:val="0"/>
      <w:marBottom w:val="0"/>
      <w:divBdr>
        <w:top w:val="none" w:sz="0" w:space="0" w:color="auto"/>
        <w:left w:val="none" w:sz="0" w:space="0" w:color="auto"/>
        <w:bottom w:val="none" w:sz="0" w:space="0" w:color="auto"/>
        <w:right w:val="none" w:sz="0" w:space="0" w:color="auto"/>
      </w:divBdr>
    </w:div>
    <w:div w:id="70854871">
      <w:bodyDiv w:val="1"/>
      <w:marLeft w:val="0"/>
      <w:marRight w:val="0"/>
      <w:marTop w:val="0"/>
      <w:marBottom w:val="0"/>
      <w:divBdr>
        <w:top w:val="none" w:sz="0" w:space="0" w:color="auto"/>
        <w:left w:val="none" w:sz="0" w:space="0" w:color="auto"/>
        <w:bottom w:val="none" w:sz="0" w:space="0" w:color="auto"/>
        <w:right w:val="none" w:sz="0" w:space="0" w:color="auto"/>
      </w:divBdr>
    </w:div>
    <w:div w:id="102268785">
      <w:bodyDiv w:val="1"/>
      <w:marLeft w:val="0"/>
      <w:marRight w:val="0"/>
      <w:marTop w:val="0"/>
      <w:marBottom w:val="0"/>
      <w:divBdr>
        <w:top w:val="none" w:sz="0" w:space="0" w:color="auto"/>
        <w:left w:val="none" w:sz="0" w:space="0" w:color="auto"/>
        <w:bottom w:val="none" w:sz="0" w:space="0" w:color="auto"/>
        <w:right w:val="none" w:sz="0" w:space="0" w:color="auto"/>
      </w:divBdr>
    </w:div>
    <w:div w:id="106001538">
      <w:bodyDiv w:val="1"/>
      <w:marLeft w:val="0"/>
      <w:marRight w:val="0"/>
      <w:marTop w:val="0"/>
      <w:marBottom w:val="0"/>
      <w:divBdr>
        <w:top w:val="none" w:sz="0" w:space="0" w:color="auto"/>
        <w:left w:val="none" w:sz="0" w:space="0" w:color="auto"/>
        <w:bottom w:val="none" w:sz="0" w:space="0" w:color="auto"/>
        <w:right w:val="none" w:sz="0" w:space="0" w:color="auto"/>
      </w:divBdr>
      <w:divsChild>
        <w:div w:id="1226068431">
          <w:marLeft w:val="0"/>
          <w:marRight w:val="0"/>
          <w:marTop w:val="0"/>
          <w:marBottom w:val="0"/>
          <w:divBdr>
            <w:top w:val="none" w:sz="0" w:space="0" w:color="auto"/>
            <w:left w:val="none" w:sz="0" w:space="0" w:color="auto"/>
            <w:bottom w:val="none" w:sz="0" w:space="0" w:color="auto"/>
            <w:right w:val="none" w:sz="0" w:space="0" w:color="auto"/>
          </w:divBdr>
        </w:div>
      </w:divsChild>
    </w:div>
    <w:div w:id="109322138">
      <w:bodyDiv w:val="1"/>
      <w:marLeft w:val="0"/>
      <w:marRight w:val="0"/>
      <w:marTop w:val="0"/>
      <w:marBottom w:val="0"/>
      <w:divBdr>
        <w:top w:val="none" w:sz="0" w:space="0" w:color="auto"/>
        <w:left w:val="none" w:sz="0" w:space="0" w:color="auto"/>
        <w:bottom w:val="none" w:sz="0" w:space="0" w:color="auto"/>
        <w:right w:val="none" w:sz="0" w:space="0" w:color="auto"/>
      </w:divBdr>
    </w:div>
    <w:div w:id="123817369">
      <w:bodyDiv w:val="1"/>
      <w:marLeft w:val="0"/>
      <w:marRight w:val="0"/>
      <w:marTop w:val="0"/>
      <w:marBottom w:val="0"/>
      <w:divBdr>
        <w:top w:val="none" w:sz="0" w:space="0" w:color="auto"/>
        <w:left w:val="none" w:sz="0" w:space="0" w:color="auto"/>
        <w:bottom w:val="none" w:sz="0" w:space="0" w:color="auto"/>
        <w:right w:val="none" w:sz="0" w:space="0" w:color="auto"/>
      </w:divBdr>
    </w:div>
    <w:div w:id="130679331">
      <w:bodyDiv w:val="1"/>
      <w:marLeft w:val="0"/>
      <w:marRight w:val="0"/>
      <w:marTop w:val="0"/>
      <w:marBottom w:val="0"/>
      <w:divBdr>
        <w:top w:val="none" w:sz="0" w:space="0" w:color="auto"/>
        <w:left w:val="none" w:sz="0" w:space="0" w:color="auto"/>
        <w:bottom w:val="none" w:sz="0" w:space="0" w:color="auto"/>
        <w:right w:val="none" w:sz="0" w:space="0" w:color="auto"/>
      </w:divBdr>
      <w:divsChild>
        <w:div w:id="250311218">
          <w:marLeft w:val="0"/>
          <w:marRight w:val="0"/>
          <w:marTop w:val="0"/>
          <w:marBottom w:val="0"/>
          <w:divBdr>
            <w:top w:val="none" w:sz="0" w:space="0" w:color="auto"/>
            <w:left w:val="none" w:sz="0" w:space="0" w:color="auto"/>
            <w:bottom w:val="none" w:sz="0" w:space="0" w:color="auto"/>
            <w:right w:val="none" w:sz="0" w:space="0" w:color="auto"/>
          </w:divBdr>
        </w:div>
      </w:divsChild>
    </w:div>
    <w:div w:id="227762194">
      <w:bodyDiv w:val="1"/>
      <w:marLeft w:val="0"/>
      <w:marRight w:val="0"/>
      <w:marTop w:val="0"/>
      <w:marBottom w:val="0"/>
      <w:divBdr>
        <w:top w:val="none" w:sz="0" w:space="0" w:color="auto"/>
        <w:left w:val="none" w:sz="0" w:space="0" w:color="auto"/>
        <w:bottom w:val="none" w:sz="0" w:space="0" w:color="auto"/>
        <w:right w:val="none" w:sz="0" w:space="0" w:color="auto"/>
      </w:divBdr>
    </w:div>
    <w:div w:id="287322553">
      <w:bodyDiv w:val="1"/>
      <w:marLeft w:val="0"/>
      <w:marRight w:val="0"/>
      <w:marTop w:val="0"/>
      <w:marBottom w:val="0"/>
      <w:divBdr>
        <w:top w:val="none" w:sz="0" w:space="0" w:color="auto"/>
        <w:left w:val="none" w:sz="0" w:space="0" w:color="auto"/>
        <w:bottom w:val="none" w:sz="0" w:space="0" w:color="auto"/>
        <w:right w:val="none" w:sz="0" w:space="0" w:color="auto"/>
      </w:divBdr>
    </w:div>
    <w:div w:id="328951594">
      <w:bodyDiv w:val="1"/>
      <w:marLeft w:val="0"/>
      <w:marRight w:val="0"/>
      <w:marTop w:val="0"/>
      <w:marBottom w:val="0"/>
      <w:divBdr>
        <w:top w:val="none" w:sz="0" w:space="0" w:color="auto"/>
        <w:left w:val="none" w:sz="0" w:space="0" w:color="auto"/>
        <w:bottom w:val="none" w:sz="0" w:space="0" w:color="auto"/>
        <w:right w:val="none" w:sz="0" w:space="0" w:color="auto"/>
      </w:divBdr>
      <w:divsChild>
        <w:div w:id="969558392">
          <w:marLeft w:val="0"/>
          <w:marRight w:val="0"/>
          <w:marTop w:val="0"/>
          <w:marBottom w:val="0"/>
          <w:divBdr>
            <w:top w:val="none" w:sz="0" w:space="0" w:color="auto"/>
            <w:left w:val="none" w:sz="0" w:space="0" w:color="auto"/>
            <w:bottom w:val="none" w:sz="0" w:space="0" w:color="auto"/>
            <w:right w:val="none" w:sz="0" w:space="0" w:color="auto"/>
          </w:divBdr>
        </w:div>
      </w:divsChild>
    </w:div>
    <w:div w:id="367802746">
      <w:bodyDiv w:val="1"/>
      <w:marLeft w:val="0"/>
      <w:marRight w:val="0"/>
      <w:marTop w:val="0"/>
      <w:marBottom w:val="0"/>
      <w:divBdr>
        <w:top w:val="none" w:sz="0" w:space="0" w:color="auto"/>
        <w:left w:val="none" w:sz="0" w:space="0" w:color="auto"/>
        <w:bottom w:val="none" w:sz="0" w:space="0" w:color="auto"/>
        <w:right w:val="none" w:sz="0" w:space="0" w:color="auto"/>
      </w:divBdr>
    </w:div>
    <w:div w:id="382758439">
      <w:bodyDiv w:val="1"/>
      <w:marLeft w:val="0"/>
      <w:marRight w:val="0"/>
      <w:marTop w:val="0"/>
      <w:marBottom w:val="0"/>
      <w:divBdr>
        <w:top w:val="none" w:sz="0" w:space="0" w:color="auto"/>
        <w:left w:val="none" w:sz="0" w:space="0" w:color="auto"/>
        <w:bottom w:val="none" w:sz="0" w:space="0" w:color="auto"/>
        <w:right w:val="none" w:sz="0" w:space="0" w:color="auto"/>
      </w:divBdr>
    </w:div>
    <w:div w:id="394276025">
      <w:bodyDiv w:val="1"/>
      <w:marLeft w:val="0"/>
      <w:marRight w:val="0"/>
      <w:marTop w:val="0"/>
      <w:marBottom w:val="0"/>
      <w:divBdr>
        <w:top w:val="none" w:sz="0" w:space="0" w:color="auto"/>
        <w:left w:val="none" w:sz="0" w:space="0" w:color="auto"/>
        <w:bottom w:val="none" w:sz="0" w:space="0" w:color="auto"/>
        <w:right w:val="none" w:sz="0" w:space="0" w:color="auto"/>
      </w:divBdr>
    </w:div>
    <w:div w:id="398404530">
      <w:bodyDiv w:val="1"/>
      <w:marLeft w:val="0"/>
      <w:marRight w:val="0"/>
      <w:marTop w:val="0"/>
      <w:marBottom w:val="0"/>
      <w:divBdr>
        <w:top w:val="none" w:sz="0" w:space="0" w:color="auto"/>
        <w:left w:val="none" w:sz="0" w:space="0" w:color="auto"/>
        <w:bottom w:val="none" w:sz="0" w:space="0" w:color="auto"/>
        <w:right w:val="none" w:sz="0" w:space="0" w:color="auto"/>
      </w:divBdr>
    </w:div>
    <w:div w:id="423459768">
      <w:bodyDiv w:val="1"/>
      <w:marLeft w:val="0"/>
      <w:marRight w:val="0"/>
      <w:marTop w:val="0"/>
      <w:marBottom w:val="0"/>
      <w:divBdr>
        <w:top w:val="none" w:sz="0" w:space="0" w:color="auto"/>
        <w:left w:val="none" w:sz="0" w:space="0" w:color="auto"/>
        <w:bottom w:val="none" w:sz="0" w:space="0" w:color="auto"/>
        <w:right w:val="none" w:sz="0" w:space="0" w:color="auto"/>
      </w:divBdr>
    </w:div>
    <w:div w:id="441266823">
      <w:bodyDiv w:val="1"/>
      <w:marLeft w:val="0"/>
      <w:marRight w:val="0"/>
      <w:marTop w:val="0"/>
      <w:marBottom w:val="0"/>
      <w:divBdr>
        <w:top w:val="none" w:sz="0" w:space="0" w:color="auto"/>
        <w:left w:val="none" w:sz="0" w:space="0" w:color="auto"/>
        <w:bottom w:val="none" w:sz="0" w:space="0" w:color="auto"/>
        <w:right w:val="none" w:sz="0" w:space="0" w:color="auto"/>
      </w:divBdr>
    </w:div>
    <w:div w:id="462433031">
      <w:bodyDiv w:val="1"/>
      <w:marLeft w:val="0"/>
      <w:marRight w:val="0"/>
      <w:marTop w:val="0"/>
      <w:marBottom w:val="0"/>
      <w:divBdr>
        <w:top w:val="none" w:sz="0" w:space="0" w:color="auto"/>
        <w:left w:val="none" w:sz="0" w:space="0" w:color="auto"/>
        <w:bottom w:val="none" w:sz="0" w:space="0" w:color="auto"/>
        <w:right w:val="none" w:sz="0" w:space="0" w:color="auto"/>
      </w:divBdr>
    </w:div>
    <w:div w:id="522666231">
      <w:bodyDiv w:val="1"/>
      <w:marLeft w:val="0"/>
      <w:marRight w:val="0"/>
      <w:marTop w:val="0"/>
      <w:marBottom w:val="0"/>
      <w:divBdr>
        <w:top w:val="none" w:sz="0" w:space="0" w:color="auto"/>
        <w:left w:val="none" w:sz="0" w:space="0" w:color="auto"/>
        <w:bottom w:val="none" w:sz="0" w:space="0" w:color="auto"/>
        <w:right w:val="none" w:sz="0" w:space="0" w:color="auto"/>
      </w:divBdr>
    </w:div>
    <w:div w:id="528107116">
      <w:bodyDiv w:val="1"/>
      <w:marLeft w:val="0"/>
      <w:marRight w:val="0"/>
      <w:marTop w:val="0"/>
      <w:marBottom w:val="0"/>
      <w:divBdr>
        <w:top w:val="none" w:sz="0" w:space="0" w:color="auto"/>
        <w:left w:val="none" w:sz="0" w:space="0" w:color="auto"/>
        <w:bottom w:val="none" w:sz="0" w:space="0" w:color="auto"/>
        <w:right w:val="none" w:sz="0" w:space="0" w:color="auto"/>
      </w:divBdr>
    </w:div>
    <w:div w:id="5389806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8">
          <w:marLeft w:val="0"/>
          <w:marRight w:val="0"/>
          <w:marTop w:val="0"/>
          <w:marBottom w:val="0"/>
          <w:divBdr>
            <w:top w:val="none" w:sz="0" w:space="0" w:color="auto"/>
            <w:left w:val="none" w:sz="0" w:space="0" w:color="auto"/>
            <w:bottom w:val="none" w:sz="0" w:space="0" w:color="auto"/>
            <w:right w:val="none" w:sz="0" w:space="0" w:color="auto"/>
          </w:divBdr>
        </w:div>
      </w:divsChild>
    </w:div>
    <w:div w:id="644239737">
      <w:bodyDiv w:val="1"/>
      <w:marLeft w:val="0"/>
      <w:marRight w:val="0"/>
      <w:marTop w:val="0"/>
      <w:marBottom w:val="0"/>
      <w:divBdr>
        <w:top w:val="none" w:sz="0" w:space="0" w:color="auto"/>
        <w:left w:val="none" w:sz="0" w:space="0" w:color="auto"/>
        <w:bottom w:val="none" w:sz="0" w:space="0" w:color="auto"/>
        <w:right w:val="none" w:sz="0" w:space="0" w:color="auto"/>
      </w:divBdr>
    </w:div>
    <w:div w:id="646130034">
      <w:bodyDiv w:val="1"/>
      <w:marLeft w:val="0"/>
      <w:marRight w:val="0"/>
      <w:marTop w:val="0"/>
      <w:marBottom w:val="0"/>
      <w:divBdr>
        <w:top w:val="none" w:sz="0" w:space="0" w:color="auto"/>
        <w:left w:val="none" w:sz="0" w:space="0" w:color="auto"/>
        <w:bottom w:val="none" w:sz="0" w:space="0" w:color="auto"/>
        <w:right w:val="none" w:sz="0" w:space="0" w:color="auto"/>
      </w:divBdr>
    </w:div>
    <w:div w:id="737092549">
      <w:bodyDiv w:val="1"/>
      <w:marLeft w:val="0"/>
      <w:marRight w:val="0"/>
      <w:marTop w:val="0"/>
      <w:marBottom w:val="0"/>
      <w:divBdr>
        <w:top w:val="none" w:sz="0" w:space="0" w:color="auto"/>
        <w:left w:val="none" w:sz="0" w:space="0" w:color="auto"/>
        <w:bottom w:val="none" w:sz="0" w:space="0" w:color="auto"/>
        <w:right w:val="none" w:sz="0" w:space="0" w:color="auto"/>
      </w:divBdr>
    </w:div>
    <w:div w:id="804472204">
      <w:bodyDiv w:val="1"/>
      <w:marLeft w:val="0"/>
      <w:marRight w:val="0"/>
      <w:marTop w:val="0"/>
      <w:marBottom w:val="0"/>
      <w:divBdr>
        <w:top w:val="none" w:sz="0" w:space="0" w:color="auto"/>
        <w:left w:val="none" w:sz="0" w:space="0" w:color="auto"/>
        <w:bottom w:val="none" w:sz="0" w:space="0" w:color="auto"/>
        <w:right w:val="none" w:sz="0" w:space="0" w:color="auto"/>
      </w:divBdr>
      <w:divsChild>
        <w:div w:id="1945529970">
          <w:marLeft w:val="0"/>
          <w:marRight w:val="0"/>
          <w:marTop w:val="0"/>
          <w:marBottom w:val="0"/>
          <w:divBdr>
            <w:top w:val="none" w:sz="0" w:space="0" w:color="auto"/>
            <w:left w:val="none" w:sz="0" w:space="0" w:color="auto"/>
            <w:bottom w:val="none" w:sz="0" w:space="0" w:color="auto"/>
            <w:right w:val="none" w:sz="0" w:space="0" w:color="auto"/>
          </w:divBdr>
        </w:div>
      </w:divsChild>
    </w:div>
    <w:div w:id="810055004">
      <w:bodyDiv w:val="1"/>
      <w:marLeft w:val="0"/>
      <w:marRight w:val="0"/>
      <w:marTop w:val="0"/>
      <w:marBottom w:val="0"/>
      <w:divBdr>
        <w:top w:val="none" w:sz="0" w:space="0" w:color="auto"/>
        <w:left w:val="none" w:sz="0" w:space="0" w:color="auto"/>
        <w:bottom w:val="none" w:sz="0" w:space="0" w:color="auto"/>
        <w:right w:val="none" w:sz="0" w:space="0" w:color="auto"/>
      </w:divBdr>
    </w:div>
    <w:div w:id="834030823">
      <w:bodyDiv w:val="1"/>
      <w:marLeft w:val="0"/>
      <w:marRight w:val="0"/>
      <w:marTop w:val="0"/>
      <w:marBottom w:val="0"/>
      <w:divBdr>
        <w:top w:val="none" w:sz="0" w:space="0" w:color="auto"/>
        <w:left w:val="none" w:sz="0" w:space="0" w:color="auto"/>
        <w:bottom w:val="none" w:sz="0" w:space="0" w:color="auto"/>
        <w:right w:val="none" w:sz="0" w:space="0" w:color="auto"/>
      </w:divBdr>
    </w:div>
    <w:div w:id="863439051">
      <w:bodyDiv w:val="1"/>
      <w:marLeft w:val="0"/>
      <w:marRight w:val="0"/>
      <w:marTop w:val="0"/>
      <w:marBottom w:val="0"/>
      <w:divBdr>
        <w:top w:val="none" w:sz="0" w:space="0" w:color="auto"/>
        <w:left w:val="none" w:sz="0" w:space="0" w:color="auto"/>
        <w:bottom w:val="none" w:sz="0" w:space="0" w:color="auto"/>
        <w:right w:val="none" w:sz="0" w:space="0" w:color="auto"/>
      </w:divBdr>
    </w:div>
    <w:div w:id="866139381">
      <w:bodyDiv w:val="1"/>
      <w:marLeft w:val="0"/>
      <w:marRight w:val="0"/>
      <w:marTop w:val="0"/>
      <w:marBottom w:val="0"/>
      <w:divBdr>
        <w:top w:val="none" w:sz="0" w:space="0" w:color="auto"/>
        <w:left w:val="none" w:sz="0" w:space="0" w:color="auto"/>
        <w:bottom w:val="none" w:sz="0" w:space="0" w:color="auto"/>
        <w:right w:val="none" w:sz="0" w:space="0" w:color="auto"/>
      </w:divBdr>
    </w:div>
    <w:div w:id="879325151">
      <w:bodyDiv w:val="1"/>
      <w:marLeft w:val="0"/>
      <w:marRight w:val="0"/>
      <w:marTop w:val="0"/>
      <w:marBottom w:val="0"/>
      <w:divBdr>
        <w:top w:val="none" w:sz="0" w:space="0" w:color="auto"/>
        <w:left w:val="none" w:sz="0" w:space="0" w:color="auto"/>
        <w:bottom w:val="none" w:sz="0" w:space="0" w:color="auto"/>
        <w:right w:val="none" w:sz="0" w:space="0" w:color="auto"/>
      </w:divBdr>
    </w:div>
    <w:div w:id="918178085">
      <w:bodyDiv w:val="1"/>
      <w:marLeft w:val="0"/>
      <w:marRight w:val="0"/>
      <w:marTop w:val="0"/>
      <w:marBottom w:val="0"/>
      <w:divBdr>
        <w:top w:val="none" w:sz="0" w:space="0" w:color="auto"/>
        <w:left w:val="none" w:sz="0" w:space="0" w:color="auto"/>
        <w:bottom w:val="none" w:sz="0" w:space="0" w:color="auto"/>
        <w:right w:val="none" w:sz="0" w:space="0" w:color="auto"/>
      </w:divBdr>
    </w:div>
    <w:div w:id="959603721">
      <w:bodyDiv w:val="1"/>
      <w:marLeft w:val="0"/>
      <w:marRight w:val="0"/>
      <w:marTop w:val="0"/>
      <w:marBottom w:val="0"/>
      <w:divBdr>
        <w:top w:val="none" w:sz="0" w:space="0" w:color="auto"/>
        <w:left w:val="none" w:sz="0" w:space="0" w:color="auto"/>
        <w:bottom w:val="none" w:sz="0" w:space="0" w:color="auto"/>
        <w:right w:val="none" w:sz="0" w:space="0" w:color="auto"/>
      </w:divBdr>
    </w:div>
    <w:div w:id="963005784">
      <w:bodyDiv w:val="1"/>
      <w:marLeft w:val="0"/>
      <w:marRight w:val="0"/>
      <w:marTop w:val="0"/>
      <w:marBottom w:val="0"/>
      <w:divBdr>
        <w:top w:val="none" w:sz="0" w:space="0" w:color="auto"/>
        <w:left w:val="none" w:sz="0" w:space="0" w:color="auto"/>
        <w:bottom w:val="none" w:sz="0" w:space="0" w:color="auto"/>
        <w:right w:val="none" w:sz="0" w:space="0" w:color="auto"/>
      </w:divBdr>
    </w:div>
    <w:div w:id="984625056">
      <w:bodyDiv w:val="1"/>
      <w:marLeft w:val="0"/>
      <w:marRight w:val="0"/>
      <w:marTop w:val="0"/>
      <w:marBottom w:val="0"/>
      <w:divBdr>
        <w:top w:val="none" w:sz="0" w:space="0" w:color="auto"/>
        <w:left w:val="none" w:sz="0" w:space="0" w:color="auto"/>
        <w:bottom w:val="none" w:sz="0" w:space="0" w:color="auto"/>
        <w:right w:val="none" w:sz="0" w:space="0" w:color="auto"/>
      </w:divBdr>
    </w:div>
    <w:div w:id="1012486655">
      <w:bodyDiv w:val="1"/>
      <w:marLeft w:val="0"/>
      <w:marRight w:val="0"/>
      <w:marTop w:val="0"/>
      <w:marBottom w:val="0"/>
      <w:divBdr>
        <w:top w:val="none" w:sz="0" w:space="0" w:color="auto"/>
        <w:left w:val="none" w:sz="0" w:space="0" w:color="auto"/>
        <w:bottom w:val="none" w:sz="0" w:space="0" w:color="auto"/>
        <w:right w:val="none" w:sz="0" w:space="0" w:color="auto"/>
      </w:divBdr>
    </w:div>
    <w:div w:id="1014186482">
      <w:bodyDiv w:val="1"/>
      <w:marLeft w:val="0"/>
      <w:marRight w:val="0"/>
      <w:marTop w:val="0"/>
      <w:marBottom w:val="0"/>
      <w:divBdr>
        <w:top w:val="none" w:sz="0" w:space="0" w:color="auto"/>
        <w:left w:val="none" w:sz="0" w:space="0" w:color="auto"/>
        <w:bottom w:val="none" w:sz="0" w:space="0" w:color="auto"/>
        <w:right w:val="none" w:sz="0" w:space="0" w:color="auto"/>
      </w:divBdr>
    </w:div>
    <w:div w:id="1061171556">
      <w:bodyDiv w:val="1"/>
      <w:marLeft w:val="0"/>
      <w:marRight w:val="0"/>
      <w:marTop w:val="0"/>
      <w:marBottom w:val="0"/>
      <w:divBdr>
        <w:top w:val="none" w:sz="0" w:space="0" w:color="auto"/>
        <w:left w:val="none" w:sz="0" w:space="0" w:color="auto"/>
        <w:bottom w:val="none" w:sz="0" w:space="0" w:color="auto"/>
        <w:right w:val="none" w:sz="0" w:space="0" w:color="auto"/>
      </w:divBdr>
    </w:div>
    <w:div w:id="1076783799">
      <w:bodyDiv w:val="1"/>
      <w:marLeft w:val="0"/>
      <w:marRight w:val="0"/>
      <w:marTop w:val="0"/>
      <w:marBottom w:val="0"/>
      <w:divBdr>
        <w:top w:val="none" w:sz="0" w:space="0" w:color="auto"/>
        <w:left w:val="none" w:sz="0" w:space="0" w:color="auto"/>
        <w:bottom w:val="none" w:sz="0" w:space="0" w:color="auto"/>
        <w:right w:val="none" w:sz="0" w:space="0" w:color="auto"/>
      </w:divBdr>
    </w:div>
    <w:div w:id="1080100285">
      <w:bodyDiv w:val="1"/>
      <w:marLeft w:val="0"/>
      <w:marRight w:val="0"/>
      <w:marTop w:val="0"/>
      <w:marBottom w:val="0"/>
      <w:divBdr>
        <w:top w:val="none" w:sz="0" w:space="0" w:color="auto"/>
        <w:left w:val="none" w:sz="0" w:space="0" w:color="auto"/>
        <w:bottom w:val="none" w:sz="0" w:space="0" w:color="auto"/>
        <w:right w:val="none" w:sz="0" w:space="0" w:color="auto"/>
      </w:divBdr>
    </w:div>
    <w:div w:id="1099910949">
      <w:bodyDiv w:val="1"/>
      <w:marLeft w:val="0"/>
      <w:marRight w:val="0"/>
      <w:marTop w:val="0"/>
      <w:marBottom w:val="0"/>
      <w:divBdr>
        <w:top w:val="none" w:sz="0" w:space="0" w:color="auto"/>
        <w:left w:val="none" w:sz="0" w:space="0" w:color="auto"/>
        <w:bottom w:val="none" w:sz="0" w:space="0" w:color="auto"/>
        <w:right w:val="none" w:sz="0" w:space="0" w:color="auto"/>
      </w:divBdr>
      <w:divsChild>
        <w:div w:id="509950348">
          <w:marLeft w:val="0"/>
          <w:marRight w:val="0"/>
          <w:marTop w:val="0"/>
          <w:marBottom w:val="0"/>
          <w:divBdr>
            <w:top w:val="none" w:sz="0" w:space="0" w:color="auto"/>
            <w:left w:val="none" w:sz="0" w:space="0" w:color="auto"/>
            <w:bottom w:val="none" w:sz="0" w:space="0" w:color="auto"/>
            <w:right w:val="none" w:sz="0" w:space="0" w:color="auto"/>
          </w:divBdr>
        </w:div>
      </w:divsChild>
    </w:div>
    <w:div w:id="1128359074">
      <w:bodyDiv w:val="1"/>
      <w:marLeft w:val="0"/>
      <w:marRight w:val="0"/>
      <w:marTop w:val="0"/>
      <w:marBottom w:val="0"/>
      <w:divBdr>
        <w:top w:val="none" w:sz="0" w:space="0" w:color="auto"/>
        <w:left w:val="none" w:sz="0" w:space="0" w:color="auto"/>
        <w:bottom w:val="none" w:sz="0" w:space="0" w:color="auto"/>
        <w:right w:val="none" w:sz="0" w:space="0" w:color="auto"/>
      </w:divBdr>
    </w:div>
    <w:div w:id="1129280263">
      <w:bodyDiv w:val="1"/>
      <w:marLeft w:val="0"/>
      <w:marRight w:val="0"/>
      <w:marTop w:val="0"/>
      <w:marBottom w:val="0"/>
      <w:divBdr>
        <w:top w:val="none" w:sz="0" w:space="0" w:color="auto"/>
        <w:left w:val="none" w:sz="0" w:space="0" w:color="auto"/>
        <w:bottom w:val="none" w:sz="0" w:space="0" w:color="auto"/>
        <w:right w:val="none" w:sz="0" w:space="0" w:color="auto"/>
      </w:divBdr>
      <w:divsChild>
        <w:div w:id="765734241">
          <w:marLeft w:val="0"/>
          <w:marRight w:val="0"/>
          <w:marTop w:val="0"/>
          <w:marBottom w:val="0"/>
          <w:divBdr>
            <w:top w:val="none" w:sz="0" w:space="0" w:color="auto"/>
            <w:left w:val="none" w:sz="0" w:space="0" w:color="auto"/>
            <w:bottom w:val="none" w:sz="0" w:space="0" w:color="auto"/>
            <w:right w:val="none" w:sz="0" w:space="0" w:color="auto"/>
          </w:divBdr>
        </w:div>
      </w:divsChild>
    </w:div>
    <w:div w:id="1146435034">
      <w:bodyDiv w:val="1"/>
      <w:marLeft w:val="0"/>
      <w:marRight w:val="0"/>
      <w:marTop w:val="0"/>
      <w:marBottom w:val="0"/>
      <w:divBdr>
        <w:top w:val="none" w:sz="0" w:space="0" w:color="auto"/>
        <w:left w:val="none" w:sz="0" w:space="0" w:color="auto"/>
        <w:bottom w:val="none" w:sz="0" w:space="0" w:color="auto"/>
        <w:right w:val="none" w:sz="0" w:space="0" w:color="auto"/>
      </w:divBdr>
      <w:divsChild>
        <w:div w:id="465271068">
          <w:marLeft w:val="0"/>
          <w:marRight w:val="0"/>
          <w:marTop w:val="0"/>
          <w:marBottom w:val="0"/>
          <w:divBdr>
            <w:top w:val="none" w:sz="0" w:space="0" w:color="auto"/>
            <w:left w:val="none" w:sz="0" w:space="0" w:color="auto"/>
            <w:bottom w:val="none" w:sz="0" w:space="0" w:color="auto"/>
            <w:right w:val="none" w:sz="0" w:space="0" w:color="auto"/>
          </w:divBdr>
        </w:div>
      </w:divsChild>
    </w:div>
    <w:div w:id="1208838515">
      <w:bodyDiv w:val="1"/>
      <w:marLeft w:val="0"/>
      <w:marRight w:val="0"/>
      <w:marTop w:val="0"/>
      <w:marBottom w:val="0"/>
      <w:divBdr>
        <w:top w:val="none" w:sz="0" w:space="0" w:color="auto"/>
        <w:left w:val="none" w:sz="0" w:space="0" w:color="auto"/>
        <w:bottom w:val="none" w:sz="0" w:space="0" w:color="auto"/>
        <w:right w:val="none" w:sz="0" w:space="0" w:color="auto"/>
      </w:divBdr>
    </w:div>
    <w:div w:id="1224826755">
      <w:bodyDiv w:val="1"/>
      <w:marLeft w:val="0"/>
      <w:marRight w:val="0"/>
      <w:marTop w:val="0"/>
      <w:marBottom w:val="0"/>
      <w:divBdr>
        <w:top w:val="none" w:sz="0" w:space="0" w:color="auto"/>
        <w:left w:val="none" w:sz="0" w:space="0" w:color="auto"/>
        <w:bottom w:val="none" w:sz="0" w:space="0" w:color="auto"/>
        <w:right w:val="none" w:sz="0" w:space="0" w:color="auto"/>
      </w:divBdr>
    </w:div>
    <w:div w:id="1246720120">
      <w:bodyDiv w:val="1"/>
      <w:marLeft w:val="0"/>
      <w:marRight w:val="0"/>
      <w:marTop w:val="0"/>
      <w:marBottom w:val="0"/>
      <w:divBdr>
        <w:top w:val="none" w:sz="0" w:space="0" w:color="auto"/>
        <w:left w:val="none" w:sz="0" w:space="0" w:color="auto"/>
        <w:bottom w:val="none" w:sz="0" w:space="0" w:color="auto"/>
        <w:right w:val="none" w:sz="0" w:space="0" w:color="auto"/>
      </w:divBdr>
    </w:div>
    <w:div w:id="1251429499">
      <w:bodyDiv w:val="1"/>
      <w:marLeft w:val="0"/>
      <w:marRight w:val="0"/>
      <w:marTop w:val="0"/>
      <w:marBottom w:val="0"/>
      <w:divBdr>
        <w:top w:val="none" w:sz="0" w:space="0" w:color="auto"/>
        <w:left w:val="none" w:sz="0" w:space="0" w:color="auto"/>
        <w:bottom w:val="none" w:sz="0" w:space="0" w:color="auto"/>
        <w:right w:val="none" w:sz="0" w:space="0" w:color="auto"/>
      </w:divBdr>
      <w:divsChild>
        <w:div w:id="407307670">
          <w:marLeft w:val="0"/>
          <w:marRight w:val="0"/>
          <w:marTop w:val="0"/>
          <w:marBottom w:val="0"/>
          <w:divBdr>
            <w:top w:val="none" w:sz="0" w:space="0" w:color="auto"/>
            <w:left w:val="none" w:sz="0" w:space="0" w:color="auto"/>
            <w:bottom w:val="none" w:sz="0" w:space="0" w:color="auto"/>
            <w:right w:val="none" w:sz="0" w:space="0" w:color="auto"/>
          </w:divBdr>
        </w:div>
      </w:divsChild>
    </w:div>
    <w:div w:id="1258247374">
      <w:bodyDiv w:val="1"/>
      <w:marLeft w:val="0"/>
      <w:marRight w:val="0"/>
      <w:marTop w:val="0"/>
      <w:marBottom w:val="0"/>
      <w:divBdr>
        <w:top w:val="none" w:sz="0" w:space="0" w:color="auto"/>
        <w:left w:val="none" w:sz="0" w:space="0" w:color="auto"/>
        <w:bottom w:val="none" w:sz="0" w:space="0" w:color="auto"/>
        <w:right w:val="none" w:sz="0" w:space="0" w:color="auto"/>
      </w:divBdr>
      <w:divsChild>
        <w:div w:id="355622857">
          <w:marLeft w:val="0"/>
          <w:marRight w:val="0"/>
          <w:marTop w:val="0"/>
          <w:marBottom w:val="0"/>
          <w:divBdr>
            <w:top w:val="none" w:sz="0" w:space="0" w:color="auto"/>
            <w:left w:val="none" w:sz="0" w:space="0" w:color="auto"/>
            <w:bottom w:val="none" w:sz="0" w:space="0" w:color="auto"/>
            <w:right w:val="none" w:sz="0" w:space="0" w:color="auto"/>
          </w:divBdr>
        </w:div>
      </w:divsChild>
    </w:div>
    <w:div w:id="1261453563">
      <w:bodyDiv w:val="1"/>
      <w:marLeft w:val="0"/>
      <w:marRight w:val="0"/>
      <w:marTop w:val="0"/>
      <w:marBottom w:val="0"/>
      <w:divBdr>
        <w:top w:val="none" w:sz="0" w:space="0" w:color="auto"/>
        <w:left w:val="none" w:sz="0" w:space="0" w:color="auto"/>
        <w:bottom w:val="none" w:sz="0" w:space="0" w:color="auto"/>
        <w:right w:val="none" w:sz="0" w:space="0" w:color="auto"/>
      </w:divBdr>
    </w:div>
    <w:div w:id="1265384199">
      <w:bodyDiv w:val="1"/>
      <w:marLeft w:val="0"/>
      <w:marRight w:val="0"/>
      <w:marTop w:val="0"/>
      <w:marBottom w:val="0"/>
      <w:divBdr>
        <w:top w:val="none" w:sz="0" w:space="0" w:color="auto"/>
        <w:left w:val="none" w:sz="0" w:space="0" w:color="auto"/>
        <w:bottom w:val="none" w:sz="0" w:space="0" w:color="auto"/>
        <w:right w:val="none" w:sz="0" w:space="0" w:color="auto"/>
      </w:divBdr>
      <w:divsChild>
        <w:div w:id="545409581">
          <w:marLeft w:val="0"/>
          <w:marRight w:val="0"/>
          <w:marTop w:val="0"/>
          <w:marBottom w:val="0"/>
          <w:divBdr>
            <w:top w:val="none" w:sz="0" w:space="0" w:color="auto"/>
            <w:left w:val="none" w:sz="0" w:space="0" w:color="auto"/>
            <w:bottom w:val="none" w:sz="0" w:space="0" w:color="auto"/>
            <w:right w:val="none" w:sz="0" w:space="0" w:color="auto"/>
          </w:divBdr>
        </w:div>
      </w:divsChild>
    </w:div>
    <w:div w:id="1279753235">
      <w:bodyDiv w:val="1"/>
      <w:marLeft w:val="0"/>
      <w:marRight w:val="0"/>
      <w:marTop w:val="0"/>
      <w:marBottom w:val="0"/>
      <w:divBdr>
        <w:top w:val="none" w:sz="0" w:space="0" w:color="auto"/>
        <w:left w:val="none" w:sz="0" w:space="0" w:color="auto"/>
        <w:bottom w:val="none" w:sz="0" w:space="0" w:color="auto"/>
        <w:right w:val="none" w:sz="0" w:space="0" w:color="auto"/>
      </w:divBdr>
    </w:div>
    <w:div w:id="1289895464">
      <w:bodyDiv w:val="1"/>
      <w:marLeft w:val="0"/>
      <w:marRight w:val="0"/>
      <w:marTop w:val="0"/>
      <w:marBottom w:val="0"/>
      <w:divBdr>
        <w:top w:val="none" w:sz="0" w:space="0" w:color="auto"/>
        <w:left w:val="none" w:sz="0" w:space="0" w:color="auto"/>
        <w:bottom w:val="none" w:sz="0" w:space="0" w:color="auto"/>
        <w:right w:val="none" w:sz="0" w:space="0" w:color="auto"/>
      </w:divBdr>
    </w:div>
    <w:div w:id="1291083825">
      <w:bodyDiv w:val="1"/>
      <w:marLeft w:val="0"/>
      <w:marRight w:val="0"/>
      <w:marTop w:val="0"/>
      <w:marBottom w:val="0"/>
      <w:divBdr>
        <w:top w:val="none" w:sz="0" w:space="0" w:color="auto"/>
        <w:left w:val="none" w:sz="0" w:space="0" w:color="auto"/>
        <w:bottom w:val="none" w:sz="0" w:space="0" w:color="auto"/>
        <w:right w:val="none" w:sz="0" w:space="0" w:color="auto"/>
      </w:divBdr>
    </w:div>
    <w:div w:id="1322076138">
      <w:bodyDiv w:val="1"/>
      <w:marLeft w:val="0"/>
      <w:marRight w:val="0"/>
      <w:marTop w:val="0"/>
      <w:marBottom w:val="0"/>
      <w:divBdr>
        <w:top w:val="none" w:sz="0" w:space="0" w:color="auto"/>
        <w:left w:val="none" w:sz="0" w:space="0" w:color="auto"/>
        <w:bottom w:val="none" w:sz="0" w:space="0" w:color="auto"/>
        <w:right w:val="none" w:sz="0" w:space="0" w:color="auto"/>
      </w:divBdr>
    </w:div>
    <w:div w:id="1328243371">
      <w:bodyDiv w:val="1"/>
      <w:marLeft w:val="0"/>
      <w:marRight w:val="0"/>
      <w:marTop w:val="0"/>
      <w:marBottom w:val="0"/>
      <w:divBdr>
        <w:top w:val="none" w:sz="0" w:space="0" w:color="auto"/>
        <w:left w:val="none" w:sz="0" w:space="0" w:color="auto"/>
        <w:bottom w:val="none" w:sz="0" w:space="0" w:color="auto"/>
        <w:right w:val="none" w:sz="0" w:space="0" w:color="auto"/>
      </w:divBdr>
    </w:div>
    <w:div w:id="1399865148">
      <w:bodyDiv w:val="1"/>
      <w:marLeft w:val="0"/>
      <w:marRight w:val="0"/>
      <w:marTop w:val="0"/>
      <w:marBottom w:val="0"/>
      <w:divBdr>
        <w:top w:val="none" w:sz="0" w:space="0" w:color="auto"/>
        <w:left w:val="none" w:sz="0" w:space="0" w:color="auto"/>
        <w:bottom w:val="none" w:sz="0" w:space="0" w:color="auto"/>
        <w:right w:val="none" w:sz="0" w:space="0" w:color="auto"/>
      </w:divBdr>
      <w:divsChild>
        <w:div w:id="1130829477">
          <w:marLeft w:val="0"/>
          <w:marRight w:val="0"/>
          <w:marTop w:val="0"/>
          <w:marBottom w:val="0"/>
          <w:divBdr>
            <w:top w:val="none" w:sz="0" w:space="0" w:color="auto"/>
            <w:left w:val="none" w:sz="0" w:space="0" w:color="auto"/>
            <w:bottom w:val="none" w:sz="0" w:space="0" w:color="auto"/>
            <w:right w:val="none" w:sz="0" w:space="0" w:color="auto"/>
          </w:divBdr>
        </w:div>
      </w:divsChild>
    </w:div>
    <w:div w:id="1438986679">
      <w:bodyDiv w:val="1"/>
      <w:marLeft w:val="0"/>
      <w:marRight w:val="0"/>
      <w:marTop w:val="0"/>
      <w:marBottom w:val="0"/>
      <w:divBdr>
        <w:top w:val="none" w:sz="0" w:space="0" w:color="auto"/>
        <w:left w:val="none" w:sz="0" w:space="0" w:color="auto"/>
        <w:bottom w:val="none" w:sz="0" w:space="0" w:color="auto"/>
        <w:right w:val="none" w:sz="0" w:space="0" w:color="auto"/>
      </w:divBdr>
      <w:divsChild>
        <w:div w:id="877741553">
          <w:marLeft w:val="0"/>
          <w:marRight w:val="0"/>
          <w:marTop w:val="0"/>
          <w:marBottom w:val="0"/>
          <w:divBdr>
            <w:top w:val="none" w:sz="0" w:space="0" w:color="auto"/>
            <w:left w:val="none" w:sz="0" w:space="0" w:color="auto"/>
            <w:bottom w:val="none" w:sz="0" w:space="0" w:color="auto"/>
            <w:right w:val="none" w:sz="0" w:space="0" w:color="auto"/>
          </w:divBdr>
        </w:div>
      </w:divsChild>
    </w:div>
    <w:div w:id="1474132884">
      <w:bodyDiv w:val="1"/>
      <w:marLeft w:val="0"/>
      <w:marRight w:val="0"/>
      <w:marTop w:val="0"/>
      <w:marBottom w:val="0"/>
      <w:divBdr>
        <w:top w:val="none" w:sz="0" w:space="0" w:color="auto"/>
        <w:left w:val="none" w:sz="0" w:space="0" w:color="auto"/>
        <w:bottom w:val="none" w:sz="0" w:space="0" w:color="auto"/>
        <w:right w:val="none" w:sz="0" w:space="0" w:color="auto"/>
      </w:divBdr>
    </w:div>
    <w:div w:id="1479689242">
      <w:bodyDiv w:val="1"/>
      <w:marLeft w:val="0"/>
      <w:marRight w:val="0"/>
      <w:marTop w:val="0"/>
      <w:marBottom w:val="0"/>
      <w:divBdr>
        <w:top w:val="none" w:sz="0" w:space="0" w:color="auto"/>
        <w:left w:val="none" w:sz="0" w:space="0" w:color="auto"/>
        <w:bottom w:val="none" w:sz="0" w:space="0" w:color="auto"/>
        <w:right w:val="none" w:sz="0" w:space="0" w:color="auto"/>
      </w:divBdr>
      <w:divsChild>
        <w:div w:id="1637252460">
          <w:marLeft w:val="0"/>
          <w:marRight w:val="0"/>
          <w:marTop w:val="0"/>
          <w:marBottom w:val="0"/>
          <w:divBdr>
            <w:top w:val="none" w:sz="0" w:space="0" w:color="auto"/>
            <w:left w:val="none" w:sz="0" w:space="0" w:color="auto"/>
            <w:bottom w:val="none" w:sz="0" w:space="0" w:color="auto"/>
            <w:right w:val="none" w:sz="0" w:space="0" w:color="auto"/>
          </w:divBdr>
        </w:div>
      </w:divsChild>
    </w:div>
    <w:div w:id="1505776750">
      <w:bodyDiv w:val="1"/>
      <w:marLeft w:val="0"/>
      <w:marRight w:val="0"/>
      <w:marTop w:val="0"/>
      <w:marBottom w:val="0"/>
      <w:divBdr>
        <w:top w:val="none" w:sz="0" w:space="0" w:color="auto"/>
        <w:left w:val="none" w:sz="0" w:space="0" w:color="auto"/>
        <w:bottom w:val="none" w:sz="0" w:space="0" w:color="auto"/>
        <w:right w:val="none" w:sz="0" w:space="0" w:color="auto"/>
      </w:divBdr>
    </w:div>
    <w:div w:id="1569801320">
      <w:bodyDiv w:val="1"/>
      <w:marLeft w:val="0"/>
      <w:marRight w:val="0"/>
      <w:marTop w:val="0"/>
      <w:marBottom w:val="0"/>
      <w:divBdr>
        <w:top w:val="none" w:sz="0" w:space="0" w:color="auto"/>
        <w:left w:val="none" w:sz="0" w:space="0" w:color="auto"/>
        <w:bottom w:val="none" w:sz="0" w:space="0" w:color="auto"/>
        <w:right w:val="none" w:sz="0" w:space="0" w:color="auto"/>
      </w:divBdr>
    </w:div>
    <w:div w:id="1628511181">
      <w:bodyDiv w:val="1"/>
      <w:marLeft w:val="0"/>
      <w:marRight w:val="0"/>
      <w:marTop w:val="0"/>
      <w:marBottom w:val="0"/>
      <w:divBdr>
        <w:top w:val="none" w:sz="0" w:space="0" w:color="auto"/>
        <w:left w:val="none" w:sz="0" w:space="0" w:color="auto"/>
        <w:bottom w:val="none" w:sz="0" w:space="0" w:color="auto"/>
        <w:right w:val="none" w:sz="0" w:space="0" w:color="auto"/>
      </w:divBdr>
    </w:div>
    <w:div w:id="1636060112">
      <w:bodyDiv w:val="1"/>
      <w:marLeft w:val="0"/>
      <w:marRight w:val="0"/>
      <w:marTop w:val="0"/>
      <w:marBottom w:val="0"/>
      <w:divBdr>
        <w:top w:val="none" w:sz="0" w:space="0" w:color="auto"/>
        <w:left w:val="none" w:sz="0" w:space="0" w:color="auto"/>
        <w:bottom w:val="none" w:sz="0" w:space="0" w:color="auto"/>
        <w:right w:val="none" w:sz="0" w:space="0" w:color="auto"/>
      </w:divBdr>
    </w:div>
    <w:div w:id="1672100077">
      <w:bodyDiv w:val="1"/>
      <w:marLeft w:val="0"/>
      <w:marRight w:val="0"/>
      <w:marTop w:val="0"/>
      <w:marBottom w:val="0"/>
      <w:divBdr>
        <w:top w:val="none" w:sz="0" w:space="0" w:color="auto"/>
        <w:left w:val="none" w:sz="0" w:space="0" w:color="auto"/>
        <w:bottom w:val="none" w:sz="0" w:space="0" w:color="auto"/>
        <w:right w:val="none" w:sz="0" w:space="0" w:color="auto"/>
      </w:divBdr>
    </w:div>
    <w:div w:id="1688949496">
      <w:bodyDiv w:val="1"/>
      <w:marLeft w:val="0"/>
      <w:marRight w:val="0"/>
      <w:marTop w:val="0"/>
      <w:marBottom w:val="0"/>
      <w:divBdr>
        <w:top w:val="none" w:sz="0" w:space="0" w:color="auto"/>
        <w:left w:val="none" w:sz="0" w:space="0" w:color="auto"/>
        <w:bottom w:val="none" w:sz="0" w:space="0" w:color="auto"/>
        <w:right w:val="none" w:sz="0" w:space="0" w:color="auto"/>
      </w:divBdr>
    </w:div>
    <w:div w:id="1693338312">
      <w:bodyDiv w:val="1"/>
      <w:marLeft w:val="0"/>
      <w:marRight w:val="0"/>
      <w:marTop w:val="0"/>
      <w:marBottom w:val="0"/>
      <w:divBdr>
        <w:top w:val="none" w:sz="0" w:space="0" w:color="auto"/>
        <w:left w:val="none" w:sz="0" w:space="0" w:color="auto"/>
        <w:bottom w:val="none" w:sz="0" w:space="0" w:color="auto"/>
        <w:right w:val="none" w:sz="0" w:space="0" w:color="auto"/>
      </w:divBdr>
      <w:divsChild>
        <w:div w:id="851183242">
          <w:marLeft w:val="0"/>
          <w:marRight w:val="0"/>
          <w:marTop w:val="0"/>
          <w:marBottom w:val="0"/>
          <w:divBdr>
            <w:top w:val="none" w:sz="0" w:space="0" w:color="auto"/>
            <w:left w:val="none" w:sz="0" w:space="0" w:color="auto"/>
            <w:bottom w:val="none" w:sz="0" w:space="0" w:color="auto"/>
            <w:right w:val="none" w:sz="0" w:space="0" w:color="auto"/>
          </w:divBdr>
        </w:div>
      </w:divsChild>
    </w:div>
    <w:div w:id="1705981079">
      <w:bodyDiv w:val="1"/>
      <w:marLeft w:val="0"/>
      <w:marRight w:val="0"/>
      <w:marTop w:val="0"/>
      <w:marBottom w:val="0"/>
      <w:divBdr>
        <w:top w:val="none" w:sz="0" w:space="0" w:color="auto"/>
        <w:left w:val="none" w:sz="0" w:space="0" w:color="auto"/>
        <w:bottom w:val="none" w:sz="0" w:space="0" w:color="auto"/>
        <w:right w:val="none" w:sz="0" w:space="0" w:color="auto"/>
      </w:divBdr>
    </w:div>
    <w:div w:id="1719938802">
      <w:bodyDiv w:val="1"/>
      <w:marLeft w:val="0"/>
      <w:marRight w:val="0"/>
      <w:marTop w:val="0"/>
      <w:marBottom w:val="0"/>
      <w:divBdr>
        <w:top w:val="none" w:sz="0" w:space="0" w:color="auto"/>
        <w:left w:val="none" w:sz="0" w:space="0" w:color="auto"/>
        <w:bottom w:val="none" w:sz="0" w:space="0" w:color="auto"/>
        <w:right w:val="none" w:sz="0" w:space="0" w:color="auto"/>
      </w:divBdr>
      <w:divsChild>
        <w:div w:id="720522505">
          <w:marLeft w:val="0"/>
          <w:marRight w:val="0"/>
          <w:marTop w:val="0"/>
          <w:marBottom w:val="0"/>
          <w:divBdr>
            <w:top w:val="none" w:sz="0" w:space="0" w:color="auto"/>
            <w:left w:val="none" w:sz="0" w:space="0" w:color="auto"/>
            <w:bottom w:val="none" w:sz="0" w:space="0" w:color="auto"/>
            <w:right w:val="none" w:sz="0" w:space="0" w:color="auto"/>
          </w:divBdr>
        </w:div>
      </w:divsChild>
    </w:div>
    <w:div w:id="1745445699">
      <w:bodyDiv w:val="1"/>
      <w:marLeft w:val="0"/>
      <w:marRight w:val="0"/>
      <w:marTop w:val="0"/>
      <w:marBottom w:val="0"/>
      <w:divBdr>
        <w:top w:val="none" w:sz="0" w:space="0" w:color="auto"/>
        <w:left w:val="none" w:sz="0" w:space="0" w:color="auto"/>
        <w:bottom w:val="none" w:sz="0" w:space="0" w:color="auto"/>
        <w:right w:val="none" w:sz="0" w:space="0" w:color="auto"/>
      </w:divBdr>
    </w:div>
    <w:div w:id="1787846008">
      <w:bodyDiv w:val="1"/>
      <w:marLeft w:val="0"/>
      <w:marRight w:val="0"/>
      <w:marTop w:val="0"/>
      <w:marBottom w:val="0"/>
      <w:divBdr>
        <w:top w:val="none" w:sz="0" w:space="0" w:color="auto"/>
        <w:left w:val="none" w:sz="0" w:space="0" w:color="auto"/>
        <w:bottom w:val="none" w:sz="0" w:space="0" w:color="auto"/>
        <w:right w:val="none" w:sz="0" w:space="0" w:color="auto"/>
      </w:divBdr>
    </w:div>
    <w:div w:id="1810853083">
      <w:bodyDiv w:val="1"/>
      <w:marLeft w:val="0"/>
      <w:marRight w:val="0"/>
      <w:marTop w:val="0"/>
      <w:marBottom w:val="0"/>
      <w:divBdr>
        <w:top w:val="none" w:sz="0" w:space="0" w:color="auto"/>
        <w:left w:val="none" w:sz="0" w:space="0" w:color="auto"/>
        <w:bottom w:val="none" w:sz="0" w:space="0" w:color="auto"/>
        <w:right w:val="none" w:sz="0" w:space="0" w:color="auto"/>
      </w:divBdr>
      <w:divsChild>
        <w:div w:id="2052144589">
          <w:marLeft w:val="0"/>
          <w:marRight w:val="0"/>
          <w:marTop w:val="0"/>
          <w:marBottom w:val="0"/>
          <w:divBdr>
            <w:top w:val="none" w:sz="0" w:space="0" w:color="auto"/>
            <w:left w:val="none" w:sz="0" w:space="0" w:color="auto"/>
            <w:bottom w:val="none" w:sz="0" w:space="0" w:color="auto"/>
            <w:right w:val="none" w:sz="0" w:space="0" w:color="auto"/>
          </w:divBdr>
        </w:div>
      </w:divsChild>
    </w:div>
    <w:div w:id="1820072035">
      <w:bodyDiv w:val="1"/>
      <w:marLeft w:val="0"/>
      <w:marRight w:val="0"/>
      <w:marTop w:val="0"/>
      <w:marBottom w:val="0"/>
      <w:divBdr>
        <w:top w:val="none" w:sz="0" w:space="0" w:color="auto"/>
        <w:left w:val="none" w:sz="0" w:space="0" w:color="auto"/>
        <w:bottom w:val="none" w:sz="0" w:space="0" w:color="auto"/>
        <w:right w:val="none" w:sz="0" w:space="0" w:color="auto"/>
      </w:divBdr>
    </w:div>
    <w:div w:id="1858539939">
      <w:bodyDiv w:val="1"/>
      <w:marLeft w:val="0"/>
      <w:marRight w:val="0"/>
      <w:marTop w:val="0"/>
      <w:marBottom w:val="0"/>
      <w:divBdr>
        <w:top w:val="none" w:sz="0" w:space="0" w:color="auto"/>
        <w:left w:val="none" w:sz="0" w:space="0" w:color="auto"/>
        <w:bottom w:val="none" w:sz="0" w:space="0" w:color="auto"/>
        <w:right w:val="none" w:sz="0" w:space="0" w:color="auto"/>
      </w:divBdr>
      <w:divsChild>
        <w:div w:id="1488286304">
          <w:marLeft w:val="0"/>
          <w:marRight w:val="0"/>
          <w:marTop w:val="0"/>
          <w:marBottom w:val="0"/>
          <w:divBdr>
            <w:top w:val="none" w:sz="0" w:space="0" w:color="auto"/>
            <w:left w:val="none" w:sz="0" w:space="0" w:color="auto"/>
            <w:bottom w:val="none" w:sz="0" w:space="0" w:color="auto"/>
            <w:right w:val="none" w:sz="0" w:space="0" w:color="auto"/>
          </w:divBdr>
        </w:div>
      </w:divsChild>
    </w:div>
    <w:div w:id="1868714507">
      <w:bodyDiv w:val="1"/>
      <w:marLeft w:val="0"/>
      <w:marRight w:val="0"/>
      <w:marTop w:val="0"/>
      <w:marBottom w:val="0"/>
      <w:divBdr>
        <w:top w:val="none" w:sz="0" w:space="0" w:color="auto"/>
        <w:left w:val="none" w:sz="0" w:space="0" w:color="auto"/>
        <w:bottom w:val="none" w:sz="0" w:space="0" w:color="auto"/>
        <w:right w:val="none" w:sz="0" w:space="0" w:color="auto"/>
      </w:divBdr>
    </w:div>
    <w:div w:id="1885290107">
      <w:bodyDiv w:val="1"/>
      <w:marLeft w:val="0"/>
      <w:marRight w:val="0"/>
      <w:marTop w:val="0"/>
      <w:marBottom w:val="0"/>
      <w:divBdr>
        <w:top w:val="none" w:sz="0" w:space="0" w:color="auto"/>
        <w:left w:val="none" w:sz="0" w:space="0" w:color="auto"/>
        <w:bottom w:val="none" w:sz="0" w:space="0" w:color="auto"/>
        <w:right w:val="none" w:sz="0" w:space="0" w:color="auto"/>
      </w:divBdr>
    </w:div>
    <w:div w:id="1899976429">
      <w:bodyDiv w:val="1"/>
      <w:marLeft w:val="0"/>
      <w:marRight w:val="0"/>
      <w:marTop w:val="0"/>
      <w:marBottom w:val="0"/>
      <w:divBdr>
        <w:top w:val="none" w:sz="0" w:space="0" w:color="auto"/>
        <w:left w:val="none" w:sz="0" w:space="0" w:color="auto"/>
        <w:bottom w:val="none" w:sz="0" w:space="0" w:color="auto"/>
        <w:right w:val="none" w:sz="0" w:space="0" w:color="auto"/>
      </w:divBdr>
    </w:div>
    <w:div w:id="1911961310">
      <w:bodyDiv w:val="1"/>
      <w:marLeft w:val="0"/>
      <w:marRight w:val="0"/>
      <w:marTop w:val="0"/>
      <w:marBottom w:val="0"/>
      <w:divBdr>
        <w:top w:val="none" w:sz="0" w:space="0" w:color="auto"/>
        <w:left w:val="none" w:sz="0" w:space="0" w:color="auto"/>
        <w:bottom w:val="none" w:sz="0" w:space="0" w:color="auto"/>
        <w:right w:val="none" w:sz="0" w:space="0" w:color="auto"/>
      </w:divBdr>
    </w:div>
    <w:div w:id="2030175041">
      <w:bodyDiv w:val="1"/>
      <w:marLeft w:val="0"/>
      <w:marRight w:val="0"/>
      <w:marTop w:val="0"/>
      <w:marBottom w:val="0"/>
      <w:divBdr>
        <w:top w:val="none" w:sz="0" w:space="0" w:color="auto"/>
        <w:left w:val="none" w:sz="0" w:space="0" w:color="auto"/>
        <w:bottom w:val="none" w:sz="0" w:space="0" w:color="auto"/>
        <w:right w:val="none" w:sz="0" w:space="0" w:color="auto"/>
      </w:divBdr>
    </w:div>
    <w:div w:id="2038772106">
      <w:bodyDiv w:val="1"/>
      <w:marLeft w:val="0"/>
      <w:marRight w:val="0"/>
      <w:marTop w:val="0"/>
      <w:marBottom w:val="0"/>
      <w:divBdr>
        <w:top w:val="none" w:sz="0" w:space="0" w:color="auto"/>
        <w:left w:val="none" w:sz="0" w:space="0" w:color="auto"/>
        <w:bottom w:val="none" w:sz="0" w:space="0" w:color="auto"/>
        <w:right w:val="none" w:sz="0" w:space="0" w:color="auto"/>
      </w:divBdr>
      <w:divsChild>
        <w:div w:id="151727751">
          <w:marLeft w:val="0"/>
          <w:marRight w:val="0"/>
          <w:marTop w:val="0"/>
          <w:marBottom w:val="0"/>
          <w:divBdr>
            <w:top w:val="none" w:sz="0" w:space="0" w:color="auto"/>
            <w:left w:val="none" w:sz="0" w:space="0" w:color="auto"/>
            <w:bottom w:val="none" w:sz="0" w:space="0" w:color="auto"/>
            <w:right w:val="none" w:sz="0" w:space="0" w:color="auto"/>
          </w:divBdr>
        </w:div>
      </w:divsChild>
    </w:div>
    <w:div w:id="2054885425">
      <w:bodyDiv w:val="1"/>
      <w:marLeft w:val="0"/>
      <w:marRight w:val="0"/>
      <w:marTop w:val="0"/>
      <w:marBottom w:val="0"/>
      <w:divBdr>
        <w:top w:val="none" w:sz="0" w:space="0" w:color="auto"/>
        <w:left w:val="none" w:sz="0" w:space="0" w:color="auto"/>
        <w:bottom w:val="none" w:sz="0" w:space="0" w:color="auto"/>
        <w:right w:val="none" w:sz="0" w:space="0" w:color="auto"/>
      </w:divBdr>
    </w:div>
    <w:div w:id="2067146427">
      <w:bodyDiv w:val="1"/>
      <w:marLeft w:val="0"/>
      <w:marRight w:val="0"/>
      <w:marTop w:val="0"/>
      <w:marBottom w:val="0"/>
      <w:divBdr>
        <w:top w:val="none" w:sz="0" w:space="0" w:color="auto"/>
        <w:left w:val="none" w:sz="0" w:space="0" w:color="auto"/>
        <w:bottom w:val="none" w:sz="0" w:space="0" w:color="auto"/>
        <w:right w:val="none" w:sz="0" w:space="0" w:color="auto"/>
      </w:divBdr>
      <w:divsChild>
        <w:div w:id="1903758350">
          <w:marLeft w:val="0"/>
          <w:marRight w:val="0"/>
          <w:marTop w:val="0"/>
          <w:marBottom w:val="0"/>
          <w:divBdr>
            <w:top w:val="none" w:sz="0" w:space="0" w:color="auto"/>
            <w:left w:val="none" w:sz="0" w:space="0" w:color="auto"/>
            <w:bottom w:val="none" w:sz="0" w:space="0" w:color="auto"/>
            <w:right w:val="none" w:sz="0" w:space="0" w:color="auto"/>
          </w:divBdr>
        </w:div>
      </w:divsChild>
    </w:div>
    <w:div w:id="2067293324">
      <w:bodyDiv w:val="1"/>
      <w:marLeft w:val="0"/>
      <w:marRight w:val="0"/>
      <w:marTop w:val="0"/>
      <w:marBottom w:val="0"/>
      <w:divBdr>
        <w:top w:val="none" w:sz="0" w:space="0" w:color="auto"/>
        <w:left w:val="none" w:sz="0" w:space="0" w:color="auto"/>
        <w:bottom w:val="none" w:sz="0" w:space="0" w:color="auto"/>
        <w:right w:val="none" w:sz="0" w:space="0" w:color="auto"/>
      </w:divBdr>
    </w:div>
    <w:div w:id="21235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1.bin"/><Relationship Id="rId32"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image" Target="media/image17.wmf"/><Relationship Id="rId30" Type="http://schemas.openxmlformats.org/officeDocument/2006/relationships/oleObject" Target="embeddings/oleObject4.bin"/><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7C0FE-F018-4E78-A26B-660D6E6D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38</Pages>
  <Words>2750</Words>
  <Characters>15676</Characters>
  <Application>Microsoft Office Word</Application>
  <DocSecurity>0</DocSecurity>
  <Lines>130</Lines>
  <Paragraphs>36</Paragraphs>
  <ScaleCrop>false</ScaleCrop>
  <Company>微软中国</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俞丽丽</cp:lastModifiedBy>
  <cp:revision>89</cp:revision>
  <cp:lastPrinted>2022-01-18T06:35:00Z</cp:lastPrinted>
  <dcterms:created xsi:type="dcterms:W3CDTF">2022-01-10T01:54:00Z</dcterms:created>
  <dcterms:modified xsi:type="dcterms:W3CDTF">2022-01-24T07:50:00Z</dcterms:modified>
</cp:coreProperties>
</file>